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4A0"/>
      </w:tblPr>
      <w:tblGrid>
        <w:gridCol w:w="836"/>
        <w:gridCol w:w="1836"/>
        <w:gridCol w:w="2148"/>
        <w:gridCol w:w="284"/>
        <w:gridCol w:w="866"/>
        <w:gridCol w:w="1750"/>
        <w:gridCol w:w="1880"/>
        <w:gridCol w:w="607"/>
      </w:tblGrid>
      <w:tr w:rsidR="00D20400" w:rsidRPr="00C83263" w:rsidTr="00327453">
        <w:trPr>
          <w:gridBefore w:val="1"/>
          <w:gridAfter w:val="1"/>
          <w:wBefore w:w="836" w:type="dxa"/>
          <w:wAfter w:w="607" w:type="dxa"/>
          <w:trHeight w:val="300"/>
        </w:trPr>
        <w:tc>
          <w:tcPr>
            <w:tcW w:w="8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Bodoni MT Black" w:eastAsia="Times New Roman" w:hAnsi="Bodoni MT Black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                                                           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</w:rPr>
              <w:t>Личная</w:t>
            </w:r>
            <w:r w:rsidRPr="00C83263">
              <w:rPr>
                <w:rFonts w:ascii="Bodoni MT Black" w:eastAsia="Times New Roman" w:hAnsi="Bodoni MT Black" w:cs="Bodoni MT Black"/>
                <w:b/>
                <w:bCs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</w:rPr>
              <w:t>карточка</w:t>
            </w:r>
            <w:r w:rsidRPr="00C83263">
              <w:rPr>
                <w:rFonts w:ascii="Bodoni MT Black" w:eastAsia="Times New Roman" w:hAnsi="Bodoni MT Black" w:cs="Bodoni MT Black"/>
                <w:b/>
                <w:bCs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C83263">
              <w:rPr>
                <w:rFonts w:ascii="Bodoni MT Black" w:eastAsia="Times New Roman" w:hAnsi="Bodoni MT Black" w:cs="Arial"/>
                <w:b/>
                <w:bCs/>
              </w:rPr>
              <w:t xml:space="preserve">                                </w:t>
            </w:r>
          </w:p>
        </w:tc>
      </w:tr>
      <w:tr w:rsidR="00D20400" w:rsidRPr="00C83263" w:rsidTr="00327453">
        <w:trPr>
          <w:gridBefore w:val="1"/>
          <w:gridAfter w:val="1"/>
          <w:wBefore w:w="836" w:type="dxa"/>
          <w:wAfter w:w="607" w:type="dxa"/>
          <w:trHeight w:val="255"/>
        </w:trPr>
        <w:tc>
          <w:tcPr>
            <w:tcW w:w="8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</w:t>
            </w:r>
            <w:r w:rsidRPr="00C83263">
              <w:rPr>
                <w:rFonts w:ascii="Bodoni MT Black" w:eastAsia="Times New Roman" w:hAnsi="Bodoni MT Black" w:cs="Bodoni MT Black"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выдачи</w:t>
            </w:r>
            <w:r w:rsidRPr="00C83263">
              <w:rPr>
                <w:rFonts w:ascii="Bodoni MT Black" w:eastAsia="Times New Roman" w:hAnsi="Bodoni MT Black" w:cs="Arial"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C83263">
              <w:rPr>
                <w:rFonts w:ascii="Bodoni MT Black" w:eastAsia="Times New Roman" w:hAnsi="Bodoni MT Black" w:cs="Bodoni MT Black"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индивидуальной</w:t>
            </w:r>
            <w:r w:rsidRPr="00C83263">
              <w:rPr>
                <w:rFonts w:ascii="Bodoni MT Black" w:eastAsia="Times New Roman" w:hAnsi="Bodoni MT Black" w:cs="Bodoni MT Black"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защиты</w:t>
            </w:r>
          </w:p>
        </w:tc>
      </w:tr>
      <w:tr w:rsidR="00D20400" w:rsidRPr="00C83263" w:rsidTr="00327453">
        <w:trPr>
          <w:gridBefore w:val="1"/>
          <w:gridAfter w:val="1"/>
          <w:wBefore w:w="836" w:type="dxa"/>
          <w:wAfter w:w="607" w:type="dxa"/>
          <w:trHeight w:val="270"/>
        </w:trPr>
        <w:tc>
          <w:tcPr>
            <w:tcW w:w="8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</w:tr>
      <w:tr w:rsidR="00D20400" w:rsidRPr="00C83263" w:rsidTr="00327453">
        <w:trPr>
          <w:trHeight w:val="255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Рост</w:t>
            </w: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</w:t>
            </w: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одежды</w:t>
            </w: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 (должность)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обуви</w:t>
            </w: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на работу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головного убора</w:t>
            </w: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изменения профессии (должности) или перевода в другое структурное подразделение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противогаза</w:t>
            </w: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респиратора</w:t>
            </w:r>
          </w:p>
        </w:tc>
      </w:tr>
      <w:tr w:rsidR="00D20400" w:rsidRPr="00C83263" w:rsidTr="00327453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перчаток                                  рукавиц</w:t>
            </w:r>
          </w:p>
        </w:tc>
      </w:tr>
      <w:tr w:rsidR="00D20400" w:rsidRPr="00C83263" w:rsidTr="00327453">
        <w:trPr>
          <w:trHeight w:val="270"/>
        </w:trPr>
        <w:tc>
          <w:tcPr>
            <w:tcW w:w="1020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400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bCs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Предусмотрено</w:t>
            </w:r>
            <w:r w:rsidRPr="00C83263">
              <w:rPr>
                <w:rFonts w:ascii="Bodoni MT Black" w:eastAsia="Times New Roman" w:hAnsi="Bodoni MT Black" w:cs="Bodoni MT Black"/>
                <w:b/>
                <w:bCs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C83263">
              <w:rPr>
                <w:rFonts w:ascii="Bodoni MT Black" w:eastAsia="Times New Roman" w:hAnsi="Bodoni MT Black" w:cs="Arial"/>
                <w:b/>
                <w:bCs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Типовым</w:t>
            </w:r>
            <w:r w:rsidRPr="00C83263">
              <w:rPr>
                <w:rFonts w:ascii="Bodoni MT Black" w:eastAsia="Times New Roman" w:hAnsi="Bodoni MT Black" w:cs="Bodoni MT Black"/>
                <w:b/>
                <w:bCs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отраслевым</w:t>
            </w:r>
            <w:r w:rsidRPr="00C83263">
              <w:rPr>
                <w:rFonts w:ascii="Bodoni MT Black" w:eastAsia="Times New Roman" w:hAnsi="Bodoni MT Black" w:cs="Bodoni MT Black"/>
                <w:b/>
                <w:bCs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нормам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 индивидуальной защиты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ТОН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70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20400" w:rsidRDefault="00D20400" w:rsidP="00D20400">
      <w:pPr>
        <w:spacing w:after="0" w:line="240" w:lineRule="auto"/>
        <w:rPr>
          <w:rFonts w:ascii="Times New Roman" w:hAnsi="Times New Roman" w:cs="Times New Roman"/>
        </w:rPr>
      </w:pPr>
    </w:p>
    <w:p w:rsidR="00D20400" w:rsidRDefault="00D20400" w:rsidP="00D20400">
      <w:pPr>
        <w:spacing w:after="0" w:line="240" w:lineRule="auto"/>
        <w:rPr>
          <w:rFonts w:ascii="Times New Roman" w:hAnsi="Times New Roman" w:cs="Times New Roman"/>
        </w:rPr>
      </w:pPr>
    </w:p>
    <w:p w:rsidR="00D20400" w:rsidRDefault="00D20400" w:rsidP="00D204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Последующие страницы карты</w:t>
      </w:r>
    </w:p>
    <w:tbl>
      <w:tblPr>
        <w:tblW w:w="10774" w:type="dxa"/>
        <w:tblInd w:w="-743" w:type="dxa"/>
        <w:tblLayout w:type="fixed"/>
        <w:tblLook w:val="04A0"/>
      </w:tblPr>
      <w:tblGrid>
        <w:gridCol w:w="1560"/>
        <w:gridCol w:w="709"/>
        <w:gridCol w:w="773"/>
        <w:gridCol w:w="773"/>
        <w:gridCol w:w="773"/>
        <w:gridCol w:w="773"/>
        <w:gridCol w:w="773"/>
        <w:gridCol w:w="246"/>
        <w:gridCol w:w="528"/>
        <w:gridCol w:w="773"/>
        <w:gridCol w:w="773"/>
        <w:gridCol w:w="773"/>
        <w:gridCol w:w="773"/>
        <w:gridCol w:w="774"/>
      </w:tblGrid>
      <w:tr w:rsidR="00D20400" w:rsidRPr="00C83263" w:rsidTr="00327453">
        <w:trPr>
          <w:trHeight w:val="25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аименование</w:t>
            </w:r>
            <w:r w:rsidRPr="00C83263">
              <w:rPr>
                <w:rFonts w:ascii="Bodoni MT Black" w:eastAsia="Times New Roman" w:hAnsi="Bodoni MT Black" w:cs="Arial"/>
                <w:b/>
                <w:bCs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Pr="00C83263">
              <w:rPr>
                <w:rFonts w:ascii="Bodoni MT Black" w:eastAsia="Times New Roman" w:hAnsi="Bodoni MT Black" w:cs="Bodoni MT Black"/>
                <w:b/>
                <w:bCs/>
                <w:sz w:val="20"/>
                <w:szCs w:val="20"/>
              </w:rPr>
              <w:t xml:space="preserve"> 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ГОСТ, ОСТ, ТУ сертификат соответствия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ыдано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Bodoni MT Black" w:eastAsia="Times New Roman" w:hAnsi="Bodoni MT Black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C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озвращено</w:t>
            </w:r>
          </w:p>
        </w:tc>
      </w:tr>
      <w:tr w:rsidR="00D20400" w:rsidRPr="00C83263" w:rsidTr="00327453">
        <w:trPr>
          <w:trHeight w:val="45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Bodoni MT Black" w:eastAsia="Times New Roman" w:hAnsi="Bodoni MT Black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износа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расписка в получении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износа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расписка </w:t>
            </w:r>
            <w:proofErr w:type="gramStart"/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сдавшего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2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расписка в приеме</w:t>
            </w:r>
          </w:p>
        </w:tc>
      </w:tr>
      <w:tr w:rsidR="00D20400" w:rsidRPr="00C83263" w:rsidTr="0032745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2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2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2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32745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2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2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32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326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0400" w:rsidRPr="00C83263" w:rsidTr="00D2040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00" w:rsidRPr="00C83263" w:rsidRDefault="00D20400" w:rsidP="00327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00" w:rsidRPr="00C83263" w:rsidRDefault="00D20400" w:rsidP="003274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A0F26" w:rsidRDefault="00EA0F26"/>
    <w:sectPr w:rsidR="00EA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400"/>
    <w:rsid w:val="00D20400"/>
    <w:rsid w:val="00E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Ganzhela_IV</dc:creator>
  <cp:keywords/>
  <dc:description/>
  <cp:lastModifiedBy>Ganzhela_IV</cp:lastModifiedBy>
  <cp:revision>2</cp:revision>
  <dcterms:created xsi:type="dcterms:W3CDTF">2012-06-26T09:53:00Z</dcterms:created>
  <dcterms:modified xsi:type="dcterms:W3CDTF">2012-06-26T09:54:00Z</dcterms:modified>
</cp:coreProperties>
</file>