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421">
      <w:pPr>
        <w:pStyle w:val="1"/>
      </w:pPr>
      <w:hyperlink r:id="rId4" w:history="1">
        <w:r>
          <w:rPr>
            <w:rStyle w:val="a4"/>
          </w:rPr>
          <w:t>Межгосударственный стандарт ГОСТ 24940-96</w:t>
        </w:r>
        <w:r>
          <w:rPr>
            <w:rStyle w:val="a4"/>
          </w:rPr>
          <w:br/>
          <w:t>"Здания и соору</w:t>
        </w:r>
        <w:r>
          <w:rPr>
            <w:rStyle w:val="a4"/>
          </w:rPr>
          <w:t>жения. Методы измерения освещенности"</w:t>
        </w:r>
        <w:r>
          <w:rPr>
            <w:rStyle w:val="a4"/>
          </w:rPr>
          <w:br/>
          <w:t>(введен в действие постановлением Минстроя РФ от 31 июля 1996 г. N 18-56)</w:t>
        </w:r>
      </w:hyperlink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r>
        <w:t>Buildings and structures. Methods for mearsuring the illuminance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r>
        <w:t>Дата введения 1 января 1997 г.</w:t>
      </w:r>
    </w:p>
    <w:p w:rsidR="00000000" w:rsidRDefault="00AF1421">
      <w:pPr>
        <w:ind w:left="139" w:firstLine="720"/>
        <w:jc w:val="right"/>
      </w:pPr>
      <w:r>
        <w:t>Взамен ГОСТ 24940-81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0" w:name="sub_100"/>
      <w:r>
        <w:t xml:space="preserve">1. Область </w:t>
      </w:r>
      <w:r>
        <w:t>применения</w:t>
      </w:r>
    </w:p>
    <w:bookmarkEnd w:id="0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Настоящий стандарт устанавливает методы определения минимальной, средней и цилиндрической освещенностей, коэффициента естественной освещенности в помещениях зданий и сооружений и на рабочих местах, минимальной освещенности в местах произ</w:t>
      </w:r>
      <w:r>
        <w:t xml:space="preserve">водства работ вне зданий, средней освещенности улиц, дорог, площадей и тоннелей, на которые распространяется действие </w:t>
      </w:r>
      <w:hyperlink r:id="rId5" w:history="1">
        <w:r>
          <w:rPr>
            <w:rStyle w:val="a4"/>
          </w:rPr>
          <w:t>СНиП 23-05-95</w:t>
        </w:r>
      </w:hyperlink>
      <w:r>
        <w:t>.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1" w:name="sub_200"/>
      <w:r>
        <w:t>2. Нормативные ссылки</w:t>
      </w:r>
    </w:p>
    <w:bookmarkEnd w:id="1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В настоящем стандарте использованы ссылки на следу</w:t>
      </w:r>
      <w:r>
        <w:t>ющие нормативные документы.</w:t>
      </w:r>
    </w:p>
    <w:p w:rsidR="00000000" w:rsidRDefault="00AF1421">
      <w:pPr>
        <w:ind w:firstLine="720"/>
        <w:jc w:val="both"/>
      </w:pPr>
      <w:hyperlink r:id="rId6" w:history="1">
        <w:r>
          <w:rPr>
            <w:rStyle w:val="a4"/>
          </w:rPr>
          <w:t>СНиП 23-05-95</w:t>
        </w:r>
      </w:hyperlink>
      <w:r>
        <w:t xml:space="preserve"> "Естественное и искусственное освещение"</w:t>
      </w:r>
    </w:p>
    <w:p w:rsidR="00000000" w:rsidRDefault="00AF1421">
      <w:pPr>
        <w:ind w:firstLine="720"/>
        <w:jc w:val="both"/>
      </w:pPr>
      <w:r>
        <w:t>ГОСТ 8.014-72 ГСИ. Методы и средства поверки фотоэлектрических люксметров</w:t>
      </w:r>
    </w:p>
    <w:p w:rsidR="00000000" w:rsidRDefault="00AF1421">
      <w:pPr>
        <w:ind w:firstLine="720"/>
        <w:jc w:val="both"/>
      </w:pPr>
      <w:r>
        <w:t xml:space="preserve">ГОСТ 8.023-90 ГСИ. Государственная поверочная схема для средств </w:t>
      </w:r>
      <w:r>
        <w:t>измерений световых величин непрерывного и импульсного излучений</w:t>
      </w:r>
    </w:p>
    <w:p w:rsidR="00000000" w:rsidRDefault="00AF1421">
      <w:pPr>
        <w:ind w:firstLine="720"/>
        <w:jc w:val="both"/>
      </w:pPr>
      <w:r>
        <w:t>ГОСТ 8.326-89 ГСИ. Метрологическая аттестация средств измерений</w:t>
      </w:r>
    </w:p>
    <w:p w:rsidR="00000000" w:rsidRDefault="00AF1421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F1421">
      <w:pPr>
        <w:pStyle w:val="af7"/>
        <w:ind w:left="170"/>
      </w:pPr>
      <w:bookmarkStart w:id="2" w:name="sub_156734276"/>
      <w:r>
        <w:t xml:space="preserve">Согласно </w:t>
      </w:r>
      <w:hyperlink r:id="rId7" w:history="1">
        <w:r>
          <w:rPr>
            <w:rStyle w:val="a4"/>
          </w:rPr>
          <w:t>постановлению</w:t>
        </w:r>
      </w:hyperlink>
      <w:r>
        <w:t xml:space="preserve"> Госстандарта РФ от 27 сентября 2001 г. N 394-ст </w:t>
      </w:r>
      <w:r>
        <w:t xml:space="preserve">взамен ГОСТ 8.326-89 с 1 декабря 2001 г. на территории РФ действуют </w:t>
      </w:r>
      <w:hyperlink r:id="rId8" w:history="1">
        <w:r>
          <w:rPr>
            <w:rStyle w:val="a4"/>
          </w:rPr>
          <w:t>ПР 50.2.009-94</w:t>
        </w:r>
      </w:hyperlink>
    </w:p>
    <w:bookmarkEnd w:id="2"/>
    <w:p w:rsidR="00000000" w:rsidRDefault="00AF1421">
      <w:pPr>
        <w:ind w:firstLine="720"/>
        <w:jc w:val="both"/>
      </w:pPr>
      <w:r>
        <w:t xml:space="preserve">ГОСТ 8.332-78 ГСИ. Световые измерения. Значения относительной спектральной световой эффективности монохроматического излучения </w:t>
      </w:r>
      <w:r>
        <w:t>для дневного зрения</w:t>
      </w:r>
    </w:p>
    <w:p w:rsidR="00000000" w:rsidRDefault="00AF1421">
      <w:pPr>
        <w:ind w:firstLine="720"/>
        <w:jc w:val="both"/>
      </w:pPr>
      <w:hyperlink r:id="rId9" w:history="1">
        <w:r>
          <w:rPr>
            <w:rStyle w:val="a4"/>
          </w:rPr>
          <w:t>ГОСТ 8711-93</w:t>
        </w:r>
      </w:hyperlink>
      <w:r>
        <w:t xml:space="preserve"> Приборы аналоговые, показывающие электроизмерительные прямого действия и вспомогательные части к ним. Часть 2. Особые требования к амперметрам и вольтметрам</w:t>
      </w:r>
    </w:p>
    <w:p w:rsidR="00000000" w:rsidRDefault="00AF1421">
      <w:pPr>
        <w:ind w:firstLine="720"/>
        <w:jc w:val="both"/>
      </w:pPr>
      <w:r>
        <w:t>ГОСТ 17616-82* Лампы электричес</w:t>
      </w:r>
      <w:r>
        <w:t>кие. Методы измерения электрических и световых параметров.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3" w:name="sub_300"/>
      <w:r>
        <w:t>3. Определения и обозначения</w:t>
      </w:r>
    </w:p>
    <w:bookmarkEnd w:id="3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Применяемые в настоящем стандарте термины, их обозначения и определения приведены в таблице 1.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r>
        <w:rPr>
          <w:rStyle w:val="a3"/>
        </w:rPr>
        <w:t>Таблица 1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>┌──────────────────┬──────────────┬──────────</w:t>
      </w:r>
      <w:r>
        <w:t>────────────────────────</w:t>
      </w:r>
      <w:r>
        <w:lastRenderedPageBreak/>
        <w:t>───┐</w:t>
      </w:r>
    </w:p>
    <w:p w:rsidR="00000000" w:rsidRDefault="00AF1421">
      <w:pPr>
        <w:pStyle w:val="aff5"/>
      </w:pPr>
      <w:r>
        <w:t>│      Термин      │ Обозначение, │             Определение             │</w:t>
      </w:r>
    </w:p>
    <w:p w:rsidR="00000000" w:rsidRDefault="00AF1421">
      <w:pPr>
        <w:pStyle w:val="aff5"/>
      </w:pPr>
      <w:r>
        <w:t>│                  │   единица    │                                     │</w:t>
      </w:r>
    </w:p>
    <w:p w:rsidR="00000000" w:rsidRDefault="00AF1421">
      <w:pPr>
        <w:pStyle w:val="aff5"/>
      </w:pPr>
      <w:r>
        <w:t>│                  │  измерения   │                                     │</w:t>
      </w:r>
    </w:p>
    <w:p w:rsidR="00000000" w:rsidRDefault="00AF1421">
      <w:pPr>
        <w:pStyle w:val="aff5"/>
      </w:pPr>
      <w:r>
        <w:t>├────</w:t>
      </w:r>
      <w:r>
        <w:t>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        1         │      2       │                  3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│Освещенность      │    Е, лк     │Отно</w:t>
      </w:r>
      <w:r>
        <w:t>шение светового потока, падающего│</w:t>
      </w:r>
    </w:p>
    <w:p w:rsidR="00000000" w:rsidRDefault="00AF1421">
      <w:pPr>
        <w:pStyle w:val="aff5"/>
      </w:pPr>
      <w:r>
        <w:t>│                  │              │на  элемент  поверхности,  содержащий│</w:t>
      </w:r>
    </w:p>
    <w:p w:rsidR="00000000" w:rsidRDefault="00AF1421">
      <w:pPr>
        <w:pStyle w:val="aff5"/>
      </w:pPr>
      <w:r>
        <w:t>│                  │              │данную   точку,   к     площади этого│</w:t>
      </w:r>
    </w:p>
    <w:p w:rsidR="00000000" w:rsidRDefault="00AF1421">
      <w:pPr>
        <w:pStyle w:val="aff5"/>
      </w:pPr>
      <w:r>
        <w:t>│                  │              │элемента           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│Минимальная       │  Е_мин, лк   │Наименьшее  значение   освещенности в│</w:t>
      </w:r>
    </w:p>
    <w:p w:rsidR="00000000" w:rsidRDefault="00AF1421">
      <w:pPr>
        <w:pStyle w:val="aff5"/>
      </w:pPr>
      <w:r>
        <w:t>│освещенность      │              │помещении, на освещаемом  участке,  в│</w:t>
      </w:r>
    </w:p>
    <w:p w:rsidR="00000000" w:rsidRDefault="00AF1421">
      <w:pPr>
        <w:pStyle w:val="aff5"/>
      </w:pPr>
      <w:r>
        <w:t xml:space="preserve">│                  │             </w:t>
      </w:r>
      <w:r>
        <w:t xml:space="preserve"> │рабочей зоне       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│Средняя           │   Е_ср, лк   │Освещенность, усредненная по  площади│</w:t>
      </w:r>
    </w:p>
    <w:p w:rsidR="00000000" w:rsidRDefault="00AF1421">
      <w:pPr>
        <w:pStyle w:val="aff5"/>
      </w:pPr>
      <w:r>
        <w:t>│освещенность      │              │освещаемых    помещений,     уча</w:t>
      </w:r>
      <w:r>
        <w:t>стка,│</w:t>
      </w:r>
    </w:p>
    <w:p w:rsidR="00000000" w:rsidRDefault="00AF1421">
      <w:pPr>
        <w:pStyle w:val="aff5"/>
      </w:pPr>
      <w:r>
        <w:t>│                  │              │рабочей зоны       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│Цилиндрическая    │   Е_ц, лк    │Характеристика насыщенности помещения│</w:t>
      </w:r>
    </w:p>
    <w:p w:rsidR="00000000" w:rsidRDefault="00AF1421">
      <w:pPr>
        <w:pStyle w:val="aff5"/>
      </w:pPr>
      <w:r>
        <w:t xml:space="preserve">│освещенность      │       </w:t>
      </w:r>
      <w:r>
        <w:t xml:space="preserve">       │светом,  определяемая   как   средняя│</w:t>
      </w:r>
    </w:p>
    <w:p w:rsidR="00000000" w:rsidRDefault="00AF1421">
      <w:pPr>
        <w:pStyle w:val="aff5"/>
      </w:pPr>
      <w:r>
        <w:t>│                  │              │плотность   светового       потока на│</w:t>
      </w:r>
    </w:p>
    <w:p w:rsidR="00000000" w:rsidRDefault="00AF1421">
      <w:pPr>
        <w:pStyle w:val="aff5"/>
      </w:pPr>
      <w:r>
        <w:t>│                  │              │поверхности               вертикально│</w:t>
      </w:r>
    </w:p>
    <w:p w:rsidR="00000000" w:rsidRDefault="00AF1421">
      <w:pPr>
        <w:pStyle w:val="aff5"/>
      </w:pPr>
      <w:r>
        <w:t>│                  │              │расположенного в помещении</w:t>
      </w:r>
      <w:r>
        <w:t xml:space="preserve">  цилиндра,│</w:t>
      </w:r>
    </w:p>
    <w:p w:rsidR="00000000" w:rsidRDefault="00AF1421">
      <w:pPr>
        <w:pStyle w:val="aff5"/>
      </w:pPr>
      <w:r>
        <w:t>│                  │              │радиус и высота которого стремятся  к│</w:t>
      </w:r>
    </w:p>
    <w:p w:rsidR="00000000" w:rsidRDefault="00AF1421">
      <w:pPr>
        <w:pStyle w:val="aff5"/>
      </w:pPr>
      <w:r>
        <w:lastRenderedPageBreak/>
        <w:t>│                  │              │нулю               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│Коэффициент       │ </w:t>
      </w:r>
      <w:r>
        <w:t xml:space="preserve">    е, %     │Отношение естественной  освещенности,│</w:t>
      </w:r>
    </w:p>
    <w:p w:rsidR="00000000" w:rsidRDefault="00AF1421">
      <w:pPr>
        <w:pStyle w:val="aff5"/>
      </w:pPr>
      <w:r>
        <w:t>│естественной      │              │создаваемой   в    некоторой    точке│</w:t>
      </w:r>
    </w:p>
    <w:p w:rsidR="00000000" w:rsidRDefault="00AF1421">
      <w:pPr>
        <w:pStyle w:val="aff5"/>
      </w:pPr>
      <w:r>
        <w:t>│освещенности (КЕО)│              │заданной плоскости  внутри  помещения│</w:t>
      </w:r>
    </w:p>
    <w:p w:rsidR="00000000" w:rsidRDefault="00AF1421">
      <w:pPr>
        <w:pStyle w:val="aff5"/>
      </w:pPr>
      <w:r>
        <w:t>│                  │              │светом  неба  (непос</w:t>
      </w:r>
      <w:r>
        <w:t>редственным   или│</w:t>
      </w:r>
    </w:p>
    <w:p w:rsidR="00000000" w:rsidRDefault="00AF1421">
      <w:pPr>
        <w:pStyle w:val="aff5"/>
      </w:pPr>
      <w:r>
        <w:t>│                  │              │после  отражения),  к  одновременному│</w:t>
      </w:r>
    </w:p>
    <w:p w:rsidR="00000000" w:rsidRDefault="00AF1421">
      <w:pPr>
        <w:pStyle w:val="aff5"/>
      </w:pPr>
      <w:r>
        <w:t>│                  │              │значению   наружной    горизонтальной│</w:t>
      </w:r>
    </w:p>
    <w:p w:rsidR="00000000" w:rsidRDefault="00AF1421">
      <w:pPr>
        <w:pStyle w:val="aff5"/>
      </w:pPr>
      <w:r>
        <w:t>│                  │              │освещенности,   создаваемой    светом│</w:t>
      </w:r>
    </w:p>
    <w:p w:rsidR="00000000" w:rsidRDefault="00AF1421">
      <w:pPr>
        <w:pStyle w:val="aff5"/>
      </w:pPr>
      <w:r>
        <w:t xml:space="preserve">│              </w:t>
      </w:r>
      <w:r>
        <w:t xml:space="preserve">    │              │полностью открытого небосвода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│Коэффициент запаса│К_з, отн. ед. │Расчетный  коэффициент,   учитывающий│</w:t>
      </w:r>
    </w:p>
    <w:p w:rsidR="00000000" w:rsidRDefault="00AF1421">
      <w:pPr>
        <w:pStyle w:val="aff5"/>
      </w:pPr>
      <w:r>
        <w:t>│                  │              │снижение   КЕО</w:t>
      </w:r>
      <w:r>
        <w:t xml:space="preserve">   и     освещенности в│</w:t>
      </w:r>
    </w:p>
    <w:p w:rsidR="00000000" w:rsidRDefault="00AF1421">
      <w:pPr>
        <w:pStyle w:val="aff5"/>
      </w:pPr>
      <w:r>
        <w:t>│                  │              │процессе   эксплуатации    вследствие│</w:t>
      </w:r>
    </w:p>
    <w:p w:rsidR="00000000" w:rsidRDefault="00AF1421">
      <w:pPr>
        <w:pStyle w:val="aff5"/>
      </w:pPr>
      <w:r>
        <w:t>│                  │              │загрязнения        и         старения│</w:t>
      </w:r>
    </w:p>
    <w:p w:rsidR="00000000" w:rsidRDefault="00AF1421">
      <w:pPr>
        <w:pStyle w:val="aff5"/>
      </w:pPr>
      <w:r>
        <w:t>│                  │              │светопрозрачных заполнений в световых│</w:t>
      </w:r>
    </w:p>
    <w:p w:rsidR="00000000" w:rsidRDefault="00AF1421">
      <w:pPr>
        <w:pStyle w:val="aff5"/>
      </w:pPr>
      <w:r>
        <w:t xml:space="preserve">│        </w:t>
      </w:r>
      <w:r>
        <w:t xml:space="preserve">          │              │проемах, источников  света   (ламп) и│</w:t>
      </w:r>
    </w:p>
    <w:p w:rsidR="00000000" w:rsidRDefault="00AF1421">
      <w:pPr>
        <w:pStyle w:val="aff5"/>
      </w:pPr>
      <w:r>
        <w:t>│                  │              │светильников,   а   также    снижение│</w:t>
      </w:r>
    </w:p>
    <w:p w:rsidR="00000000" w:rsidRDefault="00AF1421">
      <w:pPr>
        <w:pStyle w:val="aff5"/>
      </w:pPr>
      <w:r>
        <w:t>│                  │              │отражающих    свойств    поверхностей│</w:t>
      </w:r>
    </w:p>
    <w:p w:rsidR="00000000" w:rsidRDefault="00AF1421">
      <w:pPr>
        <w:pStyle w:val="aff5"/>
      </w:pPr>
      <w:r>
        <w:t>│                  │              │помещени</w:t>
      </w:r>
      <w:r>
        <w:t>я                            │</w:t>
      </w:r>
    </w:p>
    <w:p w:rsidR="00000000" w:rsidRDefault="00AF1421">
      <w:pPr>
        <w:pStyle w:val="aff5"/>
      </w:pPr>
      <w:r>
        <w:t>├──────────────────┼──────────────┼─────────────────────────────────────┤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│Относительная     │ V(ламбда) с  │Отношение  двух   потоков   излучения│</w:t>
      </w:r>
    </w:p>
    <w:p w:rsidR="00000000" w:rsidRDefault="00AF1421">
      <w:pPr>
        <w:pStyle w:val="aff5"/>
      </w:pPr>
      <w:r>
        <w:t>│спектральная      │    длиной    │соответственно   с       длинами волн│</w:t>
      </w:r>
    </w:p>
    <w:p w:rsidR="00000000" w:rsidRDefault="00AF1421">
      <w:pPr>
        <w:pStyle w:val="aff5"/>
      </w:pPr>
      <w:r>
        <w:t>│св</w:t>
      </w:r>
      <w:r>
        <w:t>етовая          │ волны ламбда,│ламбда_m и ламбда, вызывающих в точно│</w:t>
      </w:r>
    </w:p>
    <w:p w:rsidR="00000000" w:rsidRDefault="00AF1421">
      <w:pPr>
        <w:pStyle w:val="aff5"/>
      </w:pPr>
      <w:r>
        <w:t>│эффективность     │   отн. ед.   │определенных фотометрических условиях│</w:t>
      </w:r>
    </w:p>
    <w:p w:rsidR="00000000" w:rsidRDefault="00AF1421">
      <w:pPr>
        <w:pStyle w:val="aff5"/>
      </w:pPr>
      <w:r>
        <w:t xml:space="preserve">│монохроматического│              │зрительные ощущения одинаковой  </w:t>
      </w:r>
      <w:r>
        <w:lastRenderedPageBreak/>
        <w:t>силы;│</w:t>
      </w:r>
    </w:p>
    <w:p w:rsidR="00000000" w:rsidRDefault="00AF1421">
      <w:pPr>
        <w:pStyle w:val="aff5"/>
      </w:pPr>
      <w:r>
        <w:t>│излучения         │              │пр</w:t>
      </w:r>
      <w:r>
        <w:t>и этом длина волны ламбда_m выбрана│</w:t>
      </w:r>
    </w:p>
    <w:p w:rsidR="00000000" w:rsidRDefault="00AF1421">
      <w:pPr>
        <w:pStyle w:val="aff5"/>
      </w:pPr>
      <w:r>
        <w:t>│                  │              │таким   образом,   что   максимальное│</w:t>
      </w:r>
    </w:p>
    <w:p w:rsidR="00000000" w:rsidRDefault="00AF1421">
      <w:pPr>
        <w:pStyle w:val="aff5"/>
      </w:pPr>
      <w:r>
        <w:t>│                  │              │значение   этого   отношения    равно│</w:t>
      </w:r>
    </w:p>
    <w:p w:rsidR="00000000" w:rsidRDefault="00AF1421">
      <w:pPr>
        <w:pStyle w:val="aff5"/>
      </w:pPr>
      <w:r>
        <w:t xml:space="preserve">│                  │              │единице                             </w:t>
      </w:r>
      <w:r>
        <w:t xml:space="preserve"> │</w:t>
      </w:r>
    </w:p>
    <w:p w:rsidR="00000000" w:rsidRDefault="00AF1421">
      <w:pPr>
        <w:pStyle w:val="aff5"/>
      </w:pPr>
      <w:r>
        <w:t>└──────────────────┴──────────────┴─────────────────────────────────────┘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4" w:name="sub_400"/>
      <w:r>
        <w:t>4. Аппаратура</w:t>
      </w:r>
    </w:p>
    <w:bookmarkEnd w:id="4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5" w:name="sub_41"/>
      <w:r>
        <w:t xml:space="preserve">4.1. Для измерения освещенности следует использовать люксметры с измерительными преобразователями излучения, имеющими спектральную погрешность </w:t>
      </w:r>
      <w:r>
        <w:t xml:space="preserve">не более 10%, определяемую как интегральное отклонение относительной кривой спектральной чувствительности измерительного преобразователя излучения от кривой относительной спектральной световой эффективности монохроматического излучения для дневного зрения </w:t>
      </w:r>
      <w:r>
        <w:t>V(ламбда) по ГОСТ 8.332.</w:t>
      </w:r>
    </w:p>
    <w:bookmarkEnd w:id="5"/>
    <w:p w:rsidR="00000000" w:rsidRDefault="00AF1421">
      <w:pPr>
        <w:ind w:firstLine="720"/>
        <w:jc w:val="both"/>
      </w:pPr>
      <w:r>
        <w:t xml:space="preserve">Перечень рекомендуемых средств измерения приведен в </w:t>
      </w:r>
      <w:hyperlink w:anchor="sub_4000" w:history="1">
        <w:r>
          <w:rPr>
            <w:rStyle w:val="a4"/>
          </w:rPr>
          <w:t>приложении Г</w:t>
        </w:r>
      </w:hyperlink>
      <w:r>
        <w:t>.</w:t>
      </w:r>
    </w:p>
    <w:p w:rsidR="00000000" w:rsidRDefault="00AF1421">
      <w:pPr>
        <w:ind w:firstLine="720"/>
        <w:jc w:val="both"/>
      </w:pPr>
      <w:r>
        <w:t>Допускается использовать для измерения освещенности люксметры, имеющие спектральную погрешность более 10%, при условии введения попра</w:t>
      </w:r>
      <w:r>
        <w:t xml:space="preserve">вочного коэффициента на спектральный состав применяемых источников света, определяемого по ГОСТ 17616. Поправочные коэффициенты к люксметрам Ю-116 и Ю-117 при измерении освещенности от наиболее распространенных источников света приведены в </w:t>
      </w:r>
      <w:hyperlink w:anchor="sub_3000" w:history="1">
        <w:r>
          <w:rPr>
            <w:rStyle w:val="a4"/>
          </w:rPr>
          <w:t>приложении В</w:t>
        </w:r>
      </w:hyperlink>
      <w:r>
        <w:t>.</w:t>
      </w:r>
    </w:p>
    <w:p w:rsidR="00000000" w:rsidRDefault="00AF1421">
      <w:pPr>
        <w:ind w:firstLine="720"/>
        <w:jc w:val="both"/>
      </w:pPr>
      <w:bookmarkStart w:id="6" w:name="sub_42"/>
      <w:r>
        <w:t>4.2. Люксметры должны иметь свидетельства о метрологической аттестации и поверке. Аттестация люксметров проводится в соответствии с ГОСТ 8.326, поверка - в соответствии с ГОСТ 8.014 и ГОСТ 8.023.</w:t>
      </w:r>
    </w:p>
    <w:p w:rsidR="00000000" w:rsidRDefault="00AF1421">
      <w:pPr>
        <w:ind w:firstLine="720"/>
        <w:jc w:val="both"/>
      </w:pPr>
      <w:bookmarkStart w:id="7" w:name="sub_43"/>
      <w:bookmarkEnd w:id="6"/>
      <w:r>
        <w:t>4.3. Для измерения</w:t>
      </w:r>
      <w:r>
        <w:t xml:space="preserve"> напряжения в сети следует применять вольтметры класса точности не ниже 1.5 по </w:t>
      </w:r>
      <w:hyperlink r:id="rId10" w:history="1">
        <w:r>
          <w:rPr>
            <w:rStyle w:val="a4"/>
          </w:rPr>
          <w:t>ГОСТ 8711</w:t>
        </w:r>
      </w:hyperlink>
      <w:r>
        <w:t>.</w:t>
      </w:r>
    </w:p>
    <w:bookmarkEnd w:id="7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8" w:name="sub_500"/>
      <w:r>
        <w:t>5. Подготовка к измерениям</w:t>
      </w:r>
    </w:p>
    <w:bookmarkEnd w:id="8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9" w:name="sub_51"/>
      <w:r>
        <w:t>5.1. Перед измерением освещенности от искусственного освещения следует прове</w:t>
      </w:r>
      <w:r>
        <w:t>сти замену всех перегоревших ламп и чистку светильников. Измерение освещенности может также производиться без предварительной подготовки осветительной установки, что должно быть зафиксировано при оформлении результатов измерения.</w:t>
      </w:r>
    </w:p>
    <w:p w:rsidR="00000000" w:rsidRDefault="00AF1421">
      <w:pPr>
        <w:ind w:firstLine="720"/>
        <w:jc w:val="both"/>
      </w:pPr>
      <w:bookmarkStart w:id="10" w:name="sub_52"/>
      <w:bookmarkEnd w:id="9"/>
      <w:r>
        <w:t>5.2. Измерение</w:t>
      </w:r>
      <w:r>
        <w:t xml:space="preserve"> КЕО проводят в помещениях, свободных от мебели и оборудования, не затеняемых озеленением и деревьями, при вымытых и исправных светопрозрачных заполнениях в светопроемах. Измерение КЕО может также производиться при наличии мебели, затенении деревьями и неи</w:t>
      </w:r>
      <w:r>
        <w:t>справных или невымытых светопрозрачных заполнениях, что должно быть зафиксировано при оформлении результатов измерений.</w:t>
      </w:r>
    </w:p>
    <w:p w:rsidR="00000000" w:rsidRDefault="00AF1421">
      <w:pPr>
        <w:ind w:firstLine="720"/>
        <w:jc w:val="both"/>
      </w:pPr>
      <w:bookmarkStart w:id="11" w:name="sub_53"/>
      <w:bookmarkEnd w:id="10"/>
      <w:r>
        <w:t>5.3. Для измерения КЕО выбирают дни со сплошной равномерной десятибалльной облачностью, покрывающей весь небосвод. В районах</w:t>
      </w:r>
      <w:r>
        <w:t xml:space="preserve">, расположенных южнее 48° с.ш., измерения КЕО допускается проводить без учета балльности в дни </w:t>
      </w:r>
      <w:r>
        <w:lastRenderedPageBreak/>
        <w:t>сплошной облачности, покрывающей весь небосвод. Электрический свет в помещениях на период измерений выключается.</w:t>
      </w:r>
    </w:p>
    <w:p w:rsidR="00000000" w:rsidRDefault="00AF1421">
      <w:pPr>
        <w:ind w:firstLine="720"/>
        <w:jc w:val="both"/>
      </w:pPr>
      <w:bookmarkStart w:id="12" w:name="sub_54"/>
      <w:bookmarkEnd w:id="11"/>
      <w:r>
        <w:t>5.4. Перед измерениями выбирают и на</w:t>
      </w:r>
      <w:r>
        <w:t>носят контрольные точки для измерения освещенности на план помещения, сооружения или освещаемого участка (или исполнительный чертеж осветительной установки) с указанием размещения светильников.</w:t>
      </w:r>
    </w:p>
    <w:bookmarkEnd w:id="12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13" w:name="sub_55"/>
      <w:r>
        <w:t>5.5. Размещение контрольных точек при измерении м</w:t>
      </w:r>
      <w:r>
        <w:t>инимальной освещенности помещений</w:t>
      </w:r>
    </w:p>
    <w:p w:rsidR="00000000" w:rsidRDefault="00AF1421">
      <w:pPr>
        <w:ind w:firstLine="720"/>
        <w:jc w:val="both"/>
      </w:pPr>
      <w:bookmarkStart w:id="14" w:name="sub_551"/>
      <w:bookmarkEnd w:id="13"/>
      <w:r>
        <w:t xml:space="preserve">5.5.1. Контрольные точки для измерения минимальной освещенности от рабочего освещения размещают в центре помещения, под светильниками, между светильниками и их рядами, у стен на расстоянии 0,15 - 0,25l, но не </w:t>
      </w:r>
      <w:r>
        <w:t>менее 1 м, где l - расстояние между рядами светильников.</w:t>
      </w:r>
    </w:p>
    <w:p w:rsidR="00000000" w:rsidRDefault="00AF1421">
      <w:pPr>
        <w:ind w:firstLine="720"/>
        <w:jc w:val="both"/>
      </w:pPr>
      <w:bookmarkStart w:id="15" w:name="sub_552"/>
      <w:bookmarkEnd w:id="14"/>
      <w:r>
        <w:t>5.5.2. Контрольные точки для измерения освещенности от аварийного освещения следует размещать на рабочих местах в соответствии с нормами аварийного освещения.</w:t>
      </w:r>
    </w:p>
    <w:p w:rsidR="00000000" w:rsidRDefault="00AF1421">
      <w:pPr>
        <w:ind w:firstLine="720"/>
        <w:jc w:val="both"/>
      </w:pPr>
      <w:bookmarkStart w:id="16" w:name="sub_553"/>
      <w:bookmarkEnd w:id="15"/>
      <w:r>
        <w:t>5.5.3. Контр</w:t>
      </w:r>
      <w:r>
        <w:t>ольные точки для измерения минимальной освещенности от эвакуационного освещения следует размещать на полу по пути эвакуации людей из помещения.</w:t>
      </w:r>
    </w:p>
    <w:bookmarkEnd w:id="16"/>
    <w:p w:rsidR="00000000" w:rsidRDefault="00AF1421">
      <w:pPr>
        <w:ind w:firstLine="720"/>
        <w:jc w:val="both"/>
      </w:pPr>
      <w:r>
        <w:t>Примеры расположения контрольных точек для измерения освещенности в помещениях производственных и обществ</w:t>
      </w:r>
      <w:r>
        <w:t xml:space="preserve">енных зданий при использовании для освещения светильников с точечными и линейными источниками света приведены на рисунках </w:t>
      </w:r>
      <w:hyperlink w:anchor="sub_81" w:history="1">
        <w:r>
          <w:rPr>
            <w:rStyle w:val="a4"/>
          </w:rPr>
          <w:t>А.1</w:t>
        </w:r>
      </w:hyperlink>
      <w:r>
        <w:t xml:space="preserve">, </w:t>
      </w:r>
      <w:hyperlink w:anchor="sub_82" w:history="1">
        <w:r>
          <w:rPr>
            <w:rStyle w:val="a4"/>
          </w:rPr>
          <w:t>А.2</w:t>
        </w:r>
      </w:hyperlink>
      <w:r>
        <w:t>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17" w:name="sub_10000"/>
      <w:r>
        <w:t>5.6. Размещение контрольных точек при измерении средней освещеннос</w:t>
      </w:r>
      <w:r>
        <w:t>ти помещений</w:t>
      </w:r>
    </w:p>
    <w:p w:rsidR="00000000" w:rsidRDefault="00AF1421">
      <w:pPr>
        <w:ind w:firstLine="720"/>
        <w:jc w:val="both"/>
      </w:pPr>
      <w:bookmarkStart w:id="18" w:name="sub_561"/>
      <w:bookmarkEnd w:id="17"/>
      <w:r>
        <w:t xml:space="preserve">5.6.1. Для определения контрольных точек план помещения разбивают на равные, по возможности квадратные, части. Контрольные точки размещают в центре каждого квадрата. Минимальное число контрольных точек для измерения определяют </w:t>
      </w:r>
      <w:r>
        <w:t>исходя из размеров помещения и высоты подвеса светильников над рабочей поверхностью. Для этого рассчитывают индекс помещения i' по формуле</w:t>
      </w:r>
    </w:p>
    <w:bookmarkEnd w:id="18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19" w:name="sub_601"/>
      <w:r>
        <w:t xml:space="preserve">            ab</w:t>
      </w:r>
    </w:p>
    <w:bookmarkEnd w:id="19"/>
    <w:p w:rsidR="00000000" w:rsidRDefault="00AF1421">
      <w:pPr>
        <w:pStyle w:val="aff5"/>
      </w:pPr>
      <w:r>
        <w:t xml:space="preserve">     i' = ────── ,                                                    (1)</w:t>
      </w:r>
    </w:p>
    <w:p w:rsidR="00000000" w:rsidRDefault="00AF1421">
      <w:pPr>
        <w:pStyle w:val="aff5"/>
      </w:pPr>
      <w:r>
        <w:t xml:space="preserve">      </w:t>
      </w:r>
      <w:r>
        <w:t xml:space="preserve">    h (ab)</w:t>
      </w:r>
    </w:p>
    <w:p w:rsidR="00000000" w:rsidRDefault="00AF1421">
      <w:pPr>
        <w:pStyle w:val="aff5"/>
      </w:pPr>
      <w:r>
        <w:t xml:space="preserve">           0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а  - ширина помещения, м;</w:t>
      </w:r>
    </w:p>
    <w:p w:rsidR="00000000" w:rsidRDefault="00AF1421">
      <w:pPr>
        <w:pStyle w:val="aff5"/>
      </w:pPr>
      <w:r>
        <w:t xml:space="preserve">     b  - длина помещения, м;</w:t>
      </w:r>
    </w:p>
    <w:p w:rsidR="00000000" w:rsidRDefault="00AF1421">
      <w:pPr>
        <w:pStyle w:val="aff5"/>
      </w:pPr>
      <w:r>
        <w:t xml:space="preserve">     h  - высота подвеса светильника, м.</w:t>
      </w:r>
    </w:p>
    <w:p w:rsidR="00000000" w:rsidRDefault="00AF1421">
      <w:pPr>
        <w:pStyle w:val="aff5"/>
      </w:pPr>
      <w:r>
        <w:t xml:space="preserve">      0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Минимальное количество контрольных точек N для измерения средней освещенности квадратного помещения определяют по т</w:t>
      </w:r>
      <w:r>
        <w:t>аблице 2.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r>
        <w:rPr>
          <w:rStyle w:val="a3"/>
        </w:rPr>
        <w:t>Таблица 2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lastRenderedPageBreak/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AF1421">
      <w:pPr>
        <w:pStyle w:val="aff5"/>
      </w:pPr>
      <w:r>
        <w:t>│       Индекс помещения i'        │       Число точек измерения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│Менее 1    </w:t>
      </w:r>
      <w:r>
        <w:t xml:space="preserve">                       │                  4  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│От 1 до 2 включ.                  │                  9  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├──────────────────────────────────┼──────────</w:t>
      </w:r>
      <w:r>
        <w:t>──────────────────────────┤</w:t>
      </w:r>
    </w:p>
    <w:p w:rsidR="00000000" w:rsidRDefault="00AF1421">
      <w:pPr>
        <w:pStyle w:val="aff5"/>
      </w:pPr>
      <w:r>
        <w:t>│Св. 2 до 3 включ.                 │                 16  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AF1421">
      <w:pPr>
        <w:pStyle w:val="aff5"/>
      </w:pPr>
      <w:r>
        <w:t>│Св. 3                             │                 25                 │</w:t>
      </w:r>
    </w:p>
    <w:p w:rsidR="00000000" w:rsidRDefault="00AF1421">
      <w:pPr>
        <w:pStyle w:val="aff5"/>
      </w:pPr>
      <w:r>
        <w:t>└─────</w:t>
      </w:r>
      <w:r>
        <w:t>─────────────────────────────┴────────────────────────────────────┘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20" w:name="sub_562"/>
      <w:r>
        <w:t xml:space="preserve">5.6.2. В неквадратных помещениях выделяют квадрат наибольшей площадью S_к, для которого определяют количество точек измерения N_1 в соответствии с </w:t>
      </w:r>
      <w:hyperlink w:anchor="sub_561" w:history="1">
        <w:r>
          <w:rPr>
            <w:rStyle w:val="a4"/>
          </w:rPr>
          <w:t>5.6.1.</w:t>
        </w:r>
      </w:hyperlink>
      <w:r>
        <w:t xml:space="preserve"> М</w:t>
      </w:r>
      <w:r>
        <w:t>инимальное количество точек измерения средней освещенности N рассчитывают по формуле</w:t>
      </w:r>
    </w:p>
    <w:bookmarkEnd w:id="20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21" w:name="sub_602"/>
      <w:r>
        <w:t xml:space="preserve">            S</w:t>
      </w:r>
    </w:p>
    <w:bookmarkEnd w:id="21"/>
    <w:p w:rsidR="00000000" w:rsidRDefault="00AF1421">
      <w:pPr>
        <w:pStyle w:val="aff5"/>
      </w:pPr>
      <w:r>
        <w:t xml:space="preserve">             п</w:t>
      </w:r>
    </w:p>
    <w:p w:rsidR="00000000" w:rsidRDefault="00AF1421">
      <w:pPr>
        <w:pStyle w:val="aff5"/>
      </w:pPr>
      <w:r>
        <w:t xml:space="preserve">     N = N  ──,                                                       (2)</w:t>
      </w:r>
    </w:p>
    <w:p w:rsidR="00000000" w:rsidRDefault="00AF1421">
      <w:pPr>
        <w:pStyle w:val="aff5"/>
      </w:pPr>
      <w:r>
        <w:t xml:space="preserve">          1 S</w:t>
      </w:r>
    </w:p>
    <w:p w:rsidR="00000000" w:rsidRDefault="00AF1421">
      <w:pPr>
        <w:pStyle w:val="aff5"/>
      </w:pPr>
      <w:r>
        <w:t xml:space="preserve">             k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S  - п</w:t>
      </w:r>
      <w:r>
        <w:t>лощадь помещения, м2;</w:t>
      </w:r>
    </w:p>
    <w:p w:rsidR="00000000" w:rsidRDefault="00AF1421">
      <w:pPr>
        <w:pStyle w:val="aff5"/>
      </w:pPr>
      <w:r>
        <w:t xml:space="preserve">      п</w:t>
      </w:r>
    </w:p>
    <w:p w:rsidR="00000000" w:rsidRDefault="00AF1421">
      <w:pPr>
        <w:pStyle w:val="aff5"/>
      </w:pPr>
      <w:r>
        <w:t xml:space="preserve">     S  - площадь квадрата, м2.</w:t>
      </w:r>
    </w:p>
    <w:p w:rsidR="00000000" w:rsidRDefault="00AF1421">
      <w:pPr>
        <w:pStyle w:val="aff5"/>
      </w:pPr>
      <w:r>
        <w:t xml:space="preserve">      к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22" w:name="sub_563"/>
      <w:r>
        <w:t>5.6.3. При размещении контрольных точек на плане помещения их сетка не должна совпадать с сеткой размещения светильников. В случае совпадения сеток число контрольных точек на пла</w:t>
      </w:r>
      <w:r>
        <w:t>не помещения целесообразно увеличить (</w:t>
      </w:r>
      <w:hyperlink w:anchor="sub_83" w:history="1">
        <w:r>
          <w:rPr>
            <w:rStyle w:val="a4"/>
          </w:rPr>
          <w:t>рисунок А.3</w:t>
        </w:r>
      </w:hyperlink>
      <w:r>
        <w:t>). При расположении в помещении крупногабаритного оборудования контрольные точки не должны располагаться на оборудовании. Если контрольные точки попадают на оборудование, сетку контро</w:t>
      </w:r>
      <w:r>
        <w:t>льных точек следует сделать более частой и исключить точки, попадающие на оборудование.</w:t>
      </w:r>
    </w:p>
    <w:bookmarkEnd w:id="22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23" w:name="sub_57"/>
      <w:r>
        <w:lastRenderedPageBreak/>
        <w:t>5.7. Размещение контрольных точек при измерении цилиндрической освещенности помещений</w:t>
      </w:r>
    </w:p>
    <w:p w:rsidR="00000000" w:rsidRDefault="00AF1421">
      <w:pPr>
        <w:ind w:firstLine="720"/>
        <w:jc w:val="both"/>
      </w:pPr>
      <w:bookmarkStart w:id="24" w:name="sub_571"/>
      <w:bookmarkEnd w:id="23"/>
      <w:r>
        <w:t>5.7.1. Контрольные точки для измерения цилиндрической о</w:t>
      </w:r>
      <w:r>
        <w:t>свещенности следует размещать равномерно по помещению под светильниками, между светильниками и на центральной продольной оси помещения на высоте 1,5 м над полом и на расстоянии не менее 1,0 м от стены.</w:t>
      </w:r>
    </w:p>
    <w:p w:rsidR="00000000" w:rsidRDefault="00AF1421">
      <w:pPr>
        <w:ind w:firstLine="720"/>
        <w:jc w:val="both"/>
      </w:pPr>
      <w:bookmarkStart w:id="25" w:name="sub_572"/>
      <w:bookmarkEnd w:id="24"/>
      <w:r>
        <w:t>5.7.2. Число контрольных точек для измер</w:t>
      </w:r>
      <w:r>
        <w:t>ения цилиндрической освещенности должно быть не менее 5.</w:t>
      </w:r>
    </w:p>
    <w:bookmarkEnd w:id="25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26" w:name="sub_58"/>
      <w:r>
        <w:t>5.8. Размещение контрольных точек при измерении минимальной освещенности помещений в местах производства работ вне зданий</w:t>
      </w:r>
    </w:p>
    <w:p w:rsidR="00000000" w:rsidRDefault="00AF1421">
      <w:pPr>
        <w:ind w:firstLine="720"/>
        <w:jc w:val="both"/>
      </w:pPr>
      <w:bookmarkStart w:id="27" w:name="sub_581"/>
      <w:bookmarkEnd w:id="26"/>
      <w:r>
        <w:t>5.8.1. Контрольные точки размещают на рабочих мест</w:t>
      </w:r>
      <w:r>
        <w:t>ах, по пути движения работающих. На освещаемой площади, ограниченной опорами, контрольные точки выбирают в центрах между опорами.</w:t>
      </w:r>
    </w:p>
    <w:bookmarkEnd w:id="27"/>
    <w:p w:rsidR="00000000" w:rsidRDefault="00AF1421">
      <w:pPr>
        <w:ind w:firstLine="720"/>
        <w:jc w:val="both"/>
      </w:pPr>
      <w:r>
        <w:t>При охранном освещении контрольные точки располагают по периметру освещаемой территории.</w:t>
      </w:r>
    </w:p>
    <w:p w:rsidR="00000000" w:rsidRDefault="00AF1421">
      <w:pPr>
        <w:ind w:firstLine="720"/>
        <w:jc w:val="both"/>
      </w:pPr>
      <w:bookmarkStart w:id="28" w:name="sub_582"/>
      <w:r>
        <w:t>5.8.2. Число контрольны</w:t>
      </w:r>
      <w:r>
        <w:t>х точек на освещаемом участке или по периметру освещаемой территории должно быть не менее 5.</w:t>
      </w:r>
    </w:p>
    <w:bookmarkEnd w:id="28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29" w:name="sub_59"/>
      <w:r>
        <w:t>5.9. Размещение контрольных точек при измерении средней освещенности улиц, дорог, площадей и тоннелей</w:t>
      </w:r>
    </w:p>
    <w:p w:rsidR="00000000" w:rsidRDefault="00AF1421">
      <w:pPr>
        <w:ind w:firstLine="720"/>
        <w:jc w:val="both"/>
      </w:pPr>
      <w:bookmarkStart w:id="30" w:name="sub_591"/>
      <w:bookmarkEnd w:id="29"/>
      <w:r>
        <w:t xml:space="preserve">5.9.1. Контрольные точки для </w:t>
      </w:r>
      <w:r>
        <w:t>измерения средней освещенности улиц, дорог и площадей должны располагаться равномерно на участке дорожного покрытия, ограниченном шагом светильников, на расстоянии 3 - 5 м друг от друга.</w:t>
      </w:r>
    </w:p>
    <w:p w:rsidR="00000000" w:rsidRDefault="00AF1421">
      <w:pPr>
        <w:ind w:firstLine="720"/>
        <w:jc w:val="both"/>
      </w:pPr>
      <w:bookmarkStart w:id="31" w:name="sub_592"/>
      <w:bookmarkEnd w:id="30"/>
      <w:r>
        <w:t>5.9.2. Контрольные точки для измерения средней освещенн</w:t>
      </w:r>
      <w:r>
        <w:t>ости тоннелей должны располагаться на дорожном покрытии на расстоянии 3 - 5 м друг от друга:</w:t>
      </w:r>
    </w:p>
    <w:bookmarkEnd w:id="31"/>
    <w:p w:rsidR="00000000" w:rsidRDefault="00AF1421">
      <w:pPr>
        <w:ind w:firstLine="720"/>
        <w:jc w:val="both"/>
      </w:pPr>
      <w:r>
        <w:t>- при вечернем и ночном режимах - на участках, ограниченных шагом работающих в данных режимах светильников;</w:t>
      </w:r>
    </w:p>
    <w:p w:rsidR="00000000" w:rsidRDefault="00AF1421">
      <w:pPr>
        <w:ind w:firstLine="720"/>
        <w:jc w:val="both"/>
      </w:pPr>
      <w:r>
        <w:t>- при дневном режиме - на последовательных участ</w:t>
      </w:r>
      <w:r>
        <w:t xml:space="preserve">ках, ограниченных расстояниями от въездного портала, на которых согласно </w:t>
      </w:r>
      <w:hyperlink r:id="rId11" w:history="1">
        <w:r>
          <w:rPr>
            <w:rStyle w:val="a4"/>
          </w:rPr>
          <w:t>СНиП 23-05-95</w:t>
        </w:r>
      </w:hyperlink>
      <w:r>
        <w:t xml:space="preserve"> нормируется средняя освещенность.</w:t>
      </w:r>
    </w:p>
    <w:p w:rsidR="00000000" w:rsidRDefault="00AF1421">
      <w:pPr>
        <w:ind w:firstLine="720"/>
        <w:jc w:val="both"/>
      </w:pPr>
      <w:bookmarkStart w:id="32" w:name="sub_593"/>
      <w:r>
        <w:t>5.9.3. Число контрольных точек должно быть не менее 15.</w:t>
      </w:r>
    </w:p>
    <w:bookmarkEnd w:id="32"/>
    <w:p w:rsidR="00000000" w:rsidRDefault="00AF1421">
      <w:pPr>
        <w:ind w:firstLine="720"/>
        <w:jc w:val="both"/>
      </w:pPr>
      <w:r>
        <w:t>Примеры расположения контрольн</w:t>
      </w:r>
      <w:r>
        <w:t xml:space="preserve">ых точек при различном расположении светильников приведены на </w:t>
      </w:r>
      <w:hyperlink w:anchor="sub_84" w:history="1">
        <w:r>
          <w:rPr>
            <w:rStyle w:val="a4"/>
          </w:rPr>
          <w:t>рисунках А.4 - А.10</w:t>
        </w:r>
      </w:hyperlink>
      <w:r>
        <w:t>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33" w:name="sub_510"/>
      <w:r>
        <w:t>5.10. Размещение контрольных точек при измерении естественной освещенности помещений</w:t>
      </w:r>
    </w:p>
    <w:p w:rsidR="00000000" w:rsidRDefault="00AF1421">
      <w:pPr>
        <w:ind w:firstLine="720"/>
        <w:jc w:val="both"/>
      </w:pPr>
      <w:bookmarkStart w:id="34" w:name="sub_5101"/>
      <w:bookmarkEnd w:id="33"/>
      <w:r>
        <w:t>5.10.1. Контрольные точки размещают на пе</w:t>
      </w:r>
      <w:r>
        <w:t>ресечении вертикальной плоскости характерного разреза помещения и условной рабочей поверхности (или пола). Первую и последнюю точки принимают на расстоянии 1 м от поверхности наружных стен и внутренних перегородок (или оси колонн).</w:t>
      </w:r>
    </w:p>
    <w:p w:rsidR="00000000" w:rsidRDefault="00AF1421">
      <w:pPr>
        <w:ind w:firstLine="720"/>
        <w:jc w:val="both"/>
      </w:pPr>
      <w:bookmarkStart w:id="35" w:name="sub_5102"/>
      <w:bookmarkEnd w:id="34"/>
      <w:r>
        <w:t xml:space="preserve">5.10.2. </w:t>
      </w:r>
      <w:r>
        <w:t>Число контрольных точек должно быть не менее 5. В число контрольных точек должна входить точка, в которой нормируется освещенность согласно действующим нормам.</w:t>
      </w:r>
    </w:p>
    <w:bookmarkEnd w:id="35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36" w:name="sub_600"/>
      <w:r>
        <w:t>6. Проведение измерений</w:t>
      </w:r>
    </w:p>
    <w:bookmarkEnd w:id="36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37" w:name="sub_61"/>
      <w:r>
        <w:t>6.1. Измерение освещенности от искусственн</w:t>
      </w:r>
      <w:r>
        <w:t>ого освещения</w:t>
      </w:r>
    </w:p>
    <w:bookmarkEnd w:id="37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38" w:name="sub_611"/>
      <w:r>
        <w:t>6.1.1. Измерение освещенности при рабочем и аварийном освещениях следует производить в темное время суток, когда отношение естественной освещенности к искусственной составляет не более 0,1, измерение освещенности при эвакуационн</w:t>
      </w:r>
      <w:r>
        <w:t>ом освещении - когда значение естественной освещенности не превышает 0,1 лк.</w:t>
      </w:r>
    </w:p>
    <w:p w:rsidR="00000000" w:rsidRDefault="00AF1421">
      <w:pPr>
        <w:ind w:firstLine="720"/>
        <w:jc w:val="both"/>
      </w:pPr>
      <w:bookmarkStart w:id="39" w:name="sub_612"/>
      <w:bookmarkEnd w:id="38"/>
      <w:r>
        <w:t xml:space="preserve">6.1.2. В начале и в конце измерений следует измерить напряжение на щитках распределительных сетей освещения. Результаты измерений заносят в протоколы, форма которых </w:t>
      </w:r>
      <w:r>
        <w:t xml:space="preserve">приведена в </w:t>
      </w:r>
      <w:hyperlink w:anchor="sub_2000" w:history="1">
        <w:r>
          <w:rPr>
            <w:rStyle w:val="a4"/>
          </w:rPr>
          <w:t>приложении Б</w:t>
        </w:r>
      </w:hyperlink>
      <w:r>
        <w:t>.</w:t>
      </w:r>
    </w:p>
    <w:p w:rsidR="00000000" w:rsidRDefault="00AF1421">
      <w:pPr>
        <w:ind w:firstLine="720"/>
        <w:jc w:val="both"/>
      </w:pPr>
      <w:bookmarkStart w:id="40" w:name="sub_613"/>
      <w:bookmarkEnd w:id="39"/>
      <w:r>
        <w:t>6.1.3. При измерениях освещенности необходимо соблюдать следующие требования:</w:t>
      </w:r>
    </w:p>
    <w:bookmarkEnd w:id="40"/>
    <w:p w:rsidR="00000000" w:rsidRDefault="00AF1421">
      <w:pPr>
        <w:ind w:firstLine="720"/>
        <w:jc w:val="both"/>
      </w:pPr>
      <w:r>
        <w:t>- на измерительный фотометрический датчик не должна падать тень от человека;</w:t>
      </w:r>
    </w:p>
    <w:p w:rsidR="00000000" w:rsidRDefault="00AF1421">
      <w:pPr>
        <w:ind w:firstLine="720"/>
        <w:jc w:val="both"/>
      </w:pPr>
      <w:r>
        <w:t>- измерительный прибор не до</w:t>
      </w:r>
      <w:r>
        <w:t>лжен располагаться вблизи сильных магнитных полей.</w:t>
      </w:r>
    </w:p>
    <w:p w:rsidR="00000000" w:rsidRDefault="00AF1421">
      <w:pPr>
        <w:ind w:firstLine="720"/>
        <w:jc w:val="both"/>
      </w:pPr>
      <w:bookmarkStart w:id="41" w:name="sub_614"/>
      <w:r>
        <w:t>6.1.4. Освещенность на рабочем месте определяют прямыми измерениями в плоскости, указанной в нормах освещенности, или на рабочей плоскости оборудования.</w:t>
      </w:r>
    </w:p>
    <w:bookmarkEnd w:id="41"/>
    <w:p w:rsidR="00000000" w:rsidRDefault="00AF1421">
      <w:pPr>
        <w:ind w:firstLine="720"/>
        <w:jc w:val="both"/>
      </w:pPr>
      <w:r>
        <w:t xml:space="preserve">При комбинированном освещении рабочих </w:t>
      </w:r>
      <w:r>
        <w:t>мест освещенность измеряют сначала от светильников общего освещения, затем включают светильники местного освещения в их рабочем положении и измеряют суммарную освещенность от светильников общего и местного освещения.</w:t>
      </w:r>
    </w:p>
    <w:p w:rsidR="00000000" w:rsidRDefault="00AF1421">
      <w:pPr>
        <w:ind w:firstLine="720"/>
        <w:jc w:val="both"/>
      </w:pPr>
      <w:bookmarkStart w:id="42" w:name="sub_615"/>
      <w:r>
        <w:t>6.1.5. Для определения цилиндрич</w:t>
      </w:r>
      <w:r>
        <w:t>еской освещенности в каждой контрольной точке проводят четыре измерения вертикальной освещенности во взаимно перпендикулярных плоскостях.</w:t>
      </w:r>
    </w:p>
    <w:p w:rsidR="00000000" w:rsidRDefault="00AF1421">
      <w:pPr>
        <w:ind w:firstLine="720"/>
        <w:jc w:val="both"/>
      </w:pPr>
      <w:bookmarkStart w:id="43" w:name="sub_616"/>
      <w:bookmarkEnd w:id="42"/>
      <w:r>
        <w:t xml:space="preserve">6.1.6. Результаты измерения освещенности оформляют в соответствии с </w:t>
      </w:r>
      <w:hyperlink w:anchor="sub_2000" w:history="1">
        <w:r>
          <w:rPr>
            <w:rStyle w:val="a4"/>
          </w:rPr>
          <w:t>приложением Б</w:t>
        </w:r>
      </w:hyperlink>
      <w:r>
        <w:t>.</w:t>
      </w:r>
    </w:p>
    <w:bookmarkEnd w:id="43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44" w:name="sub_62"/>
      <w:r>
        <w:t>6.2. Измерение коэффициента естественной освещенности</w:t>
      </w:r>
    </w:p>
    <w:bookmarkEnd w:id="44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45" w:name="sub_621"/>
      <w:r>
        <w:t>6.2.1. При определении коэффициента естественной освещенности проводят одновременные измерения освещенности в контрольных точках внутри помещений Е_вн и наружной освещенности Е_нар на горизонтальной площадке, освещаемой всем светом небосвода (например, сна</w:t>
      </w:r>
      <w:r>
        <w:t xml:space="preserve">ружи на кровле здания или на другом возвышенном месте), с учетом требований </w:t>
      </w:r>
      <w:hyperlink w:anchor="sub_53" w:history="1">
        <w:r>
          <w:rPr>
            <w:rStyle w:val="a4"/>
          </w:rPr>
          <w:t>5.3</w:t>
        </w:r>
      </w:hyperlink>
      <w:r>
        <w:t>.</w:t>
      </w:r>
    </w:p>
    <w:p w:rsidR="00000000" w:rsidRDefault="00AF1421">
      <w:pPr>
        <w:ind w:firstLine="720"/>
        <w:jc w:val="both"/>
      </w:pPr>
      <w:bookmarkStart w:id="46" w:name="sub_622"/>
      <w:bookmarkEnd w:id="45"/>
      <w:r>
        <w:t xml:space="preserve">6.2.2. Результаты измерений заносятся в протокол, форма которого приведена в </w:t>
      </w:r>
      <w:hyperlink w:anchor="sub_2000" w:history="1">
        <w:r>
          <w:rPr>
            <w:rStyle w:val="a4"/>
          </w:rPr>
          <w:t>приложении Б</w:t>
        </w:r>
      </w:hyperlink>
      <w:r>
        <w:t>.</w:t>
      </w:r>
    </w:p>
    <w:bookmarkEnd w:id="46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47" w:name="sub_700"/>
      <w:r>
        <w:t>7. Об</w:t>
      </w:r>
      <w:r>
        <w:t>работка результатов измерений</w:t>
      </w:r>
    </w:p>
    <w:bookmarkEnd w:id="47"/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48" w:name="sub_71"/>
      <w:r>
        <w:t>7.1. Определение параметров искусственного освещения</w:t>
      </w:r>
    </w:p>
    <w:bookmarkEnd w:id="48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49" w:name="sub_711"/>
      <w:r>
        <w:t>7.1.1. Минимальную освещенность в помещениях и вне зданий определяют как минимальные измеренные значения освещенности из последовательности их зн</w:t>
      </w:r>
      <w:r>
        <w:t>ачений в контрольных точках по формуле</w:t>
      </w:r>
    </w:p>
    <w:bookmarkEnd w:id="49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50" w:name="sub_603"/>
      <w:r>
        <w:t xml:space="preserve">     E    = min {E },                                                 (3)</w:t>
      </w:r>
    </w:p>
    <w:bookmarkEnd w:id="50"/>
    <w:p w:rsidR="00000000" w:rsidRDefault="00AF1421">
      <w:pPr>
        <w:pStyle w:val="aff5"/>
      </w:pPr>
      <w:r>
        <w:t xml:space="preserve">      мин         i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E  - измеренные значения освещенности в контрольных точках.</w:t>
      </w:r>
    </w:p>
    <w:p w:rsidR="00000000" w:rsidRDefault="00AF1421">
      <w:pPr>
        <w:pStyle w:val="aff5"/>
      </w:pPr>
      <w:r>
        <w:t xml:space="preserve">      i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51" w:name="sub_712"/>
      <w:r>
        <w:t>7.1.2. Среднюю</w:t>
      </w:r>
      <w:r>
        <w:t xml:space="preserve"> освещенность в помещении определяют как среднеарифметическое значение измеренных освещенностей в контрольных точках помещения по формуле</w:t>
      </w:r>
    </w:p>
    <w:bookmarkEnd w:id="51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52" w:name="sub_604"/>
      <w:r>
        <w:t xml:space="preserve">           1   N</w:t>
      </w:r>
    </w:p>
    <w:bookmarkEnd w:id="52"/>
    <w:p w:rsidR="00000000" w:rsidRDefault="00AF1421">
      <w:pPr>
        <w:pStyle w:val="aff5"/>
      </w:pPr>
      <w:r>
        <w:t xml:space="preserve">     Е   = ─ сумма E ,                                                (4)</w:t>
      </w:r>
    </w:p>
    <w:p w:rsidR="00000000" w:rsidRDefault="00AF1421">
      <w:pPr>
        <w:pStyle w:val="aff5"/>
      </w:pPr>
      <w:r>
        <w:t xml:space="preserve">     </w:t>
      </w:r>
      <w:r>
        <w:t xml:space="preserve"> ср   N  i=1   i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Е  - измеренные      значения   освещенности   в контрольных точках</w:t>
      </w:r>
    </w:p>
    <w:p w:rsidR="00000000" w:rsidRDefault="00AF1421">
      <w:pPr>
        <w:pStyle w:val="aff5"/>
      </w:pPr>
      <w:r>
        <w:t xml:space="preserve">      i   помещения, лк;</w:t>
      </w:r>
    </w:p>
    <w:p w:rsidR="00000000" w:rsidRDefault="00AF1421">
      <w:pPr>
        <w:pStyle w:val="aff5"/>
      </w:pPr>
      <w:r>
        <w:t xml:space="preserve">     N  - число точек измерения.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53" w:name="sub_713"/>
      <w:r>
        <w:t xml:space="preserve">7.1.3. Среднюю освещенность улиц, дорог, площадей и тоннелей определяют как среднеарифметическое значение измеренных освещенностей Е_i в контрольных точках дорожного покрытия по </w:t>
      </w:r>
      <w:hyperlink w:anchor="sub_604" w:history="1">
        <w:r>
          <w:rPr>
            <w:rStyle w:val="a4"/>
          </w:rPr>
          <w:t>формуле 4</w:t>
        </w:r>
      </w:hyperlink>
      <w:r>
        <w:t>.</w:t>
      </w:r>
    </w:p>
    <w:p w:rsidR="00000000" w:rsidRDefault="00AF1421">
      <w:pPr>
        <w:ind w:firstLine="720"/>
        <w:jc w:val="both"/>
      </w:pPr>
      <w:bookmarkStart w:id="54" w:name="sub_714"/>
      <w:bookmarkEnd w:id="53"/>
      <w:r>
        <w:t>7.1.4. Цилиндрическую освеще</w:t>
      </w:r>
      <w:r>
        <w:t>нность Е_ц в контрольной точке определяют как среднеарифметическое значение освещенностей, измеренных в четырех взаимно перпендикулярных вертикальных плоскостях, по формуле</w:t>
      </w:r>
    </w:p>
    <w:bookmarkEnd w:id="54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55" w:name="sub_605"/>
      <w:r>
        <w:t xml:space="preserve">          1  i=4</w:t>
      </w:r>
    </w:p>
    <w:bookmarkEnd w:id="55"/>
    <w:p w:rsidR="00000000" w:rsidRDefault="00AF1421">
      <w:pPr>
        <w:pStyle w:val="aff5"/>
      </w:pPr>
      <w:r>
        <w:t xml:space="preserve">     Е  = ─ сумма E  ,                      </w:t>
      </w:r>
      <w:r>
        <w:t xml:space="preserve">                          (5)</w:t>
      </w:r>
    </w:p>
    <w:p w:rsidR="00000000" w:rsidRDefault="00AF1421">
      <w:pPr>
        <w:pStyle w:val="aff5"/>
      </w:pPr>
      <w:r>
        <w:t xml:space="preserve">      ц   4  i=1   вi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Е   - измеренные  значения  освещенности во взаимно перпендикулярных</w:t>
      </w:r>
    </w:p>
    <w:p w:rsidR="00000000" w:rsidRDefault="00AF1421">
      <w:pPr>
        <w:pStyle w:val="aff5"/>
      </w:pPr>
      <w:r>
        <w:t xml:space="preserve">      вi   вертикальных плоскостях, лк.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56" w:name="sub_10"/>
      <w:r>
        <w:t>7.1.5. При отклонении напряжения сети от номинального более чем на 5% фактиче</w:t>
      </w:r>
      <w:r>
        <w:t>ское значение освещенности уточняют по формуле</w:t>
      </w:r>
    </w:p>
    <w:bookmarkEnd w:id="56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57" w:name="sub_606"/>
      <w:r>
        <w:t xml:space="preserve">                      U</w:t>
      </w:r>
    </w:p>
    <w:bookmarkEnd w:id="57"/>
    <w:p w:rsidR="00000000" w:rsidRDefault="00AF1421">
      <w:pPr>
        <w:pStyle w:val="aff5"/>
      </w:pPr>
      <w:r>
        <w:t xml:space="preserve">                       ном</w:t>
      </w:r>
    </w:p>
    <w:p w:rsidR="00000000" w:rsidRDefault="00AF1421">
      <w:pPr>
        <w:pStyle w:val="aff5"/>
      </w:pPr>
      <w:r>
        <w:t xml:space="preserve">     E =  E ───────────────────────,                                  (6)</w:t>
      </w:r>
    </w:p>
    <w:p w:rsidR="00000000" w:rsidRDefault="00AF1421">
      <w:pPr>
        <w:pStyle w:val="aff5"/>
      </w:pPr>
      <w:r>
        <w:t xml:space="preserve">      ф      U    - K(U    - U  )</w:t>
      </w:r>
    </w:p>
    <w:p w:rsidR="00000000" w:rsidRDefault="00AF1421">
      <w:pPr>
        <w:pStyle w:val="aff5"/>
      </w:pPr>
      <w:r>
        <w:t xml:space="preserve">              ном      ном   </w:t>
      </w:r>
      <w:r>
        <w:t xml:space="preserve"> ср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lastRenderedPageBreak/>
        <w:t xml:space="preserve">     Е    - минимальная,   средняя   или   цилиндрическая   освещенности,</w:t>
      </w:r>
    </w:p>
    <w:p w:rsidR="00000000" w:rsidRDefault="00AF1421">
      <w:pPr>
        <w:pStyle w:val="aff5"/>
      </w:pPr>
      <w:r>
        <w:t xml:space="preserve">            определенные по </w:t>
      </w:r>
      <w:hyperlink w:anchor="sub_711" w:history="1">
        <w:r>
          <w:rPr>
            <w:rStyle w:val="a4"/>
          </w:rPr>
          <w:t>7.1.1-7.1.4</w:t>
        </w:r>
      </w:hyperlink>
      <w:r>
        <w:t>, лк;</w:t>
      </w:r>
    </w:p>
    <w:p w:rsidR="00000000" w:rsidRDefault="00AF1421">
      <w:pPr>
        <w:pStyle w:val="aff5"/>
      </w:pPr>
      <w:r>
        <w:t xml:space="preserve">     U    - номинальное напряжение сети, В;</w:t>
      </w:r>
    </w:p>
    <w:p w:rsidR="00000000" w:rsidRDefault="00AF1421">
      <w:pPr>
        <w:pStyle w:val="aff5"/>
      </w:pPr>
      <w:r>
        <w:t xml:space="preserve">      ном</w:t>
      </w:r>
    </w:p>
    <w:p w:rsidR="00000000" w:rsidRDefault="00AF1421">
      <w:pPr>
        <w:pStyle w:val="aff5"/>
      </w:pPr>
      <w:r>
        <w:t xml:space="preserve">     К    - коэффициент,   равный   4   для ламп</w:t>
      </w:r>
      <w:r>
        <w:t xml:space="preserve"> накаливания (в том числе</w:t>
      </w:r>
    </w:p>
    <w:p w:rsidR="00000000" w:rsidRDefault="00AF1421">
      <w:pPr>
        <w:pStyle w:val="aff5"/>
      </w:pPr>
      <w:r>
        <w:t xml:space="preserve">            галогенных), 3 - для индуктивного балластного   сопротивления</w:t>
      </w:r>
    </w:p>
    <w:p w:rsidR="00000000" w:rsidRDefault="00AF1421">
      <w:pPr>
        <w:pStyle w:val="aff5"/>
      </w:pPr>
      <w:r>
        <w:t xml:space="preserve">            и   для   ламп  ДРЛ, 1 - для    люминесцентных   ламп     при</w:t>
      </w:r>
    </w:p>
    <w:p w:rsidR="00000000" w:rsidRDefault="00AF1421">
      <w:pPr>
        <w:pStyle w:val="aff5"/>
      </w:pPr>
      <w:r>
        <w:t xml:space="preserve">            использовании емкостного балластного сопротивления;</w:t>
      </w:r>
    </w:p>
    <w:p w:rsidR="00000000" w:rsidRDefault="00AF1421">
      <w:pPr>
        <w:pStyle w:val="aff5"/>
      </w:pPr>
      <w:r>
        <w:t xml:space="preserve">     U    - средне</w:t>
      </w:r>
      <w:r>
        <w:t>е значение напряжения, определяемое по формуле</w:t>
      </w:r>
    </w:p>
    <w:p w:rsidR="00000000" w:rsidRDefault="00AF1421">
      <w:pPr>
        <w:pStyle w:val="aff5"/>
      </w:pPr>
      <w:r>
        <w:t xml:space="preserve">      ср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bookmarkStart w:id="58" w:name="sub_607"/>
      <w:r>
        <w:t xml:space="preserve">             U  + U</w:t>
      </w:r>
    </w:p>
    <w:bookmarkEnd w:id="58"/>
    <w:p w:rsidR="00000000" w:rsidRDefault="00AF1421">
      <w:pPr>
        <w:pStyle w:val="aff5"/>
      </w:pPr>
      <w:r>
        <w:t xml:space="preserve">              1    2</w:t>
      </w:r>
    </w:p>
    <w:p w:rsidR="00000000" w:rsidRDefault="00AF1421">
      <w:pPr>
        <w:pStyle w:val="aff5"/>
      </w:pPr>
      <w:r>
        <w:t xml:space="preserve">     U   = ────────────,                                             (7)</w:t>
      </w:r>
    </w:p>
    <w:p w:rsidR="00000000" w:rsidRDefault="00AF1421">
      <w:pPr>
        <w:pStyle w:val="aff5"/>
      </w:pPr>
      <w:r>
        <w:t xml:space="preserve">      ср         2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U  - напряжение сети в начале измерения, </w:t>
      </w:r>
      <w:r>
        <w:t>В;</w:t>
      </w:r>
    </w:p>
    <w:p w:rsidR="00000000" w:rsidRDefault="00AF1421">
      <w:pPr>
        <w:pStyle w:val="aff5"/>
      </w:pPr>
      <w:r>
        <w:t xml:space="preserve">      1</w:t>
      </w:r>
    </w:p>
    <w:p w:rsidR="00000000" w:rsidRDefault="00AF1421">
      <w:pPr>
        <w:pStyle w:val="aff5"/>
      </w:pPr>
      <w:r>
        <w:t xml:space="preserve">     U  - напряжение сети в конце измерения, В.</w:t>
      </w:r>
    </w:p>
    <w:p w:rsidR="00000000" w:rsidRDefault="00AF1421">
      <w:pPr>
        <w:pStyle w:val="aff5"/>
      </w:pPr>
      <w:r>
        <w:t xml:space="preserve">      2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59" w:name="sub_72"/>
      <w:r>
        <w:t>7.2. Определение параметров естественного освещения</w:t>
      </w:r>
    </w:p>
    <w:bookmarkEnd w:id="59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Коэффициент естественной освещенности е, %, определяют по формуле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        E</w:t>
      </w:r>
    </w:p>
    <w:p w:rsidR="00000000" w:rsidRDefault="00AF1421">
      <w:pPr>
        <w:pStyle w:val="aff5"/>
      </w:pPr>
      <w:r>
        <w:t xml:space="preserve">              вн</w:t>
      </w:r>
    </w:p>
    <w:p w:rsidR="00000000" w:rsidRDefault="00AF1421">
      <w:pPr>
        <w:pStyle w:val="aff5"/>
      </w:pPr>
      <w:r>
        <w:t xml:space="preserve">     e = ────────────100</w:t>
      </w:r>
      <w:r>
        <w:t>,                                           (8)</w:t>
      </w:r>
    </w:p>
    <w:p w:rsidR="00000000" w:rsidRDefault="00AF1421">
      <w:pPr>
        <w:pStyle w:val="aff5"/>
      </w:pPr>
      <w:r>
        <w:t xml:space="preserve">             E</w:t>
      </w:r>
    </w:p>
    <w:p w:rsidR="00000000" w:rsidRDefault="00AF1421">
      <w:pPr>
        <w:pStyle w:val="aff5"/>
      </w:pPr>
      <w:r>
        <w:t xml:space="preserve">              нар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r>
        <w:t>где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 xml:space="preserve">     Е    - значение естественной освещенности внутри помещения, лк;</w:t>
      </w:r>
    </w:p>
    <w:p w:rsidR="00000000" w:rsidRDefault="00AF1421">
      <w:pPr>
        <w:pStyle w:val="aff5"/>
      </w:pPr>
      <w:r>
        <w:t xml:space="preserve">      вн</w:t>
      </w:r>
    </w:p>
    <w:p w:rsidR="00000000" w:rsidRDefault="00AF1421">
      <w:pPr>
        <w:pStyle w:val="aff5"/>
      </w:pPr>
      <w:r>
        <w:t xml:space="preserve">     Е    - значение естественной освещенности вне помещения, лк.</w:t>
      </w:r>
    </w:p>
    <w:p w:rsidR="00000000" w:rsidRDefault="00AF1421">
      <w:pPr>
        <w:pStyle w:val="aff5"/>
      </w:pPr>
      <w:r>
        <w:t xml:space="preserve">      нар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60" w:name="sub_800"/>
      <w:r>
        <w:t xml:space="preserve">8. </w:t>
      </w:r>
      <w:r>
        <w:t>Оценка результатов измерений</w:t>
      </w:r>
    </w:p>
    <w:bookmarkEnd w:id="60"/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61" w:name="sub_801"/>
      <w:r>
        <w:t xml:space="preserve">8.1. Оценку результатов измерений искусственной освещенности следует </w:t>
      </w:r>
      <w:r>
        <w:lastRenderedPageBreak/>
        <w:t>проводить в соответствии с таблицей 3.</w:t>
      </w:r>
    </w:p>
    <w:bookmarkEnd w:id="61"/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r>
        <w:rPr>
          <w:rStyle w:val="a3"/>
        </w:rPr>
        <w:t>Таблица 3</w:t>
      </w:r>
    </w:p>
    <w:p w:rsidR="00000000" w:rsidRDefault="00AF1421">
      <w:pPr>
        <w:ind w:firstLine="698"/>
        <w:jc w:val="righ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────────┬─────────────────────────┐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Вид контроля    │   Соотношение между измеренными и нормируемыми   │   Оценка результатов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│             значениями освещенности              │        измерений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</w:t>
      </w:r>
      <w:r>
        <w:rPr>
          <w:sz w:val="20"/>
          <w:szCs w:val="20"/>
        </w:rPr>
        <w:t xml:space="preserve"> ├───────────────┬──────────────────────────────────┤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│Система общего │Система комбинированного освещения│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│   освещения   │                                  │   </w:t>
      </w:r>
      <w:r>
        <w:rPr>
          <w:sz w:val="20"/>
          <w:szCs w:val="20"/>
        </w:rPr>
        <w:t xml:space="preserve">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│               ├─────────────────┬────────────────┤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│               │      Общее      │Общее + местное │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├────────────────────┼──────────</w:t>
      </w:r>
      <w:r>
        <w:rPr>
          <w:sz w:val="20"/>
          <w:szCs w:val="20"/>
        </w:rPr>
        <w:t>─────┼─────────────────┼────────────────┼─────────────────────────┤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1          │       2       │        3        │       4        │            5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├────────────────────┼───────────────┼─────────────────┼────────────────┼───────────────</w:t>
      </w:r>
      <w:r>
        <w:rPr>
          <w:sz w:val="20"/>
          <w:szCs w:val="20"/>
        </w:rPr>
        <w:t>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Приемка       │Е &gt;= 0,9К_зЕ_н │ Е &gt;= 0,9К_зЕ_но │    Е &gt;= Е_н    │  Соответствует нормам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осветительной    ├───────────────┼─────────────────┼────────────────┼─────────────────────────┤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установки в     │ Е &lt; 0,9К_зЕ_н │ Е &lt; 0</w:t>
      </w:r>
      <w:r>
        <w:rPr>
          <w:sz w:val="20"/>
          <w:szCs w:val="20"/>
        </w:rPr>
        <w:t>,9К_зЕ_но  │    Е &lt; Е_н     │ Не соответствует нормам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эксплуатацию    │               │                 │                │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┼───────────────┼─────────────────┼────────────────┼─────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Инспекторский    │   Е &gt;= Е_н    │    Е &gt;= Е_но    │    Е &gt;= Е_н    │  Соответствует нормам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контроль      │               │                 │                │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├───────────────┼─────────────────┼</w:t>
      </w:r>
      <w:r>
        <w:rPr>
          <w:sz w:val="20"/>
          <w:szCs w:val="20"/>
        </w:rPr>
        <w:t>────────────────┼─────────────────────────┤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│    Е &lt; Е_н    │    Е &lt; Е_но     │    Е &lt; Е_н     │ Не соответствует нормам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┴───────────────┴─────────────────┴────────────────┴─────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</w:rPr>
        <w:t>Примечание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- Е_н -  нормируемая  освещенность  (минимальная,  средняя,  цилиндрическая);   Е_но 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│нормируемая освещенность  от  общего  освещения  в  системе  комбинированного    освещения; К_з 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│коэффициент запаса                                                 </w:t>
      </w:r>
      <w:r>
        <w:rPr>
          <w:sz w:val="20"/>
          <w:szCs w:val="20"/>
        </w:rPr>
        <w:t xml:space="preserve">     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  <w:bookmarkStart w:id="62" w:name="sub_802"/>
      <w:r>
        <w:lastRenderedPageBreak/>
        <w:t>8.2. Естественное освещение помещений соответствует норме, если в точке нормирования коэффицие</w:t>
      </w:r>
      <w:r>
        <w:t>нт естественной освещенности е &gt;= е_н, где е_н - нормированное значение КЕО.</w:t>
      </w:r>
    </w:p>
    <w:bookmarkEnd w:id="62"/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bookmarkStart w:id="63" w:name="sub_1000"/>
      <w:r>
        <w:rPr>
          <w:rStyle w:val="a3"/>
        </w:rPr>
        <w:t>Приложение А</w:t>
      </w:r>
    </w:p>
    <w:bookmarkEnd w:id="63"/>
    <w:p w:rsidR="00000000" w:rsidRDefault="00AF1421">
      <w:pPr>
        <w:ind w:firstLine="698"/>
        <w:jc w:val="right"/>
      </w:pPr>
      <w:r>
        <w:rPr>
          <w:rStyle w:val="a3"/>
        </w:rPr>
        <w:t>(рекомендуемое)</w:t>
      </w:r>
    </w:p>
    <w:p w:rsidR="00000000" w:rsidRDefault="00F63765">
      <w:pPr>
        <w:ind w:firstLine="720"/>
        <w:jc w:val="both"/>
      </w:pPr>
      <w:r>
        <w:rPr>
          <w:noProof/>
        </w:rPr>
        <w:drawing>
          <wp:inline distT="0" distB="0" distL="0" distR="0">
            <wp:extent cx="6305550" cy="436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5550" cy="3876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5550" cy="7343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67075" cy="88296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76875" cy="87820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33925" cy="88201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76800" cy="8829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53175" cy="24098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05550" cy="41529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0325" cy="40671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4" w:name="sub_810"/>
      <w:bookmarkStart w:id="65" w:name="sub_89"/>
      <w:bookmarkStart w:id="66" w:name="sub_88"/>
      <w:bookmarkStart w:id="67" w:name="sub_87"/>
      <w:bookmarkStart w:id="68" w:name="sub_86"/>
      <w:bookmarkStart w:id="69" w:name="sub_85"/>
      <w:bookmarkStart w:id="70" w:name="sub_84"/>
      <w:bookmarkStart w:id="71" w:name="sub_83"/>
      <w:bookmarkStart w:id="72" w:name="sub_82"/>
      <w:bookmarkStart w:id="73" w:name="sub_81"/>
    </w:p>
    <w:p w:rsidR="00000000" w:rsidRDefault="00AF1421">
      <w:pPr>
        <w:ind w:firstLine="698"/>
        <w:jc w:val="right"/>
      </w:pPr>
      <w:bookmarkStart w:id="74" w:name="sub_2000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rStyle w:val="a3"/>
        </w:rPr>
        <w:t>Приложение Б</w:t>
      </w:r>
    </w:p>
    <w:bookmarkEnd w:id="74"/>
    <w:p w:rsidR="00000000" w:rsidRDefault="00AF1421">
      <w:pPr>
        <w:ind w:firstLine="698"/>
        <w:jc w:val="right"/>
      </w:pPr>
      <w:r>
        <w:rPr>
          <w:rStyle w:val="a3"/>
        </w:rPr>
        <w:t>(рекомендуемое)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r>
        <w:t>Протоколы измерений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75" w:name="sub_2001"/>
      <w:r>
        <w:t>Протокол</w:t>
      </w:r>
      <w:r>
        <w:br/>
        <w:t>измерений освещенности в производственных и общественн</w:t>
      </w:r>
      <w:r>
        <w:t>ых помещениях</w:t>
      </w:r>
    </w:p>
    <w:bookmarkEnd w:id="75"/>
    <w:p w:rsidR="00000000" w:rsidRDefault="00AF1421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(номер) помещения_________________________________________ 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Номер прибора ____ . Дата проведения измерений ________________________ 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Напряжение сети: U_1 = ____________ ,  U_2 = ___________________</w:t>
      </w:r>
      <w:r>
        <w:rPr>
          <w:sz w:val="20"/>
          <w:szCs w:val="20"/>
        </w:rPr>
        <w:t>_______ 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(в начале измерений)           (в конце измерений)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действующего нормативного документа ______________________ 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Состояние осветительной установки______________________________________ .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┌─────┬────────┬───────────┬──</w:t>
      </w:r>
      <w:r>
        <w:rPr>
          <w:sz w:val="20"/>
          <w:szCs w:val="20"/>
        </w:rPr>
        <w:t>───────────────────────────────────────────────────────────┬────────┐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N  │ Место  │ Плоскость │                      Освещенность, лк                       │Заключе-│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│конт-│измере- │ измерения ├────────────────────┬────────────────────┬────────────────</w:t>
      </w:r>
      <w:r>
        <w:rPr>
          <w:sz w:val="20"/>
          <w:szCs w:val="20"/>
        </w:rPr>
        <w:t>───┤ ние о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│роль-│  ния,  │(горизонта-│     измеренная     │    фактическая     │    нормируемая    │степени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ных │наимено-│  льная,   ├────────────┬───────┼───────────┬────────┼──────────┬────────┤соответ-│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│точек│ вание  │вертикаль- │Комбинирова-│ </w:t>
      </w:r>
      <w:r>
        <w:rPr>
          <w:sz w:val="20"/>
          <w:szCs w:val="20"/>
        </w:rPr>
        <w:t>Общее │Комбиниро- │ Общее  │Комбиниро-│ Общее  │ ствия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│рабочей │   ная,    │    нное    │освеще-│  ванное   │освеще- │  ванное  │освеще- │освещен-│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│поверх- │наклонная) │ освещение  │  ние  │ освещение │  ние   │освещение │  ние   │ности на</w:t>
      </w:r>
      <w:r>
        <w:rPr>
          <w:sz w:val="20"/>
          <w:szCs w:val="20"/>
        </w:rPr>
        <w:t>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ности  │- высота от│            │       │           │        │          │        │рабочем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  │  пола, м  │            │       │           │        │          │        │ месте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├─────┼────────┼───────────┼──────┬─────┤       ├─────</w:t>
      </w:r>
      <w:r>
        <w:rPr>
          <w:sz w:val="20"/>
          <w:szCs w:val="20"/>
        </w:rPr>
        <w:t>┬─────┤        ├────┬─────┤        │действу-│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  │           │общее │общее│       │общее│общее│        │об- │общее│        │  ющим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  │           │      │  +  │       │     │  +  │        │щее │  +  │        │ нормам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</w:t>
      </w:r>
      <w:r>
        <w:rPr>
          <w:sz w:val="20"/>
          <w:szCs w:val="20"/>
        </w:rPr>
        <w:t xml:space="preserve">     │           │      │мест-│       │     │мест-│        │    │мест-│        │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│        │           │      │ ное │       │     │ ное │        │    │ ное │        │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├─────┼────────┼───────────┼──────┼─────┼───────┼─────┼─────┼─────</w:t>
      </w:r>
      <w:r>
        <w:rPr>
          <w:sz w:val="20"/>
          <w:szCs w:val="20"/>
        </w:rPr>
        <w:t>───┼────┼─────┼────────┼────────┤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1  │   2    │     3     │  4   │  5  │   6   │  7  │  8  │   9    │ 10 │ 11  │   12   │   13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┼────────┼───────────┼──────┼─────┼───────┼─────┼─────┼────────┼────┼─────┼────────┼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│        │      </w:t>
      </w:r>
      <w:r>
        <w:rPr>
          <w:sz w:val="20"/>
          <w:szCs w:val="20"/>
        </w:rPr>
        <w:t xml:space="preserve">     │      │     │       │     │     │        │    │     │        │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┴────────┴───────────┴──────┴─────┴───────┴─────┴─────┴────────┴────┴─────┴────────┴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Заключение по обследованию осветительной установки _____________________.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pStyle w:val="1"/>
      </w:pPr>
      <w:bookmarkStart w:id="76" w:name="sub_2002"/>
      <w:r>
        <w:lastRenderedPageBreak/>
        <w:t>Протокол</w:t>
      </w:r>
      <w:r>
        <w:br/>
        <w:t>измерения цилиндрической освещенности в помещениях общественных зданий</w:t>
      </w:r>
    </w:p>
    <w:bookmarkEnd w:id="76"/>
    <w:p w:rsidR="00000000" w:rsidRDefault="00AF1421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(номер) помещения__________________________________________.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Номер прибора _____ . Дата проведения изме</w:t>
      </w:r>
      <w:r>
        <w:rPr>
          <w:sz w:val="20"/>
          <w:szCs w:val="20"/>
        </w:rPr>
        <w:t>рений ________________________.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Напряжение сети: U_1 = ____________ , U_2 = ____________________________.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 (в начале измерений)          (в конце измерений)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действующего нормативного документа _______________________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_____________________________________________________________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Состояние осветительной установки_______________________________________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N      │      </w:t>
      </w:r>
      <w:r>
        <w:rPr>
          <w:sz w:val="20"/>
          <w:szCs w:val="20"/>
        </w:rPr>
        <w:t xml:space="preserve">                    Цилиндрическая освещенность, лк  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│контрольных ├────────────────────────┬───────────────────┬──────────────────┬────────────────────┤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точек    │       измеренная       │      средняя      │   фактическая   </w:t>
      </w:r>
      <w:r>
        <w:rPr>
          <w:sz w:val="20"/>
          <w:szCs w:val="20"/>
        </w:rPr>
        <w:t xml:space="preserve"> │    нормируемая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│                        │       Е_ср        │       Е_ф        │        Е_н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├─────┬──────┬────┬──────┤                   │                  │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│ Е_1 │ Е_2  │E_3 │</w:t>
      </w:r>
      <w:r>
        <w:rPr>
          <w:sz w:val="20"/>
          <w:szCs w:val="20"/>
        </w:rPr>
        <w:t xml:space="preserve"> Е_4  │                   │                  │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┼──────┼────┼──────┼───────────────────┼──────────────────┼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1      │  2  │  3   │ 4  │  5   │         6         │        7         │         8</w:t>
      </w:r>
      <w:r>
        <w:rPr>
          <w:sz w:val="20"/>
          <w:szCs w:val="20"/>
        </w:rPr>
        <w:t xml:space="preserve">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┼──────┼────┼──────┼───────────────────┼──────────────────┼───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│     │      │    │      │                   │                  │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└────────────┴─────┴──────┴────┴──────┴─────</w:t>
      </w:r>
      <w:r>
        <w:rPr>
          <w:sz w:val="20"/>
          <w:szCs w:val="20"/>
        </w:rPr>
        <w:t>──────────────┴──────────────────┴────────────────────┘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Заключение по обследованию осветительной установки 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pStyle w:val="1"/>
      </w:pPr>
      <w:bookmarkStart w:id="77" w:name="sub_2003"/>
      <w:r>
        <w:lastRenderedPageBreak/>
        <w:t>Протокол</w:t>
      </w:r>
      <w:r>
        <w:br/>
        <w:t xml:space="preserve">измерения </w:t>
      </w:r>
      <w:r>
        <w:t>освещенности в установках наружного освещения</w:t>
      </w:r>
    </w:p>
    <w:bookmarkEnd w:id="77"/>
    <w:p w:rsidR="00000000" w:rsidRDefault="00AF1421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освещаемого пространства __________________________________.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Номер прибора ______ . Дата проведения измерений 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Напряжение сети:U_1 =___________</w:t>
      </w:r>
      <w:r>
        <w:rPr>
          <w:sz w:val="20"/>
          <w:szCs w:val="20"/>
        </w:rPr>
        <w:t>_ , U_2 = ______________________________.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               (в начале измерений)            (в конце измерений)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Наименование действующего нормативного документа ________________________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Состояние осветительной установки________________________________________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N      │                                  Освещенность, лк                </w:t>
      </w:r>
      <w:r>
        <w:rPr>
          <w:sz w:val="20"/>
          <w:szCs w:val="20"/>
        </w:rPr>
        <w:t xml:space="preserve">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│контрольных ├─────────────────────────────┬──────────────────┬─────────────────┬─────────────────┤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точек    │         измеренная          │     средняя      │   фактическая   │   нормируемая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│                      </w:t>
      </w:r>
      <w:r>
        <w:rPr>
          <w:sz w:val="20"/>
          <w:szCs w:val="20"/>
        </w:rPr>
        <w:t xml:space="preserve">       │       E_ср       │       Е_ф       │       Е_н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├──────┬──────┬───────┬───────┤    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│ E_1  │ E_2  │...... │ E_15  │                  │                 │           </w:t>
      </w:r>
      <w:r>
        <w:rPr>
          <w:sz w:val="20"/>
          <w:szCs w:val="20"/>
        </w:rPr>
        <w:t xml:space="preserve">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┼──────┼───────┼───────┼────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1      │  2   │  3   │   4   │  15   │        16        │       17        │       18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├────────────┼──────┼──────┼───────┼───────┼────</w:t>
      </w:r>
      <w:r>
        <w:rPr>
          <w:sz w:val="20"/>
          <w:szCs w:val="20"/>
        </w:rPr>
        <w:t>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│      │      │       │       │    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┴──────┴──────┴───────┴───────┴──────────────────┴─────────────────┴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Зак</w:t>
      </w:r>
      <w:r>
        <w:rPr>
          <w:sz w:val="20"/>
          <w:szCs w:val="20"/>
        </w:rPr>
        <w:t>лючение по обследованию осветительной установки 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pStyle w:val="1"/>
      </w:pPr>
      <w:bookmarkStart w:id="78" w:name="sub_2004"/>
      <w:r>
        <w:lastRenderedPageBreak/>
        <w:t>Протокол</w:t>
      </w:r>
      <w:r>
        <w:br/>
        <w:t>измерения коэффициентов естественной освещенности</w:t>
      </w:r>
    </w:p>
    <w:bookmarkEnd w:id="78"/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>Адрес обслед</w:t>
      </w:r>
      <w:r>
        <w:t>уемого объекта______________________________________________.</w:t>
      </w:r>
    </w:p>
    <w:p w:rsidR="00000000" w:rsidRDefault="00AF1421">
      <w:pPr>
        <w:pStyle w:val="aff5"/>
      </w:pPr>
      <w:r>
        <w:t>Дата измерения ________ . Время измерения ______________________________.</w:t>
      </w:r>
    </w:p>
    <w:p w:rsidR="00000000" w:rsidRDefault="00AF1421">
      <w:pPr>
        <w:pStyle w:val="aff5"/>
      </w:pPr>
      <w:r>
        <w:t>Наименование действующего нормативного документа _______________________</w:t>
      </w:r>
    </w:p>
    <w:p w:rsidR="00000000" w:rsidRDefault="00AF1421">
      <w:pPr>
        <w:pStyle w:val="aff5"/>
      </w:pPr>
      <w:r>
        <w:t>_______________________________________________</w:t>
      </w:r>
      <w:r>
        <w:t>_________________________.</w:t>
      </w:r>
    </w:p>
    <w:p w:rsidR="00000000" w:rsidRDefault="00AF1421">
      <w:pPr>
        <w:pStyle w:val="aff5"/>
      </w:pPr>
      <w:r>
        <w:t>1. Характеристика помещения:</w:t>
      </w:r>
    </w:p>
    <w:p w:rsidR="00000000" w:rsidRDefault="00AF1421">
      <w:pPr>
        <w:pStyle w:val="aff5"/>
      </w:pPr>
      <w:r>
        <w:t xml:space="preserve"> этаж (высота над уровнем земли) _______________________________________</w:t>
      </w:r>
    </w:p>
    <w:p w:rsidR="00000000" w:rsidRDefault="00AF1421">
      <w:pPr>
        <w:pStyle w:val="aff5"/>
      </w:pPr>
      <w:r>
        <w:t xml:space="preserve"> расположение   светопроемов   (ссылка   на   прилагаемый  план,   разрез</w:t>
      </w:r>
    </w:p>
    <w:p w:rsidR="00000000" w:rsidRDefault="00AF1421">
      <w:pPr>
        <w:pStyle w:val="aff5"/>
      </w:pPr>
      <w:r>
        <w:t xml:space="preserve"> помещения), ориентация _____________________________</w:t>
      </w:r>
      <w:r>
        <w:t>___________________.</w:t>
      </w:r>
    </w:p>
    <w:p w:rsidR="00000000" w:rsidRDefault="00AF1421">
      <w:pPr>
        <w:pStyle w:val="aff5"/>
      </w:pPr>
      <w:r>
        <w:t>2. Характеристики светопроемов:</w:t>
      </w:r>
    </w:p>
    <w:p w:rsidR="00000000" w:rsidRDefault="00AF1421">
      <w:pPr>
        <w:pStyle w:val="aff5"/>
      </w:pPr>
      <w:r>
        <w:t xml:space="preserve"> светопрозрачное заполнение, его состояние _____________________________</w:t>
      </w:r>
    </w:p>
    <w:p w:rsidR="00000000" w:rsidRDefault="00AF1421">
      <w:pPr>
        <w:pStyle w:val="aff5"/>
      </w:pPr>
      <w:r>
        <w:t xml:space="preserve"> наличие и наименование солнцезащитных устройств _______________________.</w:t>
      </w:r>
    </w:p>
    <w:p w:rsidR="00000000" w:rsidRDefault="00AF1421">
      <w:pPr>
        <w:pStyle w:val="aff5"/>
      </w:pPr>
      <w:r>
        <w:t>3. Отделка поверхностей помещения ______________________</w:t>
      </w:r>
      <w:r>
        <w:t>________________.</w:t>
      </w:r>
    </w:p>
    <w:p w:rsidR="00000000" w:rsidRDefault="00AF1421">
      <w:pPr>
        <w:pStyle w:val="aff5"/>
      </w:pPr>
      <w:r>
        <w:t>4. Наличие в помещении оборудования, мебели ____________________________.</w:t>
      </w:r>
    </w:p>
    <w:p w:rsidR="00000000" w:rsidRDefault="00AF1421">
      <w:pPr>
        <w:pStyle w:val="aff5"/>
      </w:pPr>
      <w:r>
        <w:t>5. Наличие озеленения, противостоящих зданий ___________________________.</w:t>
      </w:r>
    </w:p>
    <w:p w:rsidR="00000000" w:rsidRDefault="00AF1421">
      <w:pPr>
        <w:pStyle w:val="aff5"/>
      </w:pPr>
      <w:r>
        <w:t>6. План участка с указанием этажности противостоящих зданий.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bookmarkStart w:id="79" w:name="sub_2005"/>
      <w:r>
        <w:t>Результаты измерения</w:t>
      </w:r>
      <w:r>
        <w:t xml:space="preserve"> КЕО</w:t>
      </w:r>
    </w:p>
    <w:bookmarkEnd w:id="79"/>
    <w:p w:rsidR="00000000" w:rsidRDefault="00AF1421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┬────────────────┬───────────────┬──────────────┬───────────────────────────────────┐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N точек в  │     Время      │ Е_вн (внутри  │  Е_нар (вне  │               е, %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помещении  │   изм</w:t>
      </w:r>
      <w:r>
        <w:rPr>
          <w:sz w:val="20"/>
          <w:szCs w:val="20"/>
        </w:rPr>
        <w:t>ерения    │помещения), лк │помещения), лк│                  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├─────────────────┬─────────────────┤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для каждого</w:t>
      </w:r>
      <w:r>
        <w:rPr>
          <w:sz w:val="20"/>
          <w:szCs w:val="20"/>
        </w:rPr>
        <w:t xml:space="preserve">   │   среднее для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измерения    │  каждой точки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┼───────────────┼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   │ </w:t>
      </w:r>
      <w:r>
        <w:rPr>
          <w:sz w:val="20"/>
          <w:szCs w:val="20"/>
        </w:rPr>
        <w:t xml:space="preserve">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├────────────────┼───────────────┼──────────────┼─────────────────┤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   │               │              │                 │        </w:t>
      </w:r>
      <w:r>
        <w:rPr>
          <w:sz w:val="20"/>
          <w:szCs w:val="20"/>
        </w:rPr>
        <w:t xml:space="preserve">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┼───────────────┼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├────────────────┼─────────────</w:t>
      </w:r>
      <w:r>
        <w:rPr>
          <w:sz w:val="20"/>
          <w:szCs w:val="20"/>
        </w:rPr>
        <w:t>──┼──────────────┼─────────────────┤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┼───────────────┼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 xml:space="preserve">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├────────────────┼───────────────┼──────────────┼─────────────────┤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      │               │         </w:t>
      </w:r>
      <w:r>
        <w:rPr>
          <w:sz w:val="20"/>
          <w:szCs w:val="20"/>
        </w:rPr>
        <w:t xml:space="preserve">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┼───────────────┼──────────────┼──────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</w:t>
      </w:r>
      <w:r>
        <w:rPr>
          <w:sz w:val="20"/>
          <w:szCs w:val="20"/>
        </w:rPr>
        <w:t xml:space="preserve"> ├────────────────┼───────────────┼──────────────┼─────────────────┤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├─────────────┼────────────────┼───────────────┼──────────────┼──────</w:t>
      </w:r>
      <w:r>
        <w:rPr>
          <w:sz w:val="20"/>
          <w:szCs w:val="20"/>
        </w:rPr>
        <w:t>───────────┼─────────────────┤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│          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├────────────────┼───────────────┼──────────────┼─────────────────┤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│          </w:t>
      </w:r>
      <w:r>
        <w:rPr>
          <w:sz w:val="20"/>
          <w:szCs w:val="20"/>
        </w:rPr>
        <w:t xml:space="preserve">      │               │              │                 │                 │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┴────────────────┴───────────────┴──────────────┴─────────────────┴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Заключение о естественном освещении помещения ___________________________</w:t>
      </w:r>
    </w:p>
    <w:p w:rsidR="00000000" w:rsidRDefault="00AF1421">
      <w:pPr>
        <w:pStyle w:val="aff5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__________________________________________________________________.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1421">
      <w:pPr>
        <w:ind w:firstLine="698"/>
        <w:jc w:val="right"/>
      </w:pPr>
      <w:bookmarkStart w:id="80" w:name="sub_3000"/>
      <w:r>
        <w:rPr>
          <w:rStyle w:val="a3"/>
        </w:rPr>
        <w:lastRenderedPageBreak/>
        <w:t>Приложение В</w:t>
      </w:r>
    </w:p>
    <w:bookmarkEnd w:id="80"/>
    <w:p w:rsidR="00000000" w:rsidRDefault="00AF1421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r>
        <w:t>Поправочные коэффициенты для люксметров типов Ю-116 и Ю-117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aff5"/>
      </w:pPr>
      <w:r>
        <w:t>┌─────────────────────────────────────┬──────────────────────</w:t>
      </w:r>
      <w:r>
        <w:t>───────────┐</w:t>
      </w:r>
    </w:p>
    <w:p w:rsidR="00000000" w:rsidRDefault="00AF1421">
      <w:pPr>
        <w:pStyle w:val="aff5"/>
      </w:pPr>
      <w:r>
        <w:t>│ Тип источника света в осветительной │      Значения поправочных       │</w:t>
      </w:r>
    </w:p>
    <w:p w:rsidR="00000000" w:rsidRDefault="00AF1421">
      <w:pPr>
        <w:pStyle w:val="aff5"/>
      </w:pPr>
      <w:r>
        <w:t>│              установке              │          коэффициентов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│Лампы накаливания   </w:t>
      </w:r>
      <w:r>
        <w:t xml:space="preserve">                 │               1,0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│Люминесцентные лампы типов:          │                  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</w:t>
      </w:r>
      <w:r>
        <w:t>─────────────────┤</w:t>
      </w:r>
    </w:p>
    <w:p w:rsidR="00000000" w:rsidRDefault="00AF1421">
      <w:pPr>
        <w:pStyle w:val="aff5"/>
      </w:pPr>
      <w:r>
        <w:t>│ЛБ                                   │              1,17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│ЛХБ                                  │              1,15               │</w:t>
      </w:r>
    </w:p>
    <w:p w:rsidR="00000000" w:rsidRDefault="00AF1421">
      <w:pPr>
        <w:pStyle w:val="aff5"/>
      </w:pPr>
      <w:r>
        <w:t>├──────────────</w:t>
      </w:r>
      <w:r>
        <w:t>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│ЛЕ                                   │              1,01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│ЛД                                   │          </w:t>
      </w:r>
      <w:r>
        <w:t xml:space="preserve">    0,99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│ЛДС                                  │              0,99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│ЛХЕ     </w:t>
      </w:r>
      <w:r>
        <w:t xml:space="preserve">                             │              0,98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│Лампы типа ДРЛ                       │              1,09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</w:t>
      </w:r>
      <w:r>
        <w:t>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│Металлогалогенные лампы типов:       │                                 </w:t>
      </w:r>
      <w:r>
        <w:lastRenderedPageBreak/>
        <w:t>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│ДРИ 400                              │              1,22               │</w:t>
      </w:r>
    </w:p>
    <w:p w:rsidR="00000000" w:rsidRDefault="00AF1421">
      <w:pPr>
        <w:pStyle w:val="aff5"/>
      </w:pPr>
      <w:r>
        <w:t>├──</w:t>
      </w:r>
      <w:r>
        <w:t>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│ДРИ 1000-1                           │              1,06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 xml:space="preserve">│ДРИ 3500-1                          </w:t>
      </w:r>
      <w:r>
        <w:t xml:space="preserve"> │              1,03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│ДРИШ 575                             │              0,93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</w:t>
      </w:r>
      <w:r>
        <w:t>─┤</w:t>
      </w:r>
    </w:p>
    <w:p w:rsidR="00000000" w:rsidRDefault="00AF1421">
      <w:pPr>
        <w:pStyle w:val="aff5"/>
      </w:pPr>
      <w:r>
        <w:t>│ДРИШ 2500                            │              0,98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├─────────────────────────────────────┼─────────────────────────────────┤</w:t>
      </w:r>
    </w:p>
    <w:p w:rsidR="00000000" w:rsidRDefault="00AF1421">
      <w:pPr>
        <w:pStyle w:val="aff5"/>
      </w:pPr>
      <w:r>
        <w:t>│ДНаТ                                 │              1,23               │</w:t>
      </w:r>
    </w:p>
    <w:p w:rsidR="00000000" w:rsidRDefault="00AF1421">
      <w:pPr>
        <w:pStyle w:val="aff5"/>
      </w:pPr>
      <w:r>
        <w:t>├──────────────────────────────</w:t>
      </w:r>
      <w:r>
        <w:t>───────┴─────────────────────────────────┤</w:t>
      </w:r>
    </w:p>
    <w:p w:rsidR="00000000" w:rsidRDefault="00AF1421">
      <w:pPr>
        <w:pStyle w:val="aff5"/>
      </w:pPr>
      <w:r>
        <w:t>│</w:t>
      </w:r>
      <w:r>
        <w:rPr>
          <w:rStyle w:val="a3"/>
        </w:rPr>
        <w:t>Примечание</w:t>
      </w:r>
      <w:r>
        <w:t xml:space="preserve"> - В зависимости от применяемых  источников  света  показания│</w:t>
      </w:r>
    </w:p>
    <w:p w:rsidR="00000000" w:rsidRDefault="00AF1421">
      <w:pPr>
        <w:pStyle w:val="aff5"/>
      </w:pPr>
      <w:r>
        <w:t>│люксметров  Ю-116  и  Ю-117  должны  быть   умножены   на   поправочные│</w:t>
      </w:r>
    </w:p>
    <w:p w:rsidR="00000000" w:rsidRDefault="00AF1421">
      <w:pPr>
        <w:pStyle w:val="aff5"/>
      </w:pPr>
      <w:r>
        <w:t xml:space="preserve">│коэффициенты                                                    </w:t>
      </w:r>
      <w:r>
        <w:t xml:space="preserve">       │</w:t>
      </w:r>
    </w:p>
    <w:p w:rsidR="00000000" w:rsidRDefault="00AF1421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698"/>
        <w:jc w:val="right"/>
      </w:pPr>
      <w:bookmarkStart w:id="81" w:name="sub_4000"/>
      <w:r>
        <w:rPr>
          <w:rStyle w:val="a3"/>
        </w:rPr>
        <w:t>Приложение Г</w:t>
      </w:r>
    </w:p>
    <w:bookmarkEnd w:id="81"/>
    <w:p w:rsidR="00000000" w:rsidRDefault="00AF1421">
      <w:pPr>
        <w:ind w:firstLine="698"/>
        <w:jc w:val="right"/>
      </w:pPr>
      <w:r>
        <w:rPr>
          <w:rStyle w:val="a3"/>
        </w:rPr>
        <w:t>(рекомендуемое)</w:t>
      </w:r>
    </w:p>
    <w:p w:rsidR="00000000" w:rsidRDefault="00AF1421">
      <w:pPr>
        <w:ind w:firstLine="720"/>
        <w:jc w:val="both"/>
      </w:pPr>
    </w:p>
    <w:p w:rsidR="00000000" w:rsidRDefault="00AF1421">
      <w:pPr>
        <w:pStyle w:val="1"/>
      </w:pPr>
      <w:r>
        <w:t>Перечень</w:t>
      </w:r>
      <w:r>
        <w:br/>
        <w:t>рекомендуемых средств измерения</w:t>
      </w:r>
    </w:p>
    <w:p w:rsidR="00000000" w:rsidRDefault="00AF1421">
      <w:pPr>
        <w:ind w:firstLine="720"/>
        <w:jc w:val="both"/>
      </w:pPr>
    </w:p>
    <w:p w:rsidR="00000000" w:rsidRDefault="00AF1421">
      <w:pPr>
        <w:ind w:firstLine="720"/>
        <w:jc w:val="both"/>
      </w:pPr>
      <w:bookmarkStart w:id="82" w:name="sub_4001"/>
      <w:r>
        <w:t>1. Люксметр "Кварц-21" ПО "Кварц" (Россия).</w:t>
      </w:r>
    </w:p>
    <w:p w:rsidR="00000000" w:rsidRDefault="00AF1421">
      <w:pPr>
        <w:ind w:firstLine="720"/>
        <w:jc w:val="both"/>
      </w:pPr>
      <w:bookmarkStart w:id="83" w:name="sub_4002"/>
      <w:bookmarkEnd w:id="82"/>
      <w:r>
        <w:t>2. Фотометр типа</w:t>
      </w:r>
      <w:r>
        <w:t xml:space="preserve"> 1105 фирмы "Брюль и Къер" (Дания).</w:t>
      </w:r>
    </w:p>
    <w:bookmarkEnd w:id="83"/>
    <w:p w:rsidR="00AF1421" w:rsidRDefault="00AF1421">
      <w:pPr>
        <w:ind w:firstLine="720"/>
        <w:jc w:val="both"/>
      </w:pPr>
    </w:p>
    <w:sectPr w:rsidR="00AF142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6046"/>
    <w:rsid w:val="007A6046"/>
    <w:rsid w:val="00AF1421"/>
    <w:rsid w:val="00F6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4.0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yperlink" Target="garantF1://6632081.21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garantF1://2206278.0" TargetMode="External"/><Relationship Id="rId11" Type="http://schemas.openxmlformats.org/officeDocument/2006/relationships/hyperlink" Target="garantF1://2206278.0" TargetMode="External"/><Relationship Id="rId5" Type="http://schemas.openxmlformats.org/officeDocument/2006/relationships/hyperlink" Target="garantF1://2206278.0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garantF1://6079378.0" TargetMode="External"/><Relationship Id="rId19" Type="http://schemas.openxmlformats.org/officeDocument/2006/relationships/image" Target="media/image8.png"/><Relationship Id="rId4" Type="http://schemas.openxmlformats.org/officeDocument/2006/relationships/hyperlink" Target="garantF1://3823278.0" TargetMode="External"/><Relationship Id="rId9" Type="http://schemas.openxmlformats.org/officeDocument/2006/relationships/hyperlink" Target="garantF1://6079378.0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5453</Words>
  <Characters>31084</Characters>
  <Application>Microsoft Office Word</Application>
  <DocSecurity>0</DocSecurity>
  <Lines>259</Lines>
  <Paragraphs>72</Paragraphs>
  <ScaleCrop>false</ScaleCrop>
  <Company>НПП "Гарант-Сервис"</Company>
  <LinksUpToDate>false</LinksUpToDate>
  <CharactersWithSpaces>36465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2012-07-16T08:27:00Z</dcterms:created>
  <dcterms:modified xsi:type="dcterms:W3CDTF">2012-07-16T08:27:00Z</dcterms:modified>
</cp:coreProperties>
</file>