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722C4">
      <w:pPr>
        <w:pStyle w:val="1"/>
      </w:pPr>
      <w:hyperlink r:id="rId4" w:history="1">
        <w:r>
          <w:rPr>
            <w:rStyle w:val="a4"/>
          </w:rPr>
          <w:t>Приказ МЧС РФ от 18 июня 2003 г. N 313</w:t>
        </w:r>
        <w:r>
          <w:rPr>
            <w:rStyle w:val="a4"/>
          </w:rPr>
          <w:br/>
          <w:t>"Об утверждении Прав</w:t>
        </w:r>
        <w:r>
          <w:rPr>
            <w:rStyle w:val="a4"/>
          </w:rPr>
          <w:t>ил пожарной безопасности в Российской Федерации (ППБ 01-03)"</w:t>
        </w:r>
      </w:hyperlink>
    </w:p>
    <w:p w:rsidR="00000000" w:rsidRDefault="006722C4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bookmarkStart w:id="0" w:name="sub_163533984"/>
    <w:p w:rsidR="00000000" w:rsidRDefault="006722C4">
      <w:pPr>
        <w:pStyle w:val="af7"/>
        <w:ind w:left="170"/>
      </w:pPr>
      <w:r>
        <w:fldChar w:fldCharType="begin"/>
      </w:r>
      <w:r>
        <w:instrText>HYPERLINK "garantF1://70095070.0"</w:instrText>
      </w:r>
      <w:r>
        <w:fldChar w:fldCharType="separate"/>
      </w:r>
      <w:r>
        <w:rPr>
          <w:rStyle w:val="a4"/>
        </w:rPr>
        <w:t>Приказом</w:t>
      </w:r>
      <w:r>
        <w:fldChar w:fldCharType="end"/>
      </w:r>
      <w:r>
        <w:t xml:space="preserve"> МЧС России от 31 мая 2012 г. N 306 (не вступил в силу) настоящий приказ признан утратившим силу</w:t>
      </w:r>
    </w:p>
    <w:bookmarkEnd w:id="0"/>
    <w:p w:rsidR="00000000" w:rsidRDefault="006722C4">
      <w:pPr>
        <w:ind w:firstLine="720"/>
        <w:jc w:val="both"/>
      </w:pPr>
      <w:r>
        <w:t xml:space="preserve">В соответствии с </w:t>
      </w:r>
      <w:hyperlink r:id="rId5" w:history="1">
        <w:r>
          <w:rPr>
            <w:rStyle w:val="a4"/>
          </w:rPr>
          <w:t>Федеральным законом</w:t>
        </w:r>
      </w:hyperlink>
      <w:r>
        <w:t xml:space="preserve"> от 21 декабря 1994 г. N 69-ФЗ "О пожарной безопасности" (Собрание законодательства Российской Федерации, 1994, N 35, ст.3649; 1995, N 35, ст.3503; 1996, N 1, ст.4, N 17, ст.1911; 1998, N 4, ст.430; 20</w:t>
      </w:r>
      <w:r>
        <w:t xml:space="preserve">00, N 46, ст.4537; 2001, N 1, ч.1, ст.2, N 33, ч.1, ст.3413; 2002, N 1, ч.1, ст.2, N 30, ст.3033; 2003, N 2, ст.167) и </w:t>
      </w:r>
      <w:hyperlink r:id="rId6" w:history="1">
        <w:r>
          <w:rPr>
            <w:rStyle w:val="a4"/>
          </w:rPr>
          <w:t>Указом</w:t>
        </w:r>
      </w:hyperlink>
      <w:r>
        <w:t xml:space="preserve"> Президента Российской Федерации от 21 сентября 2002 г. N 1011 "Вопросы Министерства Российской Фе</w:t>
      </w:r>
      <w:r>
        <w:t>дерации по делам гражданской обороны, чрезвычайным ситуациям и ликвидации последствий стихийных бедствий" (Собрание законодательства Российской Федерации, 2002, N 38, ст.3585) приказываю:</w:t>
      </w:r>
    </w:p>
    <w:p w:rsidR="00000000" w:rsidRDefault="006722C4">
      <w:pPr>
        <w:ind w:firstLine="720"/>
        <w:jc w:val="both"/>
      </w:pPr>
      <w:bookmarkStart w:id="1" w:name="sub_11111"/>
      <w:r>
        <w:t xml:space="preserve">1. Утвердить прилагаемые </w:t>
      </w:r>
      <w:hyperlink w:anchor="sub_1000" w:history="1">
        <w:r>
          <w:rPr>
            <w:rStyle w:val="a4"/>
          </w:rPr>
          <w:t>Правила</w:t>
        </w:r>
      </w:hyperlink>
      <w:r>
        <w:t xml:space="preserve"> </w:t>
      </w:r>
      <w:r>
        <w:t>пожарной безопасности в Российской Федерации (ППБ 01-03) и ввести их в действие с 30 июня 2003 года.</w:t>
      </w:r>
    </w:p>
    <w:p w:rsidR="00000000" w:rsidRDefault="006722C4">
      <w:pPr>
        <w:ind w:firstLine="720"/>
        <w:jc w:val="both"/>
      </w:pPr>
      <w:bookmarkStart w:id="2" w:name="sub_22222"/>
      <w:bookmarkEnd w:id="1"/>
      <w:r>
        <w:t>2. Настоящий приказ довести до заместителей Министра, начальников (руководителей) департаментов начальника Главного управления Государств</w:t>
      </w:r>
      <w:r>
        <w:t>енной противопожарной службы, начальников управлений и самостоятельных отделов центрального аппарата МЧС России, начальников региональных центров по делам гражданской обороны, чрезвычайным ситуациям и ликвидации последствий стихийных бедствий, командиров с</w:t>
      </w:r>
      <w:r>
        <w:t>оединений и воинских частей войск гражданской обороны центрального подчинения, руководителей организаций МЧС России в установленном порядке.</w:t>
      </w:r>
    </w:p>
    <w:bookmarkEnd w:id="2"/>
    <w:p w:rsidR="00000000" w:rsidRDefault="006722C4">
      <w:pPr>
        <w:ind w:firstLine="720"/>
        <w:jc w:val="both"/>
      </w:pPr>
    </w:p>
    <w:tbl>
      <w:tblPr>
        <w:tblW w:w="0" w:type="auto"/>
        <w:tblInd w:w="108" w:type="dxa"/>
        <w:tblLook w:val="0000"/>
      </w:tblPr>
      <w:tblGrid>
        <w:gridCol w:w="6667"/>
        <w:gridCol w:w="333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6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6722C4">
            <w:pPr>
              <w:pStyle w:val="affd"/>
            </w:pPr>
            <w:r>
              <w:t>Министр</w:t>
            </w: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6722C4">
            <w:pPr>
              <w:pStyle w:val="aff3"/>
              <w:jc w:val="right"/>
            </w:pPr>
            <w:r>
              <w:t>С.К.Шойгу</w:t>
            </w:r>
          </w:p>
        </w:tc>
      </w:tr>
    </w:tbl>
    <w:p w:rsidR="00000000" w:rsidRDefault="006722C4">
      <w:pPr>
        <w:ind w:firstLine="720"/>
        <w:jc w:val="both"/>
      </w:pPr>
    </w:p>
    <w:p w:rsidR="00000000" w:rsidRDefault="006722C4">
      <w:pPr>
        <w:pStyle w:val="affd"/>
      </w:pPr>
      <w:r>
        <w:t>Зарегистрировано в Минюсте РФ 27 июня 2003 г.</w:t>
      </w:r>
    </w:p>
    <w:p w:rsidR="00000000" w:rsidRDefault="006722C4">
      <w:pPr>
        <w:pStyle w:val="affd"/>
      </w:pPr>
      <w:r>
        <w:t>Регистрационный N 4838</w:t>
      </w:r>
    </w:p>
    <w:p w:rsidR="00000000" w:rsidRDefault="006722C4">
      <w:pPr>
        <w:ind w:firstLine="720"/>
        <w:jc w:val="both"/>
      </w:pPr>
    </w:p>
    <w:p w:rsidR="00000000" w:rsidRDefault="006722C4">
      <w:pPr>
        <w:pStyle w:val="1"/>
      </w:pPr>
      <w:bookmarkStart w:id="3" w:name="sub_1000"/>
      <w:r>
        <w:t>Правила</w:t>
      </w:r>
      <w:r>
        <w:br/>
        <w:t>пожарной безопасности в Российской Федерации (ППБ 01-03)</w:t>
      </w:r>
      <w:r>
        <w:br/>
        <w:t xml:space="preserve">(утв. </w:t>
      </w:r>
      <w:hyperlink w:anchor="sub_0" w:history="1">
        <w:r>
          <w:rPr>
            <w:rStyle w:val="a4"/>
          </w:rPr>
          <w:t>приказом</w:t>
        </w:r>
      </w:hyperlink>
      <w:r>
        <w:t xml:space="preserve"> МЧС РФ от 18 июня 2003 г. N 313)</w:t>
      </w:r>
    </w:p>
    <w:bookmarkEnd w:id="3"/>
    <w:p w:rsidR="00000000" w:rsidRDefault="006722C4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6722C4">
      <w:pPr>
        <w:pStyle w:val="af7"/>
        <w:ind w:left="170"/>
      </w:pPr>
      <w:r>
        <w:t xml:space="preserve">Настоящие Правила применяются в части, не противоречащей </w:t>
      </w:r>
      <w:hyperlink r:id="rId7" w:history="1">
        <w:r>
          <w:rPr>
            <w:rStyle w:val="a4"/>
          </w:rPr>
          <w:t>Правилам</w:t>
        </w:r>
      </w:hyperlink>
      <w:r>
        <w:t xml:space="preserve"> против</w:t>
      </w:r>
      <w:r>
        <w:t xml:space="preserve">опожарного режима в Российской Федерации, утвержденным </w:t>
      </w:r>
      <w:hyperlink r:id="rId8" w:history="1">
        <w:r>
          <w:rPr>
            <w:rStyle w:val="a4"/>
          </w:rPr>
          <w:t>постановлением</w:t>
        </w:r>
      </w:hyperlink>
      <w:r>
        <w:t xml:space="preserve"> Правительства РФ от 25 апреля 2012 г. N 390</w:t>
      </w:r>
    </w:p>
    <w:p w:rsidR="00000000" w:rsidRDefault="006722C4">
      <w:pPr>
        <w:pStyle w:val="af7"/>
        <w:ind w:left="170"/>
      </w:pPr>
      <w:r>
        <w:t xml:space="preserve">О применении настоящих Правил см. также </w:t>
      </w:r>
      <w:hyperlink r:id="rId9" w:history="1">
        <w:r>
          <w:rPr>
            <w:rStyle w:val="a4"/>
          </w:rPr>
          <w:t>письмо</w:t>
        </w:r>
      </w:hyperlink>
      <w:r>
        <w:t xml:space="preserve"> МЧС РФ от 18 мая 2012 г</w:t>
      </w:r>
      <w:r>
        <w:t>. N 19-2-4-1940</w:t>
      </w:r>
    </w:p>
    <w:p w:rsidR="00000000" w:rsidRDefault="006722C4">
      <w:pPr>
        <w:pStyle w:val="1"/>
      </w:pPr>
      <w:bookmarkStart w:id="4" w:name="sub_100"/>
      <w:r>
        <w:t>I. Общие требования</w:t>
      </w:r>
    </w:p>
    <w:bookmarkEnd w:id="4"/>
    <w:p w:rsidR="00000000" w:rsidRDefault="006722C4">
      <w:pPr>
        <w:ind w:firstLine="720"/>
        <w:jc w:val="both"/>
      </w:pPr>
    </w:p>
    <w:p w:rsidR="00000000" w:rsidRDefault="006722C4">
      <w:pPr>
        <w:ind w:firstLine="720"/>
        <w:jc w:val="both"/>
      </w:pPr>
      <w:bookmarkStart w:id="5" w:name="sub_1"/>
      <w:r>
        <w:t>1. Настоящие Правила пожарной безопасности в Российской Федерации (далее - Правила) устанавливают требования пожарной безопасности</w:t>
      </w:r>
      <w:hyperlink w:anchor="sub_9991" w:history="1">
        <w:r>
          <w:rPr>
            <w:rStyle w:val="a4"/>
          </w:rPr>
          <w:t>*</w:t>
        </w:r>
      </w:hyperlink>
      <w:r>
        <w:t>, обязательные для применения и исполнения органами государственной власти, органами местного самоуправления, организациями, независимо от их организационно-правовых форм и форм собственности (далее - организации), их должностными лицами, предпринимателями</w:t>
      </w:r>
      <w:r>
        <w:t xml:space="preserve"> без образования юридического лица, гражданами Российской </w:t>
      </w:r>
      <w:r>
        <w:lastRenderedPageBreak/>
        <w:t>Федерации, иностранными гражданами, лицами без гражданства (далее - граждане) в целях защиты жизни или здоровья граждан, имущества физических или юридических лиц, государственного или муниципального</w:t>
      </w:r>
      <w:r>
        <w:t xml:space="preserve"> имущества, охраны окружающей среды.</w:t>
      </w:r>
    </w:p>
    <w:p w:rsidR="00000000" w:rsidRDefault="006722C4">
      <w:pPr>
        <w:ind w:firstLine="720"/>
        <w:jc w:val="both"/>
      </w:pPr>
      <w:bookmarkStart w:id="6" w:name="sub_2"/>
      <w:bookmarkEnd w:id="5"/>
      <w:r>
        <w:t>2. Организации, их должностные лица и граждане, нарушившие требования пожарной безопасности, несут ответственность в соответствии с законодательством Российской Федерации.</w:t>
      </w:r>
    </w:p>
    <w:p w:rsidR="00000000" w:rsidRDefault="006722C4">
      <w:pPr>
        <w:ind w:firstLine="720"/>
        <w:jc w:val="both"/>
      </w:pPr>
      <w:bookmarkStart w:id="7" w:name="sub_3"/>
      <w:bookmarkEnd w:id="6"/>
      <w:r>
        <w:t>3. Наряду с настоящими Прав</w:t>
      </w:r>
      <w:r>
        <w:t>илами, следует также руководствоваться иными нормативными документами по пожарной безопасности и нормативными документами, содержащими требования пожарной безопасности, утвержденными в установленном порядке.</w:t>
      </w:r>
    </w:p>
    <w:p w:rsidR="00000000" w:rsidRDefault="006722C4">
      <w:pPr>
        <w:ind w:firstLine="720"/>
        <w:jc w:val="both"/>
      </w:pPr>
      <w:bookmarkStart w:id="8" w:name="sub_4"/>
      <w:bookmarkEnd w:id="7"/>
      <w:r>
        <w:t>4. Руководители организации и индивиду</w:t>
      </w:r>
      <w:r>
        <w:t>альные предприниматели на своих объектах должны иметь систему пожарной безопасности, направленную на предотвращение воздействия на людей опасных факторов пожара, в том числе их вторичных проявлений.</w:t>
      </w:r>
    </w:p>
    <w:bookmarkEnd w:id="8"/>
    <w:p w:rsidR="00000000" w:rsidRDefault="006722C4">
      <w:pPr>
        <w:ind w:firstLine="720"/>
        <w:jc w:val="both"/>
      </w:pPr>
      <w:r>
        <w:t xml:space="preserve">Требуемый уровень обеспечения пожарной безопасности </w:t>
      </w:r>
      <w:r>
        <w:t>людей с помощью указанной системы должен быть обеспечен выполнением требований нормативных документов по пожарной безопасности или обоснован и составлять не менее 0,999999 предотвращения воздействия опасных факторов в год в расчете на каждого человека, а д</w:t>
      </w:r>
      <w:r>
        <w:t>опустимый уровень пожарной опасности для людей быть не более 10(-6) воздействия опасных факторов пожара, превышающих предельно допустимые значения, в год в расчете на одного человека. Обоснования выполняются по утвержденным в установленном порядке методика</w:t>
      </w:r>
      <w:r>
        <w:t>м.</w:t>
      </w:r>
    </w:p>
    <w:p w:rsidR="00000000" w:rsidRDefault="006722C4">
      <w:pPr>
        <w:ind w:firstLine="720"/>
        <w:jc w:val="both"/>
      </w:pPr>
      <w:bookmarkStart w:id="9" w:name="sub_5"/>
      <w:r>
        <w:t xml:space="preserve">5. Для особо сложных и уникальных зданий, кроме соблюдения требований настоящих Правил, должны быть разработаны специальные правила пожарной безопасности, отражающие специфику их эксплуатации и учитывающие пожарную опасность. Указанные специальные </w:t>
      </w:r>
      <w:r>
        <w:t>правила пожарной безопасности должны быть согласованы с органами государственного пожарного надзора в установленном порядке.</w:t>
      </w:r>
    </w:p>
    <w:p w:rsidR="00000000" w:rsidRDefault="006722C4">
      <w:pPr>
        <w:ind w:firstLine="720"/>
        <w:jc w:val="both"/>
      </w:pPr>
      <w:bookmarkStart w:id="10" w:name="sub_6"/>
      <w:bookmarkEnd w:id="9"/>
      <w:r>
        <w:t xml:space="preserve">6. На каждом объекте должны быть разработаны инструкции о мерах пожарной безопасности для каждого взрывопожароопасного и </w:t>
      </w:r>
      <w:r>
        <w:t xml:space="preserve">пожароопасного участка (мастерской, цеха и т.п.) в соответствии с </w:t>
      </w:r>
      <w:hyperlink w:anchor="sub_1100" w:history="1">
        <w:r>
          <w:rPr>
            <w:rStyle w:val="a4"/>
          </w:rPr>
          <w:t>приложением N 1</w:t>
        </w:r>
      </w:hyperlink>
      <w:r>
        <w:t>.</w:t>
      </w:r>
    </w:p>
    <w:p w:rsidR="00000000" w:rsidRDefault="006722C4">
      <w:pPr>
        <w:ind w:firstLine="720"/>
        <w:jc w:val="both"/>
      </w:pPr>
      <w:bookmarkStart w:id="11" w:name="sub_7"/>
      <w:bookmarkEnd w:id="10"/>
      <w:r>
        <w:t>7. Все работники организаций должны допускаться к работе только после прохождения противопожарного инструктажа, а при изменении специфики</w:t>
      </w:r>
      <w:r>
        <w:t xml:space="preserve"> работы проходить дополнительное обучение по предупреждению и тушению возможных пожаров в порядке, установленном руководителем.</w:t>
      </w:r>
    </w:p>
    <w:bookmarkEnd w:id="11"/>
    <w:p w:rsidR="00000000" w:rsidRDefault="006722C4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6722C4">
      <w:pPr>
        <w:pStyle w:val="af7"/>
        <w:ind w:left="170"/>
      </w:pPr>
      <w:r>
        <w:t xml:space="preserve">См. </w:t>
      </w:r>
      <w:hyperlink r:id="rId10" w:history="1">
        <w:r>
          <w:rPr>
            <w:rStyle w:val="a4"/>
          </w:rPr>
          <w:t>Методические рекомендации</w:t>
        </w:r>
      </w:hyperlink>
      <w:r>
        <w:t xml:space="preserve"> по организации обучения руководителей и работнико</w:t>
      </w:r>
      <w:r>
        <w:t>в организаций "Противопожарный инструктаж и пожарно-технический минимум"</w:t>
      </w:r>
    </w:p>
    <w:p w:rsidR="00000000" w:rsidRDefault="006722C4">
      <w:pPr>
        <w:ind w:firstLine="720"/>
        <w:jc w:val="both"/>
      </w:pPr>
      <w:bookmarkStart w:id="12" w:name="sub_8"/>
      <w:r>
        <w:t>8. Руководители организаций или индивидуальные предприниматели имеют право назначать лиц, которые по занимаемой должности или по характеру выполняемых работ в силу действующих но</w:t>
      </w:r>
      <w:r>
        <w:t>рмативных правовых актов и иных актов должны выполнять соответствующие правила пожарной безопасности, либо обеспечивать их соблюдение на определенных участках работ.</w:t>
      </w:r>
    </w:p>
    <w:p w:rsidR="00000000" w:rsidRDefault="006722C4">
      <w:pPr>
        <w:ind w:firstLine="720"/>
        <w:jc w:val="both"/>
      </w:pPr>
      <w:bookmarkStart w:id="13" w:name="sub_9"/>
      <w:bookmarkEnd w:id="12"/>
      <w:r>
        <w:t xml:space="preserve">9. Для привлечения работников предприятий к работе по предупреждению и борьбе с </w:t>
      </w:r>
      <w:r>
        <w:t>пожарами на объектах могут создаваться пожарно-технические комиссии и добровольные пожарные формирования.</w:t>
      </w:r>
    </w:p>
    <w:p w:rsidR="00000000" w:rsidRDefault="006722C4">
      <w:pPr>
        <w:ind w:firstLine="720"/>
        <w:jc w:val="both"/>
      </w:pPr>
      <w:bookmarkStart w:id="14" w:name="sub_10"/>
      <w:bookmarkEnd w:id="13"/>
      <w:r>
        <w:t>10. Собственники имущества, лица, уполномоченные владеть, пользоваться или распоряжаться имуществом, в том числе руководители и должностные</w:t>
      </w:r>
      <w:r>
        <w:t xml:space="preserve"> лица организаций, лица, в установленном порядке назначенные ответственными за </w:t>
      </w:r>
      <w:r>
        <w:lastRenderedPageBreak/>
        <w:t>обеспечение пожарной безопасности, должны:</w:t>
      </w:r>
    </w:p>
    <w:bookmarkEnd w:id="14"/>
    <w:p w:rsidR="00000000" w:rsidRDefault="006722C4">
      <w:pPr>
        <w:ind w:firstLine="720"/>
        <w:jc w:val="both"/>
      </w:pPr>
      <w:r>
        <w:t>обеспечивать своевременное выполнение требований пожарной безопасности, предписаний, постановлений и иных законных требований го</w:t>
      </w:r>
      <w:r>
        <w:t>сударственных инспекторов по пожарному надзору;</w:t>
      </w:r>
    </w:p>
    <w:p w:rsidR="00000000" w:rsidRDefault="006722C4">
      <w:pPr>
        <w:ind w:firstLine="720"/>
        <w:jc w:val="both"/>
      </w:pPr>
      <w:r>
        <w:t>создавать и содержать на основании утвержденных в установленном порядке норм, перечней особо важных и режимных объектов и предприятий, на которых создается пожарная охрана, органы управления и подразделения п</w:t>
      </w:r>
      <w:r>
        <w:t>ожарной охраны, а также обеспечивать в них непрерывное несение службы и использование личного состава и пожарной техники строго по назначению.</w:t>
      </w:r>
    </w:p>
    <w:p w:rsidR="00000000" w:rsidRDefault="006722C4">
      <w:pPr>
        <w:ind w:firstLine="720"/>
        <w:jc w:val="both"/>
      </w:pPr>
      <w:bookmarkStart w:id="15" w:name="sub_11"/>
      <w:r>
        <w:t xml:space="preserve">11. В соответствии с </w:t>
      </w:r>
      <w:hyperlink r:id="rId11" w:history="1">
        <w:r>
          <w:rPr>
            <w:rStyle w:val="a4"/>
          </w:rPr>
          <w:t>Федеральным законом</w:t>
        </w:r>
      </w:hyperlink>
      <w:r>
        <w:t xml:space="preserve"> "О пожарной безопасности" фе</w:t>
      </w:r>
      <w:r>
        <w:t>деральные органы исполнительной власти, органы исполнительной власти субъектов Российской Федерации и органы местного самоуправления в пределах своей компетенции:</w:t>
      </w:r>
    </w:p>
    <w:bookmarkEnd w:id="15"/>
    <w:p w:rsidR="00000000" w:rsidRDefault="006722C4">
      <w:pPr>
        <w:ind w:firstLine="720"/>
        <w:jc w:val="both"/>
      </w:pPr>
      <w:r>
        <w:t>реализуют меры пожарной безопасности в подведомственных организациях и на соответствующ</w:t>
      </w:r>
      <w:r>
        <w:t>их территориях;</w:t>
      </w:r>
    </w:p>
    <w:p w:rsidR="00000000" w:rsidRDefault="006722C4">
      <w:pPr>
        <w:ind w:firstLine="720"/>
        <w:jc w:val="both"/>
      </w:pPr>
      <w:r>
        <w:t>создают и содержат в соответствии с установленными нормами органов управления и подразделений пожарной охраны, финансируемых за счет средств соответствующих бюджетов;</w:t>
      </w:r>
    </w:p>
    <w:p w:rsidR="00000000" w:rsidRDefault="006722C4">
      <w:pPr>
        <w:ind w:firstLine="720"/>
        <w:jc w:val="both"/>
      </w:pPr>
      <w:r>
        <w:t>оказывают необходимую помощь пожарной охране при выполнении возложенных н</w:t>
      </w:r>
      <w:r>
        <w:t>а нее задач;</w:t>
      </w:r>
    </w:p>
    <w:p w:rsidR="00000000" w:rsidRDefault="006722C4">
      <w:pPr>
        <w:ind w:firstLine="720"/>
        <w:jc w:val="both"/>
      </w:pPr>
      <w:r>
        <w:t>создают условия для привлечения населения к работам по предупреждению и тушению пожаров;</w:t>
      </w:r>
    </w:p>
    <w:p w:rsidR="00000000" w:rsidRDefault="006722C4">
      <w:pPr>
        <w:ind w:firstLine="720"/>
        <w:jc w:val="both"/>
      </w:pPr>
      <w:r>
        <w:t>организуют проведение противопожарной пропаганды и обучение населения мерам пожарной безопасности;</w:t>
      </w:r>
    </w:p>
    <w:p w:rsidR="00000000" w:rsidRDefault="006722C4">
      <w:pPr>
        <w:ind w:firstLine="720"/>
        <w:jc w:val="both"/>
      </w:pPr>
      <w:r>
        <w:t>принимают в муниципальную собственность имущество пожар</w:t>
      </w:r>
      <w:r>
        <w:t>ной охраны при отказе собственника указанного имущества от его содержания и используют указанное имущество по его прямому назначению;</w:t>
      </w:r>
    </w:p>
    <w:p w:rsidR="00000000" w:rsidRDefault="006722C4">
      <w:pPr>
        <w:ind w:firstLine="720"/>
        <w:jc w:val="both"/>
      </w:pPr>
      <w:r>
        <w:t>обеспечивают необходимые условия для успешной деятельности добровольных пожарных и объединений пожарной охраны.</w:t>
      </w:r>
    </w:p>
    <w:p w:rsidR="00000000" w:rsidRDefault="006722C4">
      <w:pPr>
        <w:ind w:firstLine="720"/>
        <w:jc w:val="both"/>
      </w:pPr>
      <w:bookmarkStart w:id="16" w:name="sub_12"/>
      <w:r>
        <w:t xml:space="preserve">12. </w:t>
      </w:r>
      <w:r>
        <w:t>Изготовители (поставщики) веществ, материалов, изделий и оборудования указывают в соответствующей технической документации показатели пожарной безопасности этих веществ, материалов, изделий и оборудования, а также меры пожарной безопасности при обращении с</w:t>
      </w:r>
      <w:r>
        <w:t xml:space="preserve"> ними.</w:t>
      </w:r>
    </w:p>
    <w:p w:rsidR="00000000" w:rsidRDefault="006722C4">
      <w:pPr>
        <w:ind w:firstLine="720"/>
        <w:jc w:val="both"/>
      </w:pPr>
      <w:bookmarkStart w:id="17" w:name="sub_13"/>
      <w:bookmarkEnd w:id="16"/>
      <w:r>
        <w:t>13. Во всех производственных, административных, складских и вспомогательных помещениях на видных местах должны быть вывешены таблички с указанием номера телефона вызова пожарной охраны.</w:t>
      </w:r>
    </w:p>
    <w:p w:rsidR="00000000" w:rsidRDefault="006722C4">
      <w:pPr>
        <w:ind w:firstLine="720"/>
        <w:jc w:val="both"/>
      </w:pPr>
      <w:bookmarkStart w:id="18" w:name="sub_14"/>
      <w:bookmarkEnd w:id="17"/>
      <w:r>
        <w:t>14. Правила применения на территории ор</w:t>
      </w:r>
      <w:r>
        <w:t xml:space="preserve">ганизаций открытого огня, проезда транспорта, допустимость курения и проведения временных пожароопасных работ устанавливаются общеобъектовыми </w:t>
      </w:r>
      <w:hyperlink r:id="rId12" w:history="1">
        <w:r>
          <w:rPr>
            <w:rStyle w:val="a4"/>
          </w:rPr>
          <w:t>инструкциями</w:t>
        </w:r>
      </w:hyperlink>
      <w:r>
        <w:t xml:space="preserve"> о мерах пожарной безопасности.</w:t>
      </w:r>
    </w:p>
    <w:p w:rsidR="00000000" w:rsidRDefault="006722C4">
      <w:pPr>
        <w:ind w:firstLine="720"/>
        <w:jc w:val="both"/>
      </w:pPr>
      <w:bookmarkStart w:id="19" w:name="sub_15"/>
      <w:bookmarkEnd w:id="18"/>
      <w:r>
        <w:t>15. В каждой организ</w:t>
      </w:r>
      <w:r>
        <w:t>ации распорядительным документом должен быть установлен соответствующий их пожарной опасности противопожарный режим, в том числе:</w:t>
      </w:r>
    </w:p>
    <w:bookmarkEnd w:id="19"/>
    <w:p w:rsidR="00000000" w:rsidRDefault="006722C4">
      <w:pPr>
        <w:ind w:firstLine="720"/>
        <w:jc w:val="both"/>
      </w:pPr>
      <w:r>
        <w:t>определены и оборудованы места для курения;</w:t>
      </w:r>
    </w:p>
    <w:p w:rsidR="00000000" w:rsidRDefault="006722C4">
      <w:pPr>
        <w:ind w:firstLine="720"/>
        <w:jc w:val="both"/>
      </w:pPr>
      <w:r>
        <w:t xml:space="preserve">определены места и допустимое количество единовременно находящихся в </w:t>
      </w:r>
      <w:r>
        <w:t>помещениях сырья, полуфабрикатов и готовой продукции;</w:t>
      </w:r>
    </w:p>
    <w:p w:rsidR="00000000" w:rsidRDefault="006722C4">
      <w:pPr>
        <w:ind w:firstLine="720"/>
        <w:jc w:val="both"/>
      </w:pPr>
      <w:r>
        <w:t>установлен порядок уборки горючих отходов и пыли, хранения промасленной спецодежды;</w:t>
      </w:r>
    </w:p>
    <w:p w:rsidR="00000000" w:rsidRDefault="006722C4">
      <w:pPr>
        <w:ind w:firstLine="720"/>
        <w:jc w:val="both"/>
      </w:pPr>
      <w:r>
        <w:t>определен порядок обесточивания электрооборудования в случае пожара и по окончании рабочего дня;</w:t>
      </w:r>
    </w:p>
    <w:p w:rsidR="00000000" w:rsidRDefault="006722C4">
      <w:pPr>
        <w:ind w:firstLine="720"/>
        <w:jc w:val="both"/>
      </w:pPr>
      <w:r>
        <w:t>регламентированы:</w:t>
      </w:r>
    </w:p>
    <w:p w:rsidR="00000000" w:rsidRDefault="006722C4">
      <w:pPr>
        <w:ind w:firstLine="720"/>
        <w:jc w:val="both"/>
      </w:pPr>
      <w:r>
        <w:lastRenderedPageBreak/>
        <w:t>пор</w:t>
      </w:r>
      <w:r>
        <w:t>ядок проведения временных огневых и других пожароопасных работ;</w:t>
      </w:r>
    </w:p>
    <w:p w:rsidR="00000000" w:rsidRDefault="006722C4">
      <w:pPr>
        <w:ind w:firstLine="720"/>
        <w:jc w:val="both"/>
      </w:pPr>
      <w:r>
        <w:t>порядок осмотра и закрытия помещений после окончания работы;</w:t>
      </w:r>
    </w:p>
    <w:p w:rsidR="00000000" w:rsidRDefault="006722C4">
      <w:pPr>
        <w:ind w:firstLine="720"/>
        <w:jc w:val="both"/>
      </w:pPr>
      <w:r>
        <w:t>действия работников при обнаружении пожара;</w:t>
      </w:r>
    </w:p>
    <w:p w:rsidR="00000000" w:rsidRDefault="006722C4">
      <w:pPr>
        <w:ind w:firstLine="720"/>
        <w:jc w:val="both"/>
      </w:pPr>
      <w:r>
        <w:t>определен порядок и сроки прохождения противопожарного инструктажа и занятий по пожарно</w:t>
      </w:r>
      <w:r>
        <w:t>-техническому минимуму, а также назначены ответственные за их проведение.</w:t>
      </w:r>
    </w:p>
    <w:p w:rsidR="00000000" w:rsidRDefault="006722C4">
      <w:pPr>
        <w:ind w:firstLine="720"/>
        <w:jc w:val="both"/>
      </w:pPr>
      <w:bookmarkStart w:id="20" w:name="sub_16"/>
      <w:r>
        <w:t>16. В зданиях и сооружениях (кроме жилых домов) при единовременном нахождении на этаже более 10 человек должны быть разработаны и на видных местах вывешены планы (схемы) эвакуа</w:t>
      </w:r>
      <w:r>
        <w:t>ции людей в случае пожара, а также предусмотрена система (установка) оповещения людей о пожаре.</w:t>
      </w:r>
    </w:p>
    <w:bookmarkEnd w:id="20"/>
    <w:p w:rsidR="00000000" w:rsidRDefault="006722C4">
      <w:pPr>
        <w:ind w:firstLine="720"/>
        <w:jc w:val="both"/>
      </w:pPr>
      <w:r>
        <w:t>На объектах с массовым пребыванием людей (50 и более человек) в дополнение к схематическому плану эвакуации людей при пожаре должна быть разработана инстр</w:t>
      </w:r>
      <w:r>
        <w:t>укция, определяющая действия персонала по обеспечению безопасной и быстрой эвакуации людей, по которой не реже одного раза в полугодие должны проводиться практические тренировки всех задействованных для эвакуации работников.</w:t>
      </w:r>
    </w:p>
    <w:p w:rsidR="00000000" w:rsidRDefault="006722C4">
      <w:pPr>
        <w:ind w:firstLine="720"/>
        <w:jc w:val="both"/>
      </w:pPr>
      <w:r>
        <w:t>Для объектов с ночным пребывани</w:t>
      </w:r>
      <w:r>
        <w:t>ем людей (детские сады, школы-интернаты, больницы и т.п.) в инструкции должны предусматриваться два варианта действий: в дневное и в ночное время. Руководители указанных объектов ежедневно в установленное Государственной противопожарной службой (далее - ГП</w:t>
      </w:r>
      <w:r>
        <w:t>С) время сообщают в пожарную часть, в районе выезда которой находится объект, информацию о количестве людей, находящихся на каждом объекте.</w:t>
      </w:r>
    </w:p>
    <w:p w:rsidR="00000000" w:rsidRDefault="006722C4">
      <w:pPr>
        <w:ind w:firstLine="720"/>
        <w:jc w:val="both"/>
      </w:pPr>
      <w:bookmarkStart w:id="21" w:name="sub_17"/>
      <w:r>
        <w:t>17. В зданиях и сооружениях с круглосуточным пребыванием людей, относящихся к категории маломобильных (инвалид</w:t>
      </w:r>
      <w:r>
        <w:t>ы с поражением опорно-двигательного аппарата, люди с недостатками зрения и дефектами слуха, а также лица преклонного возраста и временно нетрудоспособные), должно быть обеспечено своевременное получение доступной и качественной информации о пожаре, включаю</w:t>
      </w:r>
      <w:r>
        <w:t>щей дублированную световую, звуковую и визуальную сигнализацию, подключенную к системе оповещения людей о пожаре.</w:t>
      </w:r>
    </w:p>
    <w:bookmarkEnd w:id="21"/>
    <w:p w:rsidR="00000000" w:rsidRDefault="006722C4">
      <w:pPr>
        <w:ind w:firstLine="720"/>
        <w:jc w:val="both"/>
      </w:pPr>
      <w:r>
        <w:t>Световая, звуковая и визуальная информирующая сигнализация должна быть предусмотрена в помещениях, посещаемых данной категории лиц, а та</w:t>
      </w:r>
      <w:r>
        <w:t>кже у каждого эвакуационного, аварийного выхода и на путях эвакуации. Световые сигналы в виде светящихся знаков должны включаться одновременно со звуковыми сигналами. Частота мерцания световых сигналов должна быть не выше 5 Гц. Визуальная информация должна</w:t>
      </w:r>
      <w:r>
        <w:t xml:space="preserve"> располагаться на контрастном фоне с размерами знаков, соответствующими расстоянию рассмотрения.</w:t>
      </w:r>
    </w:p>
    <w:p w:rsidR="00000000" w:rsidRDefault="006722C4">
      <w:pPr>
        <w:ind w:firstLine="720"/>
        <w:jc w:val="both"/>
      </w:pPr>
      <w:r>
        <w:t xml:space="preserve">Обслуживающий персонал таких организаций должен пройти специальное обучение по проведению эвакуации лиц, относящихся к категории маломобильных, по программам, </w:t>
      </w:r>
      <w:r>
        <w:t>согласованным с ГПС.</w:t>
      </w:r>
    </w:p>
    <w:p w:rsidR="00000000" w:rsidRDefault="006722C4">
      <w:pPr>
        <w:ind w:firstLine="720"/>
        <w:jc w:val="both"/>
      </w:pPr>
      <w:bookmarkStart w:id="22" w:name="sub_18"/>
      <w:r>
        <w:t>18. Работники организаций, а также граждане должны:</w:t>
      </w:r>
    </w:p>
    <w:bookmarkEnd w:id="22"/>
    <w:p w:rsidR="00000000" w:rsidRDefault="006722C4">
      <w:pPr>
        <w:ind w:firstLine="720"/>
        <w:jc w:val="both"/>
      </w:pPr>
      <w:r>
        <w:t>соблюдать на производстве и в быту требования пожарной безопасности, а также соблюдать и поддерживать противопожарный режим;</w:t>
      </w:r>
    </w:p>
    <w:p w:rsidR="00000000" w:rsidRDefault="006722C4">
      <w:pPr>
        <w:ind w:firstLine="720"/>
        <w:jc w:val="both"/>
      </w:pPr>
      <w:r>
        <w:t>выполнять меры предосторожности при пользовани</w:t>
      </w:r>
      <w:r>
        <w:t>и газовыми приборами, предметами бытовой химии, проведении работ с легковоспламеняющимися (далее - ЛВЖ) и горючими (далее - ГЖ) жидкостями, другими опасными в пожарном отношении веществами, материалами и оборудованием;</w:t>
      </w:r>
    </w:p>
    <w:p w:rsidR="00000000" w:rsidRDefault="006722C4">
      <w:pPr>
        <w:ind w:firstLine="720"/>
        <w:jc w:val="both"/>
      </w:pPr>
      <w:r>
        <w:t xml:space="preserve">в случае обнаружения пожара сообщить </w:t>
      </w:r>
      <w:r>
        <w:t>о нем в подразделение пожарной охраны и принять возможные меры к спасению людей, имущества и ликвидации пожара.</w:t>
      </w:r>
    </w:p>
    <w:p w:rsidR="00000000" w:rsidRDefault="006722C4">
      <w:pPr>
        <w:ind w:firstLine="720"/>
        <w:jc w:val="both"/>
      </w:pPr>
      <w:r>
        <w:t xml:space="preserve">Граждане предоставляют в порядке, установленном законодательством Российской Федерации, возможность государственным инспекторам по пожарному </w:t>
      </w:r>
      <w:r>
        <w:lastRenderedPageBreak/>
        <w:t>над</w:t>
      </w:r>
      <w:r>
        <w:t>зору проводить обследования и проверки принадлежащих им производственных, хозяйственных, жилых и иных помещений и строений в целях контроля за соблюдением требований пожарной безопасности.</w:t>
      </w:r>
    </w:p>
    <w:p w:rsidR="00000000" w:rsidRDefault="006722C4">
      <w:pPr>
        <w:ind w:firstLine="720"/>
        <w:jc w:val="both"/>
      </w:pPr>
      <w:bookmarkStart w:id="23" w:name="sub_19"/>
      <w:r>
        <w:t>19. Устроители мероприятий с массовым участием людей (вечера,</w:t>
      </w:r>
      <w:r>
        <w:t xml:space="preserve"> дискотеки, торжества вокруг новогодней елки, представления и т.п.), должны перед началом этих мероприятий тщательно осмотреть помещения и убедиться в их полной готовности в противопожарном отношении.</w:t>
      </w:r>
    </w:p>
    <w:p w:rsidR="00000000" w:rsidRDefault="006722C4">
      <w:pPr>
        <w:ind w:firstLine="720"/>
        <w:jc w:val="both"/>
      </w:pPr>
      <w:bookmarkStart w:id="24" w:name="sub_20"/>
      <w:bookmarkEnd w:id="23"/>
      <w:r>
        <w:t>20. Руководители организаций, на территории</w:t>
      </w:r>
      <w:r>
        <w:t xml:space="preserve"> которых применяются, перерабатываются и хранятся опасные (взрывоопасные) сильнодействующие ядовитые вещества, должны сообщать подразделениям пожарной охраны данные о них, необходимые для обеспечения безопасности личного состава, привлекаемого для тушения </w:t>
      </w:r>
      <w:r>
        <w:t>пожара и проведения первоочередных аварийно-спасательных работ на этих предприятиях.</w:t>
      </w:r>
    </w:p>
    <w:p w:rsidR="00000000" w:rsidRDefault="006722C4">
      <w:pPr>
        <w:ind w:firstLine="720"/>
        <w:jc w:val="both"/>
      </w:pPr>
      <w:bookmarkStart w:id="25" w:name="sub_21"/>
      <w:bookmarkEnd w:id="24"/>
      <w:r>
        <w:t>21. Территории населенных пунктов и организаций, в пределах противопожарных расстояний между зданиями, сооружениями и открытыми складами, а также участки, прил</w:t>
      </w:r>
      <w:r>
        <w:t>егающие к жилым домам, дачным и иным постройкам, должны своевременно очищаться от горючих отходов, мусора, тары, опавших листьев, сухой травы и т.п.</w:t>
      </w:r>
    </w:p>
    <w:bookmarkEnd w:id="25"/>
    <w:p w:rsidR="00000000" w:rsidRDefault="006722C4">
      <w:pPr>
        <w:ind w:firstLine="720"/>
        <w:jc w:val="both"/>
      </w:pPr>
    </w:p>
    <w:p w:rsidR="00000000" w:rsidRDefault="006722C4">
      <w:pPr>
        <w:pStyle w:val="af7"/>
        <w:ind w:left="170"/>
        <w:rPr>
          <w:color w:val="000000"/>
          <w:sz w:val="16"/>
          <w:szCs w:val="16"/>
        </w:rPr>
      </w:pPr>
      <w:bookmarkStart w:id="26" w:name="sub_22"/>
      <w:r>
        <w:rPr>
          <w:color w:val="000000"/>
          <w:sz w:val="16"/>
          <w:szCs w:val="16"/>
        </w:rPr>
        <w:t>ГАРАНТ:</w:t>
      </w:r>
    </w:p>
    <w:bookmarkEnd w:id="26"/>
    <w:p w:rsidR="00000000" w:rsidRDefault="006722C4">
      <w:pPr>
        <w:pStyle w:val="af7"/>
        <w:ind w:left="170"/>
      </w:pPr>
      <w:r>
        <w:fldChar w:fldCharType="begin"/>
      </w:r>
      <w:r>
        <w:instrText>HYPERLINK "garantF1://1685699.0"</w:instrText>
      </w:r>
      <w:r>
        <w:fldChar w:fldCharType="separate"/>
      </w:r>
      <w:r>
        <w:rPr>
          <w:rStyle w:val="a4"/>
        </w:rPr>
        <w:t>Решением</w:t>
      </w:r>
      <w:r>
        <w:fldChar w:fldCharType="end"/>
      </w:r>
      <w:r>
        <w:t xml:space="preserve"> Верховного Суда РФ от 1 октября 2007</w:t>
      </w:r>
      <w:r>
        <w:t> г. N ГКПИ07-1052 пункт 22 настоящих Правил признан не противоречащим действующему законодательству</w:t>
      </w:r>
    </w:p>
    <w:p w:rsidR="00000000" w:rsidRDefault="006722C4">
      <w:pPr>
        <w:pStyle w:val="af7"/>
        <w:ind w:left="170"/>
      </w:pPr>
    </w:p>
    <w:p w:rsidR="00000000" w:rsidRDefault="006722C4">
      <w:pPr>
        <w:ind w:firstLine="720"/>
        <w:jc w:val="both"/>
      </w:pPr>
      <w:r>
        <w:t xml:space="preserve">22. Противопожарные расстояния между зданиями и сооружениями, штабелями леса, пиломатериалов, других материалов и оборудования не разрешается использовать </w:t>
      </w:r>
      <w:r>
        <w:t>под складирование материалов, оборудования и тары, для стоянки транспорта и строительства (установки) зданий и сооружений.</w:t>
      </w:r>
    </w:p>
    <w:p w:rsidR="00000000" w:rsidRDefault="006722C4">
      <w:pPr>
        <w:ind w:firstLine="720"/>
        <w:jc w:val="both"/>
      </w:pPr>
      <w:bookmarkStart w:id="27" w:name="sub_23"/>
      <w:r>
        <w:t>23. Дороги, проезды и подъезды к зданиям, сооружениям, открытым складам, наружным пожарным лестницам и водоисточникам, использу</w:t>
      </w:r>
      <w:r>
        <w:t>емым для целей пожаротушения, должны быть всегда свободными для проезда пожарной техники, содержаться в исправном состоянии, а зимой быть очищенными от снега и льда.</w:t>
      </w:r>
    </w:p>
    <w:bookmarkEnd w:id="27"/>
    <w:p w:rsidR="00000000" w:rsidRDefault="006722C4">
      <w:pPr>
        <w:ind w:firstLine="720"/>
        <w:jc w:val="both"/>
      </w:pPr>
      <w:r>
        <w:t xml:space="preserve">О закрытии дорог или проездов для их ремонта или по другим причинам, препятствующим </w:t>
      </w:r>
      <w:r>
        <w:t>проезду пожарных машин, необходимо немедленно сообщать в подразделения пожарной охраны.</w:t>
      </w:r>
    </w:p>
    <w:p w:rsidR="00000000" w:rsidRDefault="006722C4">
      <w:pPr>
        <w:ind w:firstLine="720"/>
        <w:jc w:val="both"/>
      </w:pPr>
      <w:r>
        <w:t>На период закрытия дорог в соответствующих местах должны быть установлены указатели направления объезда или устроены переезды через ремонтируемые участки и подъезды к в</w:t>
      </w:r>
      <w:r>
        <w:t>одоисточникам.</w:t>
      </w:r>
    </w:p>
    <w:p w:rsidR="00000000" w:rsidRDefault="006722C4">
      <w:pPr>
        <w:ind w:firstLine="720"/>
        <w:jc w:val="both"/>
      </w:pPr>
      <w:bookmarkStart w:id="28" w:name="sub_24"/>
      <w:r>
        <w:t>24. Временные строения должны располагаться от других зданий и сооружений на расстоянии не менее 15 м (кроме случаев, когда по другим нормам требуются иные противопожарные расстояния) или у противопожарных стен.</w:t>
      </w:r>
    </w:p>
    <w:bookmarkEnd w:id="28"/>
    <w:p w:rsidR="00000000" w:rsidRDefault="006722C4">
      <w:pPr>
        <w:ind w:firstLine="720"/>
        <w:jc w:val="both"/>
      </w:pPr>
      <w:r>
        <w:t>Отдельные блок-ко</w:t>
      </w:r>
      <w:r>
        <w:t>нтейнерные здания допускается располагать группами не более 10 в группе и площадью не более 800 м2. Расстояние между группами этих зданий и от них до других строений, торговых киосков и т.п. следует принимать не менее 15 м.</w:t>
      </w:r>
    </w:p>
    <w:p w:rsidR="00000000" w:rsidRDefault="006722C4">
      <w:pPr>
        <w:ind w:firstLine="720"/>
        <w:jc w:val="both"/>
      </w:pPr>
      <w:bookmarkStart w:id="29" w:name="sub_25"/>
      <w:r>
        <w:t>25. Не разрешается курение</w:t>
      </w:r>
      <w:r>
        <w:t xml:space="preserve"> на территории и в помещениях складов и баз, хлебоприемных пунктов, объектов торговли, добычи, переработки и хранения ЛВЖ, ГЖ и горючих газов (далее - ГГ), производств всех видов взрывчатых веществ, взрывопожароопасных и пожароопасных участков, а также в н</w:t>
      </w:r>
      <w:r>
        <w:t>еотведенных для курения местах иных организаций, в детских дошкольных и школьных учреждениях, в злаковых массивах.</w:t>
      </w:r>
    </w:p>
    <w:p w:rsidR="00000000" w:rsidRDefault="006722C4">
      <w:pPr>
        <w:ind w:firstLine="720"/>
        <w:jc w:val="both"/>
      </w:pPr>
      <w:bookmarkStart w:id="30" w:name="sub_26"/>
      <w:bookmarkEnd w:id="29"/>
      <w:r>
        <w:lastRenderedPageBreak/>
        <w:t>26. Разведение костров, сжигание отходов и тары не разрешается в пределах установленных нормами проектирования противопожарных ра</w:t>
      </w:r>
      <w:r>
        <w:t>сстояний, но не ближе 50 м до зданий и сооружений. Сжигание отходов и тары в специально отведенных для этих целей местах должно производиться под контролем обслуживающего персонала.</w:t>
      </w:r>
    </w:p>
    <w:p w:rsidR="00000000" w:rsidRDefault="006722C4">
      <w:pPr>
        <w:ind w:firstLine="720"/>
        <w:jc w:val="both"/>
      </w:pPr>
      <w:bookmarkStart w:id="31" w:name="sub_27"/>
      <w:bookmarkEnd w:id="30"/>
      <w:r>
        <w:t>27. Территории населенных пунктов и организаций должны иметь н</w:t>
      </w:r>
      <w:r>
        <w:t xml:space="preserve">аружное освещение в темное время суток для быстрого нахождения пожарных гидрантов, наружных пожарных лестниц и мест размещения пожарного инвентаря, а также подъездов к пирсам пожарных водоемов, к входам в здания и сооружения. Места размещения (нахождения) </w:t>
      </w:r>
      <w:r>
        <w:t>средств пожарной безопасности и специально оборудованные места для курения должны быть обозначены знаками пожарной безопасности, в том числе знаком пожарной безопасности "Не загромождать".</w:t>
      </w:r>
    </w:p>
    <w:bookmarkEnd w:id="31"/>
    <w:p w:rsidR="00000000" w:rsidRDefault="006722C4">
      <w:pPr>
        <w:ind w:firstLine="720"/>
        <w:jc w:val="both"/>
      </w:pPr>
      <w:r>
        <w:t>Сигнальные цвета и знаки пожарной безопасности должны соответ</w:t>
      </w:r>
      <w:r>
        <w:t>ствовать требованиям нормативных документов по пожарной безопасности.</w:t>
      </w:r>
    </w:p>
    <w:p w:rsidR="00000000" w:rsidRDefault="006722C4">
      <w:pPr>
        <w:ind w:firstLine="720"/>
        <w:jc w:val="both"/>
      </w:pPr>
      <w:bookmarkStart w:id="32" w:name="sub_28"/>
      <w:r>
        <w:t>28. Переезды и переходы через внутриобъектовые железнодорожные пути должны быть свободны для проезда пожарных автомобилей. Количество переездов через пути должно быть не менее двух</w:t>
      </w:r>
      <w:r>
        <w:t>.</w:t>
      </w:r>
    </w:p>
    <w:p w:rsidR="00000000" w:rsidRDefault="006722C4">
      <w:pPr>
        <w:ind w:firstLine="720"/>
        <w:jc w:val="both"/>
      </w:pPr>
      <w:bookmarkStart w:id="33" w:name="sub_29"/>
      <w:bookmarkEnd w:id="32"/>
      <w:r>
        <w:t>29. На территориях жилых домов, дачных и садовых поселков, общественных и гражданских зданий не разрешается оставлять на открытых площадках и во дворах тару (емкости, канистры и т.п.) с ЛВЖ и ГЖ, а также баллоны со сжатыми и сжиженными газами</w:t>
      </w:r>
      <w:r>
        <w:t>.</w:t>
      </w:r>
    </w:p>
    <w:p w:rsidR="00000000" w:rsidRDefault="006722C4">
      <w:pPr>
        <w:ind w:firstLine="720"/>
        <w:jc w:val="both"/>
      </w:pPr>
      <w:bookmarkStart w:id="34" w:name="sub_30"/>
      <w:bookmarkEnd w:id="33"/>
      <w:r>
        <w:t>30. Территории летних детских дач, детских оздоровительных лагерей, расположенных в массивах хвойных лесов, должны иметь по периметру защитную минерализованную полосу шириной не менее 3 м.</w:t>
      </w:r>
    </w:p>
    <w:p w:rsidR="00000000" w:rsidRDefault="006722C4">
      <w:pPr>
        <w:ind w:firstLine="720"/>
        <w:jc w:val="both"/>
      </w:pPr>
      <w:bookmarkStart w:id="35" w:name="sub_31"/>
      <w:bookmarkEnd w:id="34"/>
      <w:r>
        <w:t>31. Сельские населенные пункты, садоводче</w:t>
      </w:r>
      <w:r>
        <w:t>ские товарищества и дачно-строительные кооперативы с количеством усадеб (участков) не более 300 для целей пожаротушения должны иметь переносную пожарную мотопомпу, с количеством усадеб (участков) от 300 до 1000 - прицепную пожарную мотопомпу, а с количеств</w:t>
      </w:r>
      <w:r>
        <w:t>ом усадеб (участков) свыше 1000 - не менее двух прицепных пожарных мотопомп.</w:t>
      </w:r>
    </w:p>
    <w:bookmarkEnd w:id="35"/>
    <w:p w:rsidR="00000000" w:rsidRDefault="006722C4">
      <w:pPr>
        <w:ind w:firstLine="720"/>
        <w:jc w:val="both"/>
      </w:pPr>
      <w:r>
        <w:t>Дома отдыха и другие оздоровительные учреждения, расположенные в сельской местности, должны быть обеспечены пожарной техникой и пожарно-техническим вооружением в соответстви</w:t>
      </w:r>
      <w:r>
        <w:t>и с решениями, утверждаемыми органами местного самоуправления в установленном порядке.</w:t>
      </w:r>
    </w:p>
    <w:p w:rsidR="00000000" w:rsidRDefault="006722C4">
      <w:pPr>
        <w:ind w:firstLine="720"/>
        <w:jc w:val="both"/>
      </w:pPr>
      <w:bookmarkStart w:id="36" w:name="sub_32"/>
      <w:r>
        <w:t>32. На территориях населенных пунктов и организаций не разрешается устраивать свалки горючих отходов.</w:t>
      </w:r>
    </w:p>
    <w:p w:rsidR="00000000" w:rsidRDefault="006722C4">
      <w:pPr>
        <w:ind w:firstLine="720"/>
        <w:jc w:val="both"/>
      </w:pPr>
      <w:bookmarkStart w:id="37" w:name="sub_33"/>
      <w:bookmarkEnd w:id="36"/>
      <w:r>
        <w:t>33. Для всех производственных и складских помещен</w:t>
      </w:r>
      <w:r>
        <w:t>ий должна быть определена категория взрывопожарной и пожарной опасности, а также класс зоны по правилам устройства электроустановок (далее - ПУЭ), которые надлежит обозначать на дверях помещений.</w:t>
      </w:r>
    </w:p>
    <w:bookmarkEnd w:id="37"/>
    <w:p w:rsidR="00000000" w:rsidRDefault="006722C4">
      <w:pPr>
        <w:ind w:firstLine="720"/>
        <w:jc w:val="both"/>
      </w:pPr>
      <w:r>
        <w:t>Около оборудования, имеющего повышенную пожарную опасн</w:t>
      </w:r>
      <w:r>
        <w:t>ость, следует вывешивать стандартные знаки безопасности.</w:t>
      </w:r>
    </w:p>
    <w:p w:rsidR="00000000" w:rsidRDefault="006722C4">
      <w:pPr>
        <w:ind w:firstLine="720"/>
        <w:jc w:val="both"/>
      </w:pPr>
      <w:r>
        <w:t>Применение в процессах производства материалов и веществ с неисследованными показателями их пожаровзрывоопасности или не имеющих сертификатов, а также их хранение совместно с другими материалами и ве</w:t>
      </w:r>
      <w:r>
        <w:t>ществами не допускается.</w:t>
      </w:r>
    </w:p>
    <w:p w:rsidR="00000000" w:rsidRDefault="006722C4">
      <w:pPr>
        <w:ind w:firstLine="720"/>
        <w:jc w:val="both"/>
      </w:pPr>
      <w:bookmarkStart w:id="38" w:name="sub_34"/>
      <w:r>
        <w:t>34. Противопожарные системы и установки (противодымная защита, средства пожарной автоматики, системы противопожарного водоснабжения, противопожарные двери, клапаны, другие защитные устройства в противопожарных стенах и перекр</w:t>
      </w:r>
      <w:r>
        <w:t>ытиях и т.п.) помещений, зданий и сооружений должны постоянно содержаться в исправном рабочем состоянии.</w:t>
      </w:r>
    </w:p>
    <w:bookmarkEnd w:id="38"/>
    <w:p w:rsidR="00000000" w:rsidRDefault="006722C4">
      <w:pPr>
        <w:ind w:firstLine="720"/>
        <w:jc w:val="both"/>
      </w:pPr>
      <w:r>
        <w:t xml:space="preserve">Устройства для самозакрывания дверей должны находиться в исправном </w:t>
      </w:r>
      <w:r>
        <w:lastRenderedPageBreak/>
        <w:t>состоянии. Не допускается устанавливать какие-либо приспособления, препятствую</w:t>
      </w:r>
      <w:r>
        <w:t>щие нормальному закрыванию противопожарных или противодымных дверей (устройств).</w:t>
      </w:r>
    </w:p>
    <w:p w:rsidR="00000000" w:rsidRDefault="006722C4">
      <w:pPr>
        <w:ind w:firstLine="720"/>
        <w:jc w:val="both"/>
      </w:pPr>
      <w:bookmarkStart w:id="39" w:name="sub_35"/>
      <w:r>
        <w:t>35. Не разрешается проводить работы на оборудовании, установках и станках с неисправностями, которые могут привести к пожару, а также при отключенных контрольно-измерите</w:t>
      </w:r>
      <w:r>
        <w:t>льных приборах и технологической автоматике, обеспечивающих контроль заданных режимов температуры, давления и других, регламентированных условиями безопасности параметров.</w:t>
      </w:r>
    </w:p>
    <w:p w:rsidR="00000000" w:rsidRDefault="006722C4">
      <w:pPr>
        <w:ind w:firstLine="720"/>
        <w:jc w:val="both"/>
      </w:pPr>
      <w:bookmarkStart w:id="40" w:name="sub_36"/>
      <w:bookmarkEnd w:id="39"/>
      <w:r>
        <w:t>36. Нарушения огнезащитных покрытий (штукатурки, специальных красок, лак</w:t>
      </w:r>
      <w:r>
        <w:t>ов, обмазок и т.п.) строительных конструкций, горючих отделочных и теплоизоляционных материалов, металлических опор оборудования, должны немедленно устраняться.</w:t>
      </w:r>
    </w:p>
    <w:bookmarkEnd w:id="40"/>
    <w:p w:rsidR="00000000" w:rsidRDefault="006722C4">
      <w:pPr>
        <w:ind w:firstLine="720"/>
        <w:jc w:val="both"/>
      </w:pPr>
      <w:r>
        <w:t>Обработанные (пропитанные) в соответствии с требованиями нормативных документов деревянны</w:t>
      </w:r>
      <w:r>
        <w:t>е конструкции и ткани по истечении сроков действия обработки (пропитки) и в случае потери огнезащитных свойств составов должны обрабатываться (пропитываться) повторно.</w:t>
      </w:r>
    </w:p>
    <w:p w:rsidR="00000000" w:rsidRDefault="006722C4">
      <w:pPr>
        <w:ind w:firstLine="720"/>
        <w:jc w:val="both"/>
      </w:pPr>
      <w:r>
        <w:t>Состояние огнезащитной обработки (пропитки) должно проверяться не реже двух раз в год.</w:t>
      </w:r>
    </w:p>
    <w:p w:rsidR="00000000" w:rsidRDefault="006722C4">
      <w:pPr>
        <w:ind w:firstLine="720"/>
        <w:jc w:val="both"/>
      </w:pPr>
      <w:bookmarkStart w:id="41" w:name="sub_37"/>
      <w:r>
        <w:t>37. В местах пересечения противопожарных стен, перекрытий и ограждающих конструкций различными инженерными и технологическими коммуникациями образовавшиеся отверстия и зазоры должны быть заделаны строительным раствором или другими негорючими материала</w:t>
      </w:r>
      <w:r>
        <w:t>ми, обеспечивающими требуемый предел огнестойкости и дымогазонепроницаемость.</w:t>
      </w:r>
    </w:p>
    <w:p w:rsidR="00000000" w:rsidRDefault="006722C4">
      <w:pPr>
        <w:ind w:firstLine="720"/>
        <w:jc w:val="both"/>
      </w:pPr>
      <w:bookmarkStart w:id="42" w:name="sub_38"/>
      <w:bookmarkEnd w:id="41"/>
      <w:r>
        <w:t>38. При перепланировке зданий и помещений, изменении их функционального назначения или установке нового технологического оборудования должны применяться действующие н</w:t>
      </w:r>
      <w:r>
        <w:t>ормативные документы в соответствии с новым назначением этих зданий или помещений.</w:t>
      </w:r>
    </w:p>
    <w:p w:rsidR="00000000" w:rsidRDefault="006722C4">
      <w:pPr>
        <w:ind w:firstLine="720"/>
        <w:jc w:val="both"/>
      </w:pPr>
      <w:bookmarkStart w:id="43" w:name="sub_3802"/>
      <w:bookmarkEnd w:id="42"/>
      <w:r>
        <w:t>При аренде помещений арендаторами должны выполняться противопожарные требования норм для данного типа зданий.</w:t>
      </w:r>
    </w:p>
    <w:p w:rsidR="00000000" w:rsidRDefault="006722C4">
      <w:pPr>
        <w:ind w:firstLine="720"/>
        <w:jc w:val="both"/>
      </w:pPr>
      <w:bookmarkStart w:id="44" w:name="sub_39"/>
      <w:bookmarkEnd w:id="43"/>
      <w:r>
        <w:t>39. Организации с массовым пребыван</w:t>
      </w:r>
      <w:r>
        <w:t xml:space="preserve">ием людей, а также потенциально опасные в пожарном отношении предприятия нефтепереработки, деревообработки, химической промышленности и др. необходимо обеспечивать прямой телефонной связью с ближайшим подразделением пожарной охраны или центральным пунктом </w:t>
      </w:r>
      <w:r>
        <w:t>пожарной связи населенных пунктов.</w:t>
      </w:r>
    </w:p>
    <w:p w:rsidR="00000000" w:rsidRDefault="006722C4">
      <w:pPr>
        <w:ind w:firstLine="720"/>
        <w:jc w:val="both"/>
      </w:pPr>
      <w:bookmarkStart w:id="45" w:name="sub_40"/>
      <w:bookmarkEnd w:id="44"/>
      <w:r>
        <w:t>40. В зданиях, сооружениях организаций (за исключением индивидуальных жилых домов) запрещается:</w:t>
      </w:r>
    </w:p>
    <w:bookmarkEnd w:id="45"/>
    <w:p w:rsidR="00000000" w:rsidRDefault="006722C4">
      <w:pPr>
        <w:ind w:firstLine="720"/>
        <w:jc w:val="both"/>
      </w:pPr>
      <w:r>
        <w:t xml:space="preserve">хранение и применение в подвалах и цокольных этажах ЛВЖ и ГЖ, пороха, взрывчатых веществ, баллонов с </w:t>
      </w:r>
      <w:r>
        <w:t>газами, товаров в аэрозольной упаковке, целлулоида и других взрывопожароопасных веществ и материалов, кроме случаев, оговоренных в действующих нормативных документах;</w:t>
      </w:r>
    </w:p>
    <w:p w:rsidR="00000000" w:rsidRDefault="006722C4">
      <w:pPr>
        <w:ind w:firstLine="720"/>
        <w:jc w:val="both"/>
      </w:pPr>
      <w:r>
        <w:t>использовать чердаки, технические этажи, венткамеры и другие технические помещения для ор</w:t>
      </w:r>
      <w:r>
        <w:t>ганизации производственных участков, мастерских, а также хранения продукции, оборудования, мебели и других предметов;</w:t>
      </w:r>
    </w:p>
    <w:p w:rsidR="00000000" w:rsidRDefault="006722C4">
      <w:pPr>
        <w:ind w:firstLine="720"/>
        <w:jc w:val="both"/>
      </w:pPr>
      <w:r>
        <w:t>размещать в лифтовых холлах кладовые, киоски, ларьки и т.п.;</w:t>
      </w:r>
    </w:p>
    <w:p w:rsidR="00000000" w:rsidRDefault="006722C4">
      <w:pPr>
        <w:ind w:firstLine="720"/>
        <w:jc w:val="both"/>
      </w:pPr>
      <w:bookmarkStart w:id="46" w:name="sub_4005"/>
      <w:r>
        <w:t>устраивать склады горючих материалов и мастерские, размещать иные хоз</w:t>
      </w:r>
      <w:r>
        <w:t>яйственные помещения в подвалах и цокольных этажах, если вход в них не изолирован от общих лестничных клеток;</w:t>
      </w:r>
    </w:p>
    <w:bookmarkEnd w:id="46"/>
    <w:p w:rsidR="00000000" w:rsidRDefault="006722C4">
      <w:pPr>
        <w:ind w:firstLine="720"/>
        <w:jc w:val="both"/>
      </w:pPr>
      <w:r>
        <w:t>снимать предусмотренные проектом двери эвакуационных выходов из поэтажных коридоров, холлов, фойе, тамбуров и лестничных клеток, другие дв</w:t>
      </w:r>
      <w:r>
        <w:t xml:space="preserve">ери, препятствующие распространению опасных факторов пожара на путях эвакуации. Производить изменения объемно-планировочных решений, в результате которых ухудшаются условия безопасной эвакуации людей, ограничивается доступ к </w:t>
      </w:r>
      <w:r>
        <w:lastRenderedPageBreak/>
        <w:t xml:space="preserve">огнетушителям, пожарным кранам </w:t>
      </w:r>
      <w:r>
        <w:t>и другим средствам пожарной безопасности или уменьшается зона действия автоматических систем противопожарной защиты (автоматической пожарной сигнализации, стационарной автоматической установки пожаротушения, системы дымоудаления, системы оповещения и управ</w:t>
      </w:r>
      <w:r>
        <w:t>ления эвакуацией). Уменьшение зоны действия автоматической пожарной сигнализации или автоматической установки пожаротушения в результате перепланировки допускается только при дополнительной защите объемов помещений, исключенных из зоны действия указанных в</w:t>
      </w:r>
      <w:r>
        <w:t>ыше автоматических установок, индивидуальными пожарными извещателями или модульными установками пожаротушения соответственно;</w:t>
      </w:r>
    </w:p>
    <w:p w:rsidR="00000000" w:rsidRDefault="006722C4">
      <w:pPr>
        <w:ind w:firstLine="720"/>
        <w:jc w:val="both"/>
      </w:pPr>
      <w:r>
        <w:t xml:space="preserve">загромождать мебелью, оборудованием и другими предметами двери, люки на балконах и лоджиях, переходы в смежные секции и выходы на </w:t>
      </w:r>
      <w:r>
        <w:t>наружные эвакуационные лестницы;</w:t>
      </w:r>
    </w:p>
    <w:p w:rsidR="00000000" w:rsidRDefault="006722C4">
      <w:pPr>
        <w:ind w:firstLine="720"/>
        <w:jc w:val="both"/>
      </w:pPr>
      <w:r>
        <w:t>проводить уборку помещений и стирку одежды с применением бензина, керосина и других ЛВЖ и ГЖ, а также производить отогревание замерзших труб паяльными лампами и другими способами с применением открытого огня;</w:t>
      </w:r>
    </w:p>
    <w:p w:rsidR="00000000" w:rsidRDefault="006722C4">
      <w:pPr>
        <w:ind w:firstLine="720"/>
        <w:jc w:val="both"/>
      </w:pPr>
      <w:r>
        <w:t>оставлять неуб</w:t>
      </w:r>
      <w:r>
        <w:t>ранным промасленный обтирочный материал;</w:t>
      </w:r>
    </w:p>
    <w:p w:rsidR="00000000" w:rsidRDefault="006722C4">
      <w:pPr>
        <w:ind w:firstLine="720"/>
        <w:jc w:val="both"/>
      </w:pPr>
      <w:bookmarkStart w:id="47" w:name="sub_40010"/>
      <w:r>
        <w:t>устанавливать глухие решетки на окнах и приямках у окон подвалов, за исключением случаев, специально оговоренных в нормах и правилах, утвержденных в установленном порядке;</w:t>
      </w:r>
    </w:p>
    <w:bookmarkEnd w:id="47"/>
    <w:p w:rsidR="00000000" w:rsidRDefault="006722C4">
      <w:pPr>
        <w:ind w:firstLine="720"/>
        <w:jc w:val="both"/>
      </w:pPr>
      <w:r>
        <w:t>остеклять балконы, лоджии</w:t>
      </w:r>
      <w:r>
        <w:t xml:space="preserve"> и галереи, ведущие к незадымляемым лестничным клеткам;</w:t>
      </w:r>
    </w:p>
    <w:p w:rsidR="00000000" w:rsidRDefault="006722C4">
      <w:pPr>
        <w:ind w:firstLine="720"/>
        <w:jc w:val="both"/>
      </w:pPr>
      <w:r>
        <w:t>устраивать в лестничных клетках и поэтажных коридорах кладовые (чуланы), а также хранить под лестничными маршами и на лестничных площадках вещи, мебель и другие горючие материалы. Под лестничными марш</w:t>
      </w:r>
      <w:r>
        <w:t>ами в первом и цокольном этажах допускается устройство только помещений для узлов управления центрального отопления, водомерных узлов и электрощитовых, выгороженных перегородками из негорючих материалов;</w:t>
      </w:r>
    </w:p>
    <w:p w:rsidR="00000000" w:rsidRDefault="006722C4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bookmarkStart w:id="48" w:name="sub_4013"/>
    <w:p w:rsidR="00000000" w:rsidRDefault="006722C4">
      <w:pPr>
        <w:pStyle w:val="af7"/>
        <w:ind w:left="170"/>
      </w:pPr>
      <w:r>
        <w:fldChar w:fldCharType="begin"/>
      </w:r>
      <w:r>
        <w:instrText>HYPERLINK "garantF1://1680068.0"</w:instrText>
      </w:r>
      <w:r>
        <w:fldChar w:fldCharType="separate"/>
      </w:r>
      <w:r>
        <w:rPr>
          <w:rStyle w:val="a4"/>
        </w:rPr>
        <w:t>Реше</w:t>
      </w:r>
      <w:r>
        <w:rPr>
          <w:rStyle w:val="a4"/>
        </w:rPr>
        <w:t>нием</w:t>
      </w:r>
      <w:r>
        <w:fldChar w:fldCharType="end"/>
      </w:r>
      <w:r>
        <w:t xml:space="preserve"> Верховного Суда РФ от 11 августа 2006 г. N ГКПИ06-657, оставленным без изменения </w:t>
      </w:r>
      <w:hyperlink r:id="rId13" w:history="1">
        <w:r>
          <w:rPr>
            <w:rStyle w:val="a4"/>
          </w:rPr>
          <w:t>Определением</w:t>
        </w:r>
      </w:hyperlink>
      <w:r>
        <w:t xml:space="preserve"> Кассационной коллегии Верховного Суда РФ от 12 октября 2006 г. N КАС06-377, абзац 13 пункта 40 настоящих Правил признан</w:t>
      </w:r>
      <w:r>
        <w:t xml:space="preserve"> не противоречащим действующему законодательству</w:t>
      </w:r>
    </w:p>
    <w:bookmarkEnd w:id="48"/>
    <w:p w:rsidR="00000000" w:rsidRDefault="006722C4">
      <w:pPr>
        <w:pStyle w:val="af7"/>
        <w:ind w:left="170"/>
      </w:pPr>
    </w:p>
    <w:p w:rsidR="00000000" w:rsidRDefault="006722C4">
      <w:pPr>
        <w:ind w:firstLine="720"/>
        <w:jc w:val="both"/>
      </w:pPr>
      <w:r>
        <w:t>устанавливать дополнительные двери или изменять направление открывания дверей (в отступлении от проекта) из квартир в общий коридор (на площадку лестничной клетки), если это препятствует свободной э</w:t>
      </w:r>
      <w:r>
        <w:t>вакуации людей или ухудшает условия эвакуации из соседних квартир;</w:t>
      </w:r>
    </w:p>
    <w:p w:rsidR="00000000" w:rsidRDefault="006722C4">
      <w:pPr>
        <w:ind w:firstLine="720"/>
        <w:jc w:val="both"/>
      </w:pPr>
      <w:r>
        <w:t xml:space="preserve">устраивать в производственных и складских помещениях зданий (кроме зданий V степени огнестойкости) антресоли, конторки и другие встроенные помещения из горючих и трудногорючих материалов и </w:t>
      </w:r>
      <w:r>
        <w:t>листового металла.</w:t>
      </w:r>
    </w:p>
    <w:p w:rsidR="00000000" w:rsidRDefault="006722C4">
      <w:pPr>
        <w:ind w:firstLine="720"/>
        <w:jc w:val="both"/>
      </w:pPr>
      <w:bookmarkStart w:id="49" w:name="sub_41"/>
      <w:r>
        <w:t>41. Наружные пожарные лестницы и ограждения на крышах (покрытиях) зданий и сооружений должны содержаться в исправном состоянии и не реже одного раза в пять лет подвергаться эксплуатационным испытаниям.</w:t>
      </w:r>
    </w:p>
    <w:p w:rsidR="00000000" w:rsidRDefault="006722C4">
      <w:pPr>
        <w:ind w:firstLine="720"/>
        <w:jc w:val="both"/>
      </w:pPr>
      <w:bookmarkStart w:id="50" w:name="sub_42"/>
      <w:bookmarkEnd w:id="49"/>
      <w:r>
        <w:t xml:space="preserve">42. В помещениях </w:t>
      </w:r>
      <w:r>
        <w:t>с одним эвакуационным выходом одновременное пребывание 50 и более человек не допускается.</w:t>
      </w:r>
    </w:p>
    <w:bookmarkEnd w:id="50"/>
    <w:p w:rsidR="00000000" w:rsidRDefault="006722C4">
      <w:pPr>
        <w:ind w:firstLine="720"/>
        <w:jc w:val="both"/>
      </w:pPr>
      <w:r>
        <w:t>В зданиях IV и V степени огнестойкости одновременное пребывание 50 и более человек допускается только в помещениях первого этажа.</w:t>
      </w:r>
    </w:p>
    <w:p w:rsidR="00000000" w:rsidRDefault="006722C4">
      <w:pPr>
        <w:ind w:firstLine="720"/>
        <w:jc w:val="both"/>
      </w:pPr>
      <w:bookmarkStart w:id="51" w:name="sub_43"/>
      <w:r>
        <w:t>43. Число людей, одновре</w:t>
      </w:r>
      <w:r>
        <w:t xml:space="preserve">менно находящихся в залах (помещениях) зданий и сооружений с массовым пребыванием людей (помещения с одновременным </w:t>
      </w:r>
      <w:r>
        <w:lastRenderedPageBreak/>
        <w:t>пребыванием 50 и более человек - зрительные, обеденные, выставочные, торговые, биржевые, спортивные, культовые и другие залы), не должно прев</w:t>
      </w:r>
      <w:r>
        <w:t>ышать количества, установленного нормами проектирования или определенного расчетом (при отсутствии норм проектирования), исходя из условия обеспечения безопасной эвакуации людей при пожаре.</w:t>
      </w:r>
    </w:p>
    <w:bookmarkEnd w:id="51"/>
    <w:p w:rsidR="00000000" w:rsidRDefault="006722C4">
      <w:pPr>
        <w:ind w:firstLine="720"/>
        <w:jc w:val="both"/>
      </w:pPr>
      <w:r>
        <w:t>При определении максимально допустимого количества людей в п</w:t>
      </w:r>
      <w:r>
        <w:t>омещении в указанных выше случаях следует принимать расчетную площадь, приходящуюся на одного человека, в размере 0,75 м2/чел. При этом размеры путей эвакуации и эвакуационных выходов должны обеспечивать эвакуацию людей за пределы зальных помещений в течен</w:t>
      </w:r>
      <w:r>
        <w:t>ие необходимого времени эвакуации людей.</w:t>
      </w:r>
    </w:p>
    <w:p w:rsidR="00000000" w:rsidRDefault="006722C4">
      <w:pPr>
        <w:ind w:firstLine="720"/>
        <w:jc w:val="both"/>
      </w:pPr>
      <w:bookmarkStart w:id="52" w:name="sub_44"/>
      <w:r>
        <w:t>44. Двери чердачных помещений, а также технических этажей и подвалов, в которых по условиям технологии не требуется постоянного пребывания людей, должны быть закрыты на замок. На дверях указанных помещений дол</w:t>
      </w:r>
      <w:r>
        <w:t>жна быть информация о месте хранения ключей. Окна чердаков, технических этажей и подвалов должны быть остеклены и постоянно закрыты.</w:t>
      </w:r>
    </w:p>
    <w:bookmarkEnd w:id="52"/>
    <w:p w:rsidR="00000000" w:rsidRDefault="006722C4">
      <w:pPr>
        <w:ind w:firstLine="720"/>
        <w:jc w:val="both"/>
      </w:pPr>
      <w:r>
        <w:t>В домах с наличием продуваемого подполья (свайного пространства) с конструкциями из горючих материалов доступ посторо</w:t>
      </w:r>
      <w:r>
        <w:t>нних лиц под здания должен быть ограничен.</w:t>
      </w:r>
    </w:p>
    <w:p w:rsidR="00000000" w:rsidRDefault="006722C4">
      <w:pPr>
        <w:ind w:firstLine="720"/>
        <w:jc w:val="both"/>
      </w:pPr>
      <w:r>
        <w:t>Приямки у оконных проемов подвальных и цокольных этажей зданий (сооружений) должны быть очищены от мусора и других предметов. Металлические решетки, защищающие указанные приямки, должны быть открывающимися, а запо</w:t>
      </w:r>
      <w:r>
        <w:t>ры на окнах открываться изнутри без ключа.</w:t>
      </w:r>
    </w:p>
    <w:p w:rsidR="00000000" w:rsidRDefault="006722C4">
      <w:pPr>
        <w:ind w:firstLine="720"/>
        <w:jc w:val="both"/>
      </w:pPr>
      <w:bookmarkStart w:id="53" w:name="sub_45"/>
      <w:r>
        <w:t>45. Керосиновые фонари и настольные керосиновые лампы, используемые для освещения помещений, должны иметь устойчивые основания и эксплуатироваться в условиях, исключающих их опрокидывание.</w:t>
      </w:r>
    </w:p>
    <w:bookmarkEnd w:id="53"/>
    <w:p w:rsidR="00000000" w:rsidRDefault="006722C4">
      <w:pPr>
        <w:ind w:firstLine="720"/>
        <w:jc w:val="both"/>
      </w:pPr>
      <w:r>
        <w:t>Подвесные ке</w:t>
      </w:r>
      <w:r>
        <w:t xml:space="preserve">росиновые лампы (фонари) при эксплуатации должны иметь надежное крепление и металлические предохранительные колпаки над стеклами. Расстояние от колпака над лампой или крышки фонаря до горючих (трудногорючих) конструкций перекрытия (потолка) должно быть не </w:t>
      </w:r>
      <w:r>
        <w:t>менее 70 см, а до стен из горючих (трудногорючих) материалов - не менее 20 см.</w:t>
      </w:r>
    </w:p>
    <w:p w:rsidR="00000000" w:rsidRDefault="006722C4">
      <w:pPr>
        <w:ind w:firstLine="720"/>
        <w:jc w:val="both"/>
      </w:pPr>
      <w:r>
        <w:t>Настенные керосиновые лампы (фонари) должны иметь предусмотренные конструкцией отражатели и надежное крепление к стене.</w:t>
      </w:r>
    </w:p>
    <w:p w:rsidR="00000000" w:rsidRDefault="006722C4">
      <w:pPr>
        <w:ind w:firstLine="720"/>
        <w:jc w:val="both"/>
      </w:pPr>
      <w:bookmarkStart w:id="54" w:name="sub_46"/>
      <w:r>
        <w:t>46. Керосинки, керогазы и примусы должны заправлять</w:t>
      </w:r>
      <w:r>
        <w:t>ся топливом в соответствии с инструкцией по эксплуатации завода-изготовителя. Запрещается заправлять указанные приборы легковоспламеняющимися жидкостями (в том числе бензином, растворителями, спиртами).</w:t>
      </w:r>
    </w:p>
    <w:p w:rsidR="00000000" w:rsidRDefault="006722C4">
      <w:pPr>
        <w:ind w:firstLine="720"/>
        <w:jc w:val="both"/>
      </w:pPr>
      <w:bookmarkStart w:id="55" w:name="sub_47"/>
      <w:bookmarkEnd w:id="54"/>
      <w:r>
        <w:t xml:space="preserve">47. Использованные обтирочные материалы </w:t>
      </w:r>
      <w:r>
        <w:t>следует собирать в контейнерах из негорючего материала с закрывающейся крышкой. Периодичность сбора использованных обтирочных материалов должна исключать их накопление на рабочих местах. По окончании рабочей смены содержимое указанных контейнеров должно уд</w:t>
      </w:r>
      <w:r>
        <w:t>аляться за пределы зданий.</w:t>
      </w:r>
    </w:p>
    <w:p w:rsidR="00000000" w:rsidRDefault="006722C4">
      <w:pPr>
        <w:ind w:firstLine="720"/>
        <w:jc w:val="both"/>
      </w:pPr>
      <w:bookmarkStart w:id="56" w:name="sub_48"/>
      <w:bookmarkEnd w:id="55"/>
      <w:r>
        <w:t>48. Спецодежда лиц, работающих с маслами, лаками, красками и другими ЛВЖ и ГЖ, должна храниться в подвешенном виде в металлических шкафах, установленных в специально отведенных для этой цели местах.</w:t>
      </w:r>
    </w:p>
    <w:p w:rsidR="00000000" w:rsidRDefault="006722C4">
      <w:pPr>
        <w:ind w:firstLine="720"/>
        <w:jc w:val="both"/>
      </w:pPr>
      <w:bookmarkStart w:id="57" w:name="sub_49"/>
      <w:bookmarkEnd w:id="56"/>
      <w:r>
        <w:t xml:space="preserve">49. В </w:t>
      </w:r>
      <w:r>
        <w:t>зданиях с витражами высотой более 1 этажа не допускается нарушение конструкций дымонепроницаемых негорючих диафрагм, установленных в витражах на уровне каждого этажа.</w:t>
      </w:r>
    </w:p>
    <w:p w:rsidR="00000000" w:rsidRDefault="006722C4">
      <w:pPr>
        <w:ind w:firstLine="720"/>
        <w:jc w:val="both"/>
      </w:pPr>
      <w:bookmarkStart w:id="58" w:name="sub_50"/>
      <w:bookmarkEnd w:id="57"/>
      <w:r>
        <w:t>50. При организации и проведении новогодних праздников и других мероприятий с</w:t>
      </w:r>
      <w:r>
        <w:t xml:space="preserve"> массовым пребыванием людей:</w:t>
      </w:r>
    </w:p>
    <w:bookmarkEnd w:id="58"/>
    <w:p w:rsidR="00000000" w:rsidRDefault="006722C4">
      <w:pPr>
        <w:ind w:firstLine="720"/>
        <w:jc w:val="both"/>
      </w:pPr>
      <w:r>
        <w:t xml:space="preserve">допускается использовать только помещения, обеспеченные не менее чем двумя </w:t>
      </w:r>
      <w:r>
        <w:lastRenderedPageBreak/>
        <w:t>эвакуационными выходами, отвечающими требованиям норм проектирования, не имеющие на окнах решеток и расположенные не выше 2 этажа в зданиях с горю</w:t>
      </w:r>
      <w:r>
        <w:t>чими перекрытиями;</w:t>
      </w:r>
    </w:p>
    <w:p w:rsidR="00000000" w:rsidRDefault="006722C4">
      <w:pPr>
        <w:ind w:firstLine="720"/>
        <w:jc w:val="both"/>
      </w:pPr>
      <w:r>
        <w:t>елка должна устанавливаться на устойчивом основании и с таким расчетом, чтобы ветви не касались стен и потолка;</w:t>
      </w:r>
    </w:p>
    <w:p w:rsidR="00000000" w:rsidRDefault="006722C4">
      <w:pPr>
        <w:ind w:firstLine="720"/>
        <w:jc w:val="both"/>
      </w:pPr>
      <w:r>
        <w:t>при отсутствии в помещении электрического освещения мероприятия у елки должны проводиться только в светлое время суток;</w:t>
      </w:r>
    </w:p>
    <w:p w:rsidR="00000000" w:rsidRDefault="006722C4">
      <w:pPr>
        <w:ind w:firstLine="720"/>
        <w:jc w:val="both"/>
      </w:pPr>
      <w:r>
        <w:t>иллюм</w:t>
      </w:r>
      <w:r>
        <w:t>инация должна быть выполнена с соблюдением ПУЭ. При использовании электрической осветительной сети без понижающего трансформатора на елке могут применяться гирлянды только с последовательным включением лампочек напряжением до 12 В. Мощность лампочек не дол</w:t>
      </w:r>
      <w:r>
        <w:t>жна превышать 25 Вт;</w:t>
      </w:r>
    </w:p>
    <w:p w:rsidR="00000000" w:rsidRDefault="006722C4">
      <w:pPr>
        <w:ind w:firstLine="720"/>
        <w:jc w:val="both"/>
      </w:pPr>
      <w:r>
        <w:t>при обнаружении неисправности в иллюминации (нагрев проводов, мигание лампочек, искрение и т.п.) она должна быть немедленно обесточена.</w:t>
      </w:r>
    </w:p>
    <w:p w:rsidR="00000000" w:rsidRDefault="006722C4">
      <w:pPr>
        <w:ind w:firstLine="720"/>
        <w:jc w:val="both"/>
      </w:pPr>
      <w:r>
        <w:t>Запрещается:</w:t>
      </w:r>
    </w:p>
    <w:p w:rsidR="00000000" w:rsidRDefault="006722C4">
      <w:pPr>
        <w:ind w:firstLine="720"/>
        <w:jc w:val="both"/>
      </w:pPr>
      <w:r>
        <w:t>проведение мероприятий при запертых распашных решетках на окнах помещений, в которых о</w:t>
      </w:r>
      <w:r>
        <w:t>ни проводятся;</w:t>
      </w:r>
    </w:p>
    <w:p w:rsidR="00000000" w:rsidRDefault="006722C4">
      <w:pPr>
        <w:ind w:firstLine="720"/>
        <w:jc w:val="both"/>
      </w:pPr>
      <w:r>
        <w:t>применять дуговые прожекторы, свечи и хлопушки, устраивать фейерверки и другие световые пожароопасные эффекты, которые могут привести к пожару;</w:t>
      </w:r>
    </w:p>
    <w:p w:rsidR="00000000" w:rsidRDefault="006722C4">
      <w:pPr>
        <w:ind w:firstLine="720"/>
        <w:jc w:val="both"/>
      </w:pPr>
      <w:r>
        <w:t>украшать елку целлулоидными игрушками, а также марлей и ватой, не пропитанными огнезащитными сост</w:t>
      </w:r>
      <w:r>
        <w:t>авами;</w:t>
      </w:r>
    </w:p>
    <w:p w:rsidR="00000000" w:rsidRDefault="006722C4">
      <w:pPr>
        <w:ind w:firstLine="720"/>
        <w:jc w:val="both"/>
      </w:pPr>
      <w:r>
        <w:t>одевать детей в костюмы из легкогорючих материалов;</w:t>
      </w:r>
    </w:p>
    <w:p w:rsidR="00000000" w:rsidRDefault="006722C4">
      <w:pPr>
        <w:ind w:firstLine="720"/>
        <w:jc w:val="both"/>
      </w:pPr>
      <w:r>
        <w:t>проводить огневые, покрасочные и другие пожароопасные и взрывопожароопасные работы;</w:t>
      </w:r>
    </w:p>
    <w:p w:rsidR="00000000" w:rsidRDefault="006722C4">
      <w:pPr>
        <w:ind w:firstLine="720"/>
        <w:jc w:val="both"/>
      </w:pPr>
      <w:r>
        <w:t>использовать ставни на окнах для затемнения помещений;</w:t>
      </w:r>
    </w:p>
    <w:p w:rsidR="00000000" w:rsidRDefault="006722C4">
      <w:pPr>
        <w:ind w:firstLine="720"/>
        <w:jc w:val="both"/>
      </w:pPr>
      <w:r>
        <w:t>уменьшать ширину проходов между рядами и устанавливать в п</w:t>
      </w:r>
      <w:r>
        <w:t>роходах дополнительные кресла, стулья и т.п.;</w:t>
      </w:r>
    </w:p>
    <w:p w:rsidR="00000000" w:rsidRDefault="006722C4">
      <w:pPr>
        <w:ind w:firstLine="720"/>
        <w:jc w:val="both"/>
      </w:pPr>
      <w:r>
        <w:t>полностью гасить свет в помещении во время спектаклей или представлений;</w:t>
      </w:r>
    </w:p>
    <w:p w:rsidR="00000000" w:rsidRDefault="006722C4">
      <w:pPr>
        <w:ind w:firstLine="720"/>
        <w:jc w:val="both"/>
      </w:pPr>
      <w:r>
        <w:t>допускать заполнение помещений людьми сверх установленной нормы.</w:t>
      </w:r>
    </w:p>
    <w:p w:rsidR="00000000" w:rsidRDefault="006722C4">
      <w:pPr>
        <w:ind w:firstLine="720"/>
        <w:jc w:val="both"/>
      </w:pPr>
      <w:r>
        <w:t>При проведении мероприятий должно быть организовано дежурство на сцене и</w:t>
      </w:r>
      <w:r>
        <w:t xml:space="preserve"> в зальных помещениях ответственных лиц, членов добровольных пожарных формирований или работников пожарной охраны предприятия.</w:t>
      </w:r>
    </w:p>
    <w:p w:rsidR="00000000" w:rsidRDefault="006722C4">
      <w:pPr>
        <w:ind w:firstLine="720"/>
        <w:jc w:val="both"/>
      </w:pPr>
      <w:bookmarkStart w:id="59" w:name="sub_51"/>
      <w:r>
        <w:t>51. При эксплуатации эвакуационных путей и выходов должно быть обеспечено соблюдение проектных решений и требований нормати</w:t>
      </w:r>
      <w:r>
        <w:t>вных документов по пожарной безопасности (в том числе по освещенности, количеству, размерам и объемно-планировочным решениям эвакуационных путей и выходов, а также по наличию на путях эвакуации знаков пожарной безопасности).</w:t>
      </w:r>
    </w:p>
    <w:p w:rsidR="00000000" w:rsidRDefault="006722C4">
      <w:pPr>
        <w:ind w:firstLine="720"/>
        <w:jc w:val="both"/>
      </w:pPr>
      <w:bookmarkStart w:id="60" w:name="sub_52"/>
      <w:bookmarkEnd w:id="59"/>
      <w:r>
        <w:t xml:space="preserve">52. Двери на путях </w:t>
      </w:r>
      <w:r>
        <w:t>эвакуации должны открываться свободно и по направлению выхода из здания, за исключением дверей, открывание которых не нормируется требованиями нормативных документов по пожарной безопасности.</w:t>
      </w:r>
    </w:p>
    <w:bookmarkEnd w:id="60"/>
    <w:p w:rsidR="00000000" w:rsidRDefault="006722C4">
      <w:pPr>
        <w:ind w:firstLine="720"/>
        <w:jc w:val="both"/>
      </w:pPr>
      <w:r>
        <w:t>Запоры на дверях эвакуационных выходов должны обеспечивать</w:t>
      </w:r>
      <w:r>
        <w:t xml:space="preserve"> людям, находящимся внутри здания (сооружения), возможность свободного открывания запоров изнутри без ключа.</w:t>
      </w:r>
    </w:p>
    <w:p w:rsidR="00000000" w:rsidRDefault="006722C4">
      <w:pPr>
        <w:ind w:firstLine="720"/>
        <w:jc w:val="both"/>
      </w:pPr>
      <w:bookmarkStart w:id="61" w:name="sub_53"/>
      <w:r>
        <w:t>53. При эксплуатации эвакуационных путей и выходов запрещается:</w:t>
      </w:r>
    </w:p>
    <w:bookmarkEnd w:id="61"/>
    <w:p w:rsidR="00000000" w:rsidRDefault="006722C4">
      <w:pPr>
        <w:ind w:firstLine="720"/>
        <w:jc w:val="both"/>
      </w:pPr>
      <w:r>
        <w:t>загромождать эвакуационные пути и выходы (в том числе проходы, коридоры</w:t>
      </w:r>
      <w:r>
        <w:t>, тамбуры, галереи, лифтовые холлы, лестничные площадки, марши лестниц, двери, эвакуационные люки) различными материалами, изделиями, оборудованием, производственными отходами, мусором и другими предметами, а также забивать двери эвакуационных выходов;</w:t>
      </w:r>
    </w:p>
    <w:p w:rsidR="00000000" w:rsidRDefault="006722C4">
      <w:pPr>
        <w:ind w:firstLine="720"/>
        <w:jc w:val="both"/>
      </w:pPr>
      <w:r>
        <w:t>уст</w:t>
      </w:r>
      <w:r>
        <w:t xml:space="preserve">раивать в тамбурах выходов (за исключением квартир и индивидуальных жилых домов) сушилки и вешалки для одежды, гардеробы, а также хранить (в том числе </w:t>
      </w:r>
      <w:r>
        <w:lastRenderedPageBreak/>
        <w:t>временно) инвентарь и материалы;</w:t>
      </w:r>
    </w:p>
    <w:p w:rsidR="00000000" w:rsidRDefault="006722C4">
      <w:pPr>
        <w:ind w:firstLine="720"/>
        <w:jc w:val="both"/>
      </w:pPr>
      <w:r>
        <w:t>устраивать на путях эвакуации пороги (за исключением порогов в дверных п</w:t>
      </w:r>
      <w:r>
        <w:t>роемах), раздвижные и подъемно-опускные двери и ворота, вращающиеся двери и турникеты, а также другие устройства, препятствующие свободной эвакуации людей;</w:t>
      </w:r>
    </w:p>
    <w:p w:rsidR="00000000" w:rsidRDefault="006722C4">
      <w:pPr>
        <w:ind w:firstLine="720"/>
        <w:jc w:val="both"/>
      </w:pPr>
      <w:bookmarkStart w:id="62" w:name="sub_5304"/>
      <w:r>
        <w:t>применять горючие материалы для отделки, облицовки и окраски стен и потолков, а также ступен</w:t>
      </w:r>
      <w:r>
        <w:t>ей и лестничных площадок на путях эвакуации (кроме зданий V степени огнестойкости);</w:t>
      </w:r>
    </w:p>
    <w:bookmarkEnd w:id="62"/>
    <w:p w:rsidR="00000000" w:rsidRDefault="006722C4">
      <w:pPr>
        <w:ind w:firstLine="720"/>
        <w:jc w:val="both"/>
      </w:pPr>
      <w:r>
        <w:t xml:space="preserve">фиксировать самозакрывающиеся двери лестничных клеток, коридоров, холлов и тамбуров в открытом положении (если для этих целей не используются автоматические </w:t>
      </w:r>
      <w:r>
        <w:t>устройства, срабатывающие при пожаре), а также снимать их;</w:t>
      </w:r>
    </w:p>
    <w:p w:rsidR="00000000" w:rsidRDefault="006722C4">
      <w:pPr>
        <w:ind w:firstLine="720"/>
        <w:jc w:val="both"/>
      </w:pPr>
      <w:r>
        <w:t>остеклять или закрывать жалюзи воздушных зон в незадымляемых лестничных клетках;</w:t>
      </w:r>
    </w:p>
    <w:p w:rsidR="00000000" w:rsidRDefault="006722C4">
      <w:pPr>
        <w:ind w:firstLine="720"/>
        <w:jc w:val="both"/>
      </w:pPr>
      <w:r>
        <w:t>заменять армированное стекло обычным в остеклениях дверей и фрамуг.</w:t>
      </w:r>
    </w:p>
    <w:p w:rsidR="00000000" w:rsidRDefault="006722C4">
      <w:pPr>
        <w:ind w:firstLine="720"/>
        <w:jc w:val="both"/>
      </w:pPr>
      <w:bookmarkStart w:id="63" w:name="sub_54"/>
      <w:r>
        <w:t>54. При расстановке технологического, выст</w:t>
      </w:r>
      <w:r>
        <w:t>авочного и другого оборудования в помещениях должны быть обеспечены эвакуационные проходы к лестничным клеткам и другим путям эвакуации в соответствии с нормами проектирования.</w:t>
      </w:r>
    </w:p>
    <w:p w:rsidR="00000000" w:rsidRDefault="006722C4">
      <w:pPr>
        <w:ind w:firstLine="720"/>
        <w:jc w:val="both"/>
      </w:pPr>
      <w:bookmarkStart w:id="64" w:name="sub_55"/>
      <w:bookmarkEnd w:id="63"/>
      <w:r>
        <w:t>55. В зданиях с массовым пребыванием людей на случай отключения эле</w:t>
      </w:r>
      <w:r>
        <w:t>ктроэнергии у обслуживающего персонала должны быть электрические фонари. Количество фонарей определяется руководителем, исходя из особенностей объекта, наличия дежурного персонала, количества людей в здании, но не менее одного на каждого работника дежурног</w:t>
      </w:r>
      <w:r>
        <w:t>о персонала.</w:t>
      </w:r>
    </w:p>
    <w:p w:rsidR="00000000" w:rsidRDefault="006722C4">
      <w:pPr>
        <w:ind w:firstLine="720"/>
        <w:jc w:val="both"/>
      </w:pPr>
      <w:bookmarkStart w:id="65" w:name="sub_56"/>
      <w:bookmarkEnd w:id="64"/>
      <w:r>
        <w:t>56. Ковры, ковровые дорожки и другие покрытия полов в помещениях с массовым пребыванием людей должны надежно крепиться к полу.</w:t>
      </w:r>
    </w:p>
    <w:p w:rsidR="00000000" w:rsidRDefault="006722C4">
      <w:pPr>
        <w:ind w:firstLine="720"/>
        <w:jc w:val="both"/>
      </w:pPr>
      <w:bookmarkStart w:id="66" w:name="sub_57"/>
      <w:bookmarkEnd w:id="65"/>
      <w:r>
        <w:t>57. Проектирование, монтаж, эксплуатацию электрических сетей, электроустановок и электротехн</w:t>
      </w:r>
      <w:r>
        <w:t>ических изделий, а также контроль за их техническим состоянием необходимо осуществлять в соответствии с требованиями нормативных документов по электроэнергетике.</w:t>
      </w:r>
    </w:p>
    <w:p w:rsidR="00000000" w:rsidRDefault="006722C4">
      <w:pPr>
        <w:ind w:firstLine="720"/>
        <w:jc w:val="both"/>
      </w:pPr>
      <w:bookmarkStart w:id="67" w:name="sub_58"/>
      <w:bookmarkEnd w:id="66"/>
      <w:r>
        <w:t>58. Электроустановки и бытовые электроприборы в помещениях, в которых по окончании</w:t>
      </w:r>
      <w:r>
        <w:t xml:space="preserve"> рабочего времени отсутствует дежурный персонал, должны быть обесточены, за исключением дежурного освещения, установок пожаротушения и противопожарного водоснабжения, пожарной и охранно-пожарной сигнализации. Другие электроустановки и электротехнические из</w:t>
      </w:r>
      <w:r>
        <w:t>делия (в том числе в жилых помещениях) могут оставаться под напряжением, если это обусловлено их функциональным назначением и (или) предусмотрено требованиями инструкции по эксплуатации.</w:t>
      </w:r>
    </w:p>
    <w:p w:rsidR="00000000" w:rsidRDefault="006722C4">
      <w:pPr>
        <w:ind w:firstLine="720"/>
        <w:jc w:val="both"/>
      </w:pPr>
      <w:bookmarkStart w:id="68" w:name="sub_59"/>
      <w:bookmarkEnd w:id="67"/>
      <w:r>
        <w:t>59. Не допускается прокладка и эксплуатация воздушных лин</w:t>
      </w:r>
      <w:r>
        <w:t>ий электропередачи (в том числе временных и проложенных кабелем) над горючими кровлями, навесами, а также открытыми складами (штабелями, скирдами и др.) горючих веществ, материалов и изделий.</w:t>
      </w:r>
    </w:p>
    <w:p w:rsidR="00000000" w:rsidRDefault="006722C4">
      <w:pPr>
        <w:ind w:firstLine="720"/>
        <w:jc w:val="both"/>
      </w:pPr>
      <w:bookmarkStart w:id="69" w:name="sub_60"/>
      <w:bookmarkEnd w:id="68"/>
      <w:r>
        <w:t>60. При эксплуатации действующих электроустановок за</w:t>
      </w:r>
      <w:r>
        <w:t>прещается:</w:t>
      </w:r>
    </w:p>
    <w:bookmarkEnd w:id="69"/>
    <w:p w:rsidR="00000000" w:rsidRDefault="006722C4">
      <w:pPr>
        <w:ind w:firstLine="720"/>
        <w:jc w:val="both"/>
      </w:pPr>
      <w:r>
        <w:t>использовать приемники электрической энергии (электроприемники) в условиях, не соответствующих требованиям инструкций организаций-изготовителей, или приемники, имеющие неисправности, которые в соответствии</w:t>
      </w:r>
    </w:p>
    <w:p w:rsidR="00000000" w:rsidRDefault="006722C4">
      <w:pPr>
        <w:ind w:firstLine="720"/>
        <w:jc w:val="both"/>
      </w:pPr>
      <w:r>
        <w:t>с инструкцией по эксплуатации мог</w:t>
      </w:r>
      <w:r>
        <w:t>ут привести к пожару, а также эксплуатировать электропровода и кабели с поврежденной или потерявшей защитные свойства изоляцией;</w:t>
      </w:r>
    </w:p>
    <w:p w:rsidR="00000000" w:rsidRDefault="006722C4">
      <w:pPr>
        <w:ind w:firstLine="720"/>
        <w:jc w:val="both"/>
      </w:pPr>
      <w:r>
        <w:t>пользоваться поврежденными розетками, рубильниками, другими электроустановочными изделиями;</w:t>
      </w:r>
    </w:p>
    <w:p w:rsidR="00000000" w:rsidRDefault="006722C4">
      <w:pPr>
        <w:ind w:firstLine="720"/>
        <w:jc w:val="both"/>
      </w:pPr>
      <w:r>
        <w:t>обертывать электролампы и светильни</w:t>
      </w:r>
      <w:r>
        <w:t>ки бумагой, тканью и другими горючими материалами, а также эксплуатировать светильники со снятыми колпаками (рассеивателями), предусмотренными конструкцией светильника;</w:t>
      </w:r>
    </w:p>
    <w:p w:rsidR="00000000" w:rsidRDefault="006722C4">
      <w:pPr>
        <w:ind w:firstLine="720"/>
        <w:jc w:val="both"/>
      </w:pPr>
      <w:r>
        <w:lastRenderedPageBreak/>
        <w:t>пользоваться электроутюгами, электроплитками, электрочайниками и другими электронагрева</w:t>
      </w:r>
      <w:r>
        <w:t>тельными приборами, не имеющими устройств тепловой защиты, без подставок из негорючих теплоизоляционных материалов, исключающих опасность возникновения пожара;</w:t>
      </w:r>
    </w:p>
    <w:p w:rsidR="00000000" w:rsidRDefault="006722C4">
      <w:pPr>
        <w:ind w:firstLine="720"/>
        <w:jc w:val="both"/>
      </w:pPr>
      <w:r>
        <w:t>применять нестандартные (самодельные) электронагревательные приборы, использовать некалиброванны</w:t>
      </w:r>
      <w:r>
        <w:t>е плавкие вставки или другие самодельные аппараты защиты от перегрузки и короткого замыкания;</w:t>
      </w:r>
    </w:p>
    <w:p w:rsidR="00000000" w:rsidRDefault="006722C4">
      <w:pPr>
        <w:ind w:firstLine="720"/>
        <w:jc w:val="both"/>
      </w:pPr>
      <w:r>
        <w:t>размещать (складировать) у электрощитов, электродвигателей и пусковой аппаратуры горючие (в том числе легковоспламеняющиеся) вещества и материалы.</w:t>
      </w:r>
    </w:p>
    <w:p w:rsidR="00000000" w:rsidRDefault="006722C4">
      <w:pPr>
        <w:ind w:firstLine="720"/>
        <w:jc w:val="both"/>
      </w:pPr>
      <w:bookmarkStart w:id="70" w:name="sub_61"/>
      <w:r>
        <w:t>61. Объем</w:t>
      </w:r>
      <w:r>
        <w:t>ные самосветящиеся знаки пожарной безопасности с автономным питанием и от электросети, используемые на путях эвакуации (в том числе световые указатели "Эвакуационный (запасный) выход", "Дверь эвакуационного выхода"), должны постоянно находиться в исправном</w:t>
      </w:r>
      <w:r>
        <w:t xml:space="preserve"> и включенном состоянии. В зрительных, демонстрационных, выставочных и других залах они могут включаться только на время проведения мероприятий с пребыванием людей. Эвакуационное освещение должно включаться автоматически при прекращении электропитания рабо</w:t>
      </w:r>
      <w:r>
        <w:t>чего освещения.</w:t>
      </w:r>
    </w:p>
    <w:p w:rsidR="00000000" w:rsidRDefault="006722C4">
      <w:pPr>
        <w:ind w:firstLine="720"/>
        <w:jc w:val="both"/>
      </w:pPr>
      <w:bookmarkStart w:id="71" w:name="sub_62"/>
      <w:bookmarkEnd w:id="70"/>
      <w:r>
        <w:t>62. При установке и эксплуатации софитов запрещается использование горючих материалов.</w:t>
      </w:r>
    </w:p>
    <w:bookmarkEnd w:id="71"/>
    <w:p w:rsidR="00000000" w:rsidRDefault="006722C4">
      <w:pPr>
        <w:ind w:firstLine="720"/>
        <w:jc w:val="both"/>
      </w:pPr>
      <w:r>
        <w:t>Прожекторы и софиты следует размещать на расстоянии не менее 0,5 м от горючих конструкций и материалов, а линзовые прожекторы - не мене</w:t>
      </w:r>
      <w:r>
        <w:t>е 2 м. Светофильтры для прожекторов и софитов должны быть из негорючих материалов.</w:t>
      </w:r>
    </w:p>
    <w:p w:rsidR="00000000" w:rsidRDefault="006722C4">
      <w:pPr>
        <w:ind w:firstLine="720"/>
        <w:jc w:val="both"/>
      </w:pPr>
      <w:bookmarkStart w:id="72" w:name="sub_63"/>
      <w:r>
        <w:t>63. Запрещается эксплуатация электронагревательных приборов при отсутствии или неисправности терморегуляторов, предусмотренных конструкцией.</w:t>
      </w:r>
    </w:p>
    <w:p w:rsidR="00000000" w:rsidRDefault="006722C4">
      <w:pPr>
        <w:ind w:firstLine="720"/>
        <w:jc w:val="both"/>
      </w:pPr>
      <w:bookmarkStart w:id="73" w:name="sub_64"/>
      <w:bookmarkEnd w:id="72"/>
      <w:r>
        <w:t xml:space="preserve">64. Отверстия </w:t>
      </w:r>
      <w:r>
        <w:t>в местах пересечения электрических проводов и кабелей (проложенных впервые или взамен существующих) с противопожарными преградами в зданиях и сооружениях, должны быть заделаны огнестойким материалом до включения электросети под напряжение.</w:t>
      </w:r>
    </w:p>
    <w:p w:rsidR="00000000" w:rsidRDefault="006722C4">
      <w:pPr>
        <w:ind w:firstLine="720"/>
        <w:jc w:val="both"/>
      </w:pPr>
      <w:bookmarkStart w:id="74" w:name="sub_65"/>
      <w:bookmarkEnd w:id="73"/>
      <w:r>
        <w:t xml:space="preserve">65. </w:t>
      </w:r>
      <w:r>
        <w:t>Перед началом отопительного сезона печи, котельные, теплогенераторные и калориферные установки, другие отопительные приборы и системы должны быть проверены и отремонтированы. Неисправные печи и другие отопительные приборы к эксплуатации не допускаются.</w:t>
      </w:r>
    </w:p>
    <w:p w:rsidR="00000000" w:rsidRDefault="006722C4">
      <w:pPr>
        <w:ind w:firstLine="720"/>
        <w:jc w:val="both"/>
      </w:pPr>
      <w:bookmarkStart w:id="75" w:name="sub_66"/>
      <w:bookmarkEnd w:id="74"/>
      <w:r>
        <w:t>66. Печи и другие отопительные приборы должны иметь установленные нормами противопожарные разделки (отступки) от горючих конструкций, а также без прогаров и повреждений предтопочный лист размером не менее 0,5 х 0,7 м (на деревянном или другом полу</w:t>
      </w:r>
      <w:r>
        <w:t xml:space="preserve"> из горючих материалов).</w:t>
      </w:r>
    </w:p>
    <w:p w:rsidR="00000000" w:rsidRDefault="006722C4">
      <w:pPr>
        <w:ind w:firstLine="720"/>
        <w:jc w:val="both"/>
      </w:pPr>
      <w:bookmarkStart w:id="76" w:name="sub_67"/>
      <w:bookmarkEnd w:id="75"/>
      <w:r>
        <w:t>67. Очищать дымоходы и печи от сажи необходимо перед началом, а также в течение всего отопительного сезона не реже:</w:t>
      </w:r>
    </w:p>
    <w:bookmarkEnd w:id="76"/>
    <w:p w:rsidR="00000000" w:rsidRDefault="006722C4">
      <w:pPr>
        <w:ind w:firstLine="720"/>
        <w:jc w:val="both"/>
      </w:pPr>
      <w:r>
        <w:t>одного раза в три месяца для отопительных печей;</w:t>
      </w:r>
    </w:p>
    <w:p w:rsidR="00000000" w:rsidRDefault="006722C4">
      <w:pPr>
        <w:ind w:firstLine="720"/>
        <w:jc w:val="both"/>
      </w:pPr>
      <w:r>
        <w:t>одного раза в два месяца для печей и очагов непр</w:t>
      </w:r>
      <w:r>
        <w:t>ерывного действия;</w:t>
      </w:r>
    </w:p>
    <w:p w:rsidR="00000000" w:rsidRDefault="006722C4">
      <w:pPr>
        <w:ind w:firstLine="720"/>
        <w:jc w:val="both"/>
      </w:pPr>
      <w:r>
        <w:t>одного раза в месяц для кухонных плит и других печей непрерывной (долговременной) топки.</w:t>
      </w:r>
    </w:p>
    <w:p w:rsidR="00000000" w:rsidRDefault="006722C4">
      <w:pPr>
        <w:ind w:firstLine="720"/>
        <w:jc w:val="both"/>
      </w:pPr>
      <w:bookmarkStart w:id="77" w:name="sub_68"/>
      <w:r>
        <w:t xml:space="preserve">68. На топливопроводе к каждой форсунке котлов и теплогенераторных установок должно быть установлено не менее двух вентилей: один - у топки, </w:t>
      </w:r>
      <w:r>
        <w:t>другой - у емкости с топливом.</w:t>
      </w:r>
    </w:p>
    <w:p w:rsidR="00000000" w:rsidRDefault="006722C4">
      <w:pPr>
        <w:ind w:firstLine="720"/>
        <w:jc w:val="both"/>
      </w:pPr>
      <w:bookmarkStart w:id="78" w:name="sub_69"/>
      <w:bookmarkEnd w:id="77"/>
      <w:r>
        <w:t>69. При эксплуатации котельных и других теплопроизводящих установок организаций и населенных пунктов не разрешается:</w:t>
      </w:r>
    </w:p>
    <w:bookmarkEnd w:id="78"/>
    <w:p w:rsidR="00000000" w:rsidRDefault="006722C4">
      <w:pPr>
        <w:ind w:firstLine="720"/>
        <w:jc w:val="both"/>
      </w:pPr>
      <w:r>
        <w:t>допускать к работе лиц, не прошедших специального обучения и не получивших соответствующих</w:t>
      </w:r>
      <w:r>
        <w:t xml:space="preserve"> квалификационных удостоверений;</w:t>
      </w:r>
    </w:p>
    <w:p w:rsidR="00000000" w:rsidRDefault="006722C4">
      <w:pPr>
        <w:ind w:firstLine="720"/>
        <w:jc w:val="both"/>
      </w:pPr>
      <w:r>
        <w:t>хранить жидкое топливо в помещениях котельных и теплогенераторных;</w:t>
      </w:r>
    </w:p>
    <w:p w:rsidR="00000000" w:rsidRDefault="006722C4">
      <w:pPr>
        <w:ind w:firstLine="720"/>
        <w:jc w:val="both"/>
      </w:pPr>
      <w:r>
        <w:t xml:space="preserve">применять в качестве топлива отходы нефтепродуктов и другие ЛВЖ и ГЖ, </w:t>
      </w:r>
      <w:r>
        <w:lastRenderedPageBreak/>
        <w:t>которые не предусмотрены техническими условиями на эксплуатацию оборудования.</w:t>
      </w:r>
    </w:p>
    <w:p w:rsidR="00000000" w:rsidRDefault="006722C4">
      <w:pPr>
        <w:ind w:firstLine="720"/>
        <w:jc w:val="both"/>
      </w:pPr>
      <w:r>
        <w:t>эксплуат</w:t>
      </w:r>
      <w:r>
        <w:t>ировать теплопроизводящие установки при подтекании жидкого топлива (утечке газа) из систем топливоподачи;</w:t>
      </w:r>
    </w:p>
    <w:p w:rsidR="00000000" w:rsidRDefault="006722C4">
      <w:pPr>
        <w:ind w:firstLine="720"/>
        <w:jc w:val="both"/>
      </w:pPr>
      <w:r>
        <w:t>подавать топливо при потухших форсунках или газовых горелках;</w:t>
      </w:r>
    </w:p>
    <w:p w:rsidR="00000000" w:rsidRDefault="006722C4">
      <w:pPr>
        <w:ind w:firstLine="720"/>
        <w:jc w:val="both"/>
      </w:pPr>
      <w:r>
        <w:t>разжигать установки без предварительной их продувки;</w:t>
      </w:r>
    </w:p>
    <w:p w:rsidR="00000000" w:rsidRDefault="006722C4">
      <w:pPr>
        <w:ind w:firstLine="720"/>
        <w:jc w:val="both"/>
      </w:pPr>
      <w:r>
        <w:t>работать при неисправных или отключ</w:t>
      </w:r>
      <w:r>
        <w:t>енных приборах контроля и регулирования, предусмотренных предприятием-изготовителем;</w:t>
      </w:r>
    </w:p>
    <w:p w:rsidR="00000000" w:rsidRDefault="006722C4">
      <w:pPr>
        <w:ind w:firstLine="720"/>
        <w:jc w:val="both"/>
      </w:pPr>
      <w:r>
        <w:t>сушить какие-либо горючие материалы на котлах и паропроводах.</w:t>
      </w:r>
    </w:p>
    <w:p w:rsidR="00000000" w:rsidRDefault="006722C4">
      <w:pPr>
        <w:ind w:firstLine="720"/>
        <w:jc w:val="both"/>
      </w:pPr>
      <w:bookmarkStart w:id="79" w:name="sub_70"/>
      <w:r>
        <w:t>70. При эксплуатации печного отопления запрещается:</w:t>
      </w:r>
    </w:p>
    <w:bookmarkEnd w:id="79"/>
    <w:p w:rsidR="00000000" w:rsidRDefault="006722C4">
      <w:pPr>
        <w:ind w:firstLine="720"/>
        <w:jc w:val="both"/>
      </w:pPr>
      <w:r>
        <w:t>оставлять без присмотра топящиеся печи, а так</w:t>
      </w:r>
      <w:r>
        <w:t>же поручать надзор за ними малолетним детям;</w:t>
      </w:r>
    </w:p>
    <w:p w:rsidR="00000000" w:rsidRDefault="006722C4">
      <w:pPr>
        <w:ind w:firstLine="720"/>
        <w:jc w:val="both"/>
      </w:pPr>
      <w:r>
        <w:t>располагать топливо, другие горючие вещества и материалы на предтопочном листе;</w:t>
      </w:r>
    </w:p>
    <w:p w:rsidR="00000000" w:rsidRDefault="006722C4">
      <w:pPr>
        <w:ind w:firstLine="720"/>
        <w:jc w:val="both"/>
      </w:pPr>
      <w:r>
        <w:t>применять для розжига печей бензин, керосин, дизельное топливо и другие ЛВЖ и ГЖ;</w:t>
      </w:r>
    </w:p>
    <w:p w:rsidR="00000000" w:rsidRDefault="006722C4">
      <w:pPr>
        <w:ind w:firstLine="720"/>
        <w:jc w:val="both"/>
      </w:pPr>
      <w:r>
        <w:t>топить углем, коксом и газом печи, не предназначе</w:t>
      </w:r>
      <w:r>
        <w:t>нные для этих видов топлива;</w:t>
      </w:r>
    </w:p>
    <w:p w:rsidR="00000000" w:rsidRDefault="006722C4">
      <w:pPr>
        <w:ind w:firstLine="720"/>
        <w:jc w:val="both"/>
      </w:pPr>
      <w:r>
        <w:t>производить топку печей во время проведения в помещениях собраний и других массовых мероприятий;</w:t>
      </w:r>
    </w:p>
    <w:p w:rsidR="00000000" w:rsidRDefault="006722C4">
      <w:pPr>
        <w:ind w:firstLine="720"/>
        <w:jc w:val="both"/>
      </w:pPr>
      <w:r>
        <w:t>использовать вентиляционные и газовые каналы в качестве дымоходов;</w:t>
      </w:r>
    </w:p>
    <w:p w:rsidR="00000000" w:rsidRDefault="006722C4">
      <w:pPr>
        <w:ind w:firstLine="720"/>
        <w:jc w:val="both"/>
      </w:pPr>
      <w:r>
        <w:t>перекаливать печи.</w:t>
      </w:r>
    </w:p>
    <w:p w:rsidR="00000000" w:rsidRDefault="006722C4">
      <w:pPr>
        <w:ind w:firstLine="720"/>
        <w:jc w:val="both"/>
      </w:pPr>
      <w:bookmarkStart w:id="80" w:name="sub_71"/>
      <w:r>
        <w:t>71. Топка печей в зданиях и сооружения</w:t>
      </w:r>
      <w:r>
        <w:t>х (за исключением жилых домов) должна прекращаться не менее чем за два часа до окончания работы, а в больницах и других объектах с круглосуточным пребыванием людей за два часа до отхода ко сну.</w:t>
      </w:r>
    </w:p>
    <w:bookmarkEnd w:id="80"/>
    <w:p w:rsidR="00000000" w:rsidRDefault="006722C4">
      <w:pPr>
        <w:ind w:firstLine="720"/>
        <w:jc w:val="both"/>
      </w:pPr>
      <w:r>
        <w:t xml:space="preserve">В детских учреждениях с дневным пребыванием детей топка </w:t>
      </w:r>
      <w:r>
        <w:t>печей должна быть закончена не позднее чем за 1 час до прихода детей.</w:t>
      </w:r>
    </w:p>
    <w:p w:rsidR="00000000" w:rsidRDefault="006722C4">
      <w:pPr>
        <w:ind w:firstLine="720"/>
        <w:jc w:val="both"/>
      </w:pPr>
      <w:r>
        <w:t>Зола и шлак, выгребаемые из топок, должны быть пролиты водой и удалены в специально отведенное для них безопасное место.</w:t>
      </w:r>
    </w:p>
    <w:p w:rsidR="00000000" w:rsidRDefault="006722C4">
      <w:pPr>
        <w:ind w:firstLine="720"/>
        <w:jc w:val="both"/>
      </w:pPr>
      <w:bookmarkStart w:id="81" w:name="sub_72"/>
      <w:r>
        <w:t>72. Установка металлических печей, не отвечающих требования</w:t>
      </w:r>
      <w:r>
        <w:t>м пожарной безопасности, не допускается.</w:t>
      </w:r>
    </w:p>
    <w:bookmarkEnd w:id="81"/>
    <w:p w:rsidR="00000000" w:rsidRDefault="006722C4">
      <w:pPr>
        <w:ind w:firstLine="720"/>
        <w:jc w:val="both"/>
      </w:pPr>
      <w:r>
        <w:t>При установке временных металлических и других печей заводского изготовления в помещениях общежитии, административных, общественных и вспомогательных зданий предприятий, в жилых домах должны выполняться указан</w:t>
      </w:r>
      <w:r>
        <w:t>ия (инструкции) предприятий-изготовителей этих видов продукции, а также требования норм проектирования, предъявляемые к системам отопления.</w:t>
      </w:r>
    </w:p>
    <w:p w:rsidR="00000000" w:rsidRDefault="006722C4">
      <w:pPr>
        <w:ind w:firstLine="720"/>
        <w:jc w:val="both"/>
      </w:pPr>
      <w:bookmarkStart w:id="82" w:name="sub_73"/>
      <w:r>
        <w:t>73. Расстояние от печей до товаров, стеллажей, витрин, прилавков, шкафов и другого оборудования должно быть не</w:t>
      </w:r>
      <w:r>
        <w:t xml:space="preserve"> менее 0,7 м, а от топочных отверстий - не менее 1,25 м.</w:t>
      </w:r>
    </w:p>
    <w:p w:rsidR="00000000" w:rsidRDefault="006722C4">
      <w:pPr>
        <w:ind w:firstLine="720"/>
        <w:jc w:val="both"/>
      </w:pPr>
      <w:bookmarkStart w:id="83" w:name="sub_74"/>
      <w:bookmarkEnd w:id="82"/>
      <w:r>
        <w:t>74. На чердаках все дымовые трубы и стены, в которых проходят дымовые каналы, должны быть побелены.</w:t>
      </w:r>
    </w:p>
    <w:p w:rsidR="00000000" w:rsidRDefault="006722C4">
      <w:pPr>
        <w:ind w:firstLine="720"/>
        <w:jc w:val="both"/>
      </w:pPr>
      <w:bookmarkStart w:id="84" w:name="sub_75"/>
      <w:bookmarkEnd w:id="83"/>
      <w:r>
        <w:t>75. Дымовые трубы котельных установок, работающих на твердом топливе, должн</w:t>
      </w:r>
      <w:r>
        <w:t xml:space="preserve">ы быть оборудованы искрогасителями и очищаться от сажи в соответствии с </w:t>
      </w:r>
      <w:hyperlink w:anchor="sub_67" w:history="1">
        <w:r>
          <w:rPr>
            <w:rStyle w:val="a4"/>
          </w:rPr>
          <w:t>п.67</w:t>
        </w:r>
      </w:hyperlink>
      <w:r>
        <w:t>.</w:t>
      </w:r>
    </w:p>
    <w:bookmarkEnd w:id="84"/>
    <w:p w:rsidR="00000000" w:rsidRDefault="006722C4">
      <w:pPr>
        <w:ind w:firstLine="720"/>
        <w:jc w:val="both"/>
      </w:pPr>
      <w:r>
        <w:t>Встроенные в здания торговых учреждений котельные не допускается переводить с твердого топлива на жидкое.</w:t>
      </w:r>
    </w:p>
    <w:p w:rsidR="00000000" w:rsidRDefault="006722C4">
      <w:pPr>
        <w:ind w:firstLine="720"/>
        <w:jc w:val="both"/>
      </w:pPr>
      <w:bookmarkStart w:id="85" w:name="sub_76"/>
      <w:r>
        <w:t>76. Огнезадерживающие устройства (за</w:t>
      </w:r>
      <w:r>
        <w:t xml:space="preserve">слонки, шиберы, клапаны и др.) в воздуховодах, устройства блокировки вентиляционных систем с автоматическими установками пожарной сигнализации или пожаротушения, автоматические устройства отключения вентиляции при пожаре должны проверяться в установленные </w:t>
      </w:r>
      <w:r>
        <w:t>сроки и содержаться в исправном состоянии.</w:t>
      </w:r>
    </w:p>
    <w:p w:rsidR="00000000" w:rsidRDefault="006722C4">
      <w:pPr>
        <w:ind w:firstLine="720"/>
        <w:jc w:val="both"/>
      </w:pPr>
      <w:bookmarkStart w:id="86" w:name="sub_77"/>
      <w:bookmarkEnd w:id="85"/>
      <w:r>
        <w:t>77. При эксплуатации систем вентиляции и кондиционирования воздуха запрещается:</w:t>
      </w:r>
    </w:p>
    <w:bookmarkEnd w:id="86"/>
    <w:p w:rsidR="00000000" w:rsidRDefault="006722C4">
      <w:pPr>
        <w:ind w:firstLine="720"/>
        <w:jc w:val="both"/>
      </w:pPr>
      <w:r>
        <w:lastRenderedPageBreak/>
        <w:t>оставлять двери вентиляционных камер открытыми;</w:t>
      </w:r>
    </w:p>
    <w:p w:rsidR="00000000" w:rsidRDefault="006722C4">
      <w:pPr>
        <w:ind w:firstLine="720"/>
        <w:jc w:val="both"/>
      </w:pPr>
      <w:r>
        <w:t>закрывать вытяжные каналы, отверстия и решетки;</w:t>
      </w:r>
    </w:p>
    <w:p w:rsidR="00000000" w:rsidRDefault="006722C4">
      <w:pPr>
        <w:ind w:firstLine="720"/>
        <w:jc w:val="both"/>
      </w:pPr>
      <w:r>
        <w:t xml:space="preserve">подключать к </w:t>
      </w:r>
      <w:r>
        <w:t>воздуховодам газовые отопительные приборы;</w:t>
      </w:r>
    </w:p>
    <w:p w:rsidR="00000000" w:rsidRDefault="006722C4">
      <w:pPr>
        <w:ind w:firstLine="720"/>
        <w:jc w:val="both"/>
      </w:pPr>
      <w:r>
        <w:t>выжигать скопившиеся в воздуховодах жировые отложения, пыль и другие горючие вещества.</w:t>
      </w:r>
    </w:p>
    <w:p w:rsidR="00000000" w:rsidRDefault="006722C4">
      <w:pPr>
        <w:ind w:firstLine="720"/>
        <w:jc w:val="both"/>
      </w:pPr>
      <w:bookmarkStart w:id="87" w:name="sub_78"/>
      <w:r>
        <w:t>78. Вентиляционные камеры, циклоны, фильтры, воздуховоды должны очищаться от горючих отходов производства в сроки, опред</w:t>
      </w:r>
      <w:r>
        <w:t>еленные приказом по организации.</w:t>
      </w:r>
    </w:p>
    <w:bookmarkEnd w:id="87"/>
    <w:p w:rsidR="00000000" w:rsidRDefault="006722C4">
      <w:pPr>
        <w:ind w:firstLine="720"/>
        <w:jc w:val="both"/>
      </w:pPr>
      <w:r>
        <w:t>Для взрывопожароопасных и пожароопасных помещений должен быть установлен порядок очистки вентиляционных систем безопасными способами.</w:t>
      </w:r>
    </w:p>
    <w:p w:rsidR="00000000" w:rsidRDefault="006722C4">
      <w:pPr>
        <w:ind w:firstLine="720"/>
        <w:jc w:val="both"/>
      </w:pPr>
      <w:bookmarkStart w:id="88" w:name="sub_79"/>
      <w:r>
        <w:t>79. Не допускается работа технологического оборудования в пожаровзрывоопасных</w:t>
      </w:r>
      <w:r>
        <w:t xml:space="preserve"> помещениях (установках) при неисправных и отключенных гидрофильтрах, сухих фильтрах, пылеулавливающих и других устройствах систем вентиляции (аспирации).</w:t>
      </w:r>
    </w:p>
    <w:p w:rsidR="00000000" w:rsidRDefault="006722C4">
      <w:pPr>
        <w:ind w:firstLine="720"/>
        <w:jc w:val="both"/>
      </w:pPr>
      <w:bookmarkStart w:id="89" w:name="sub_80"/>
      <w:bookmarkEnd w:id="88"/>
      <w:r>
        <w:t xml:space="preserve">80. Для предотвращения попадания в вентиляторы, удаляющие горючую пыль, волокна и другие </w:t>
      </w:r>
      <w:r>
        <w:t>отходы, перед ними следует устанавливать камнеуловители, а для извлечения металлических предметов - магнитные уловители.</w:t>
      </w:r>
    </w:p>
    <w:p w:rsidR="00000000" w:rsidRDefault="006722C4">
      <w:pPr>
        <w:ind w:firstLine="720"/>
        <w:jc w:val="both"/>
      </w:pPr>
      <w:bookmarkStart w:id="90" w:name="sub_81"/>
      <w:bookmarkEnd w:id="89"/>
      <w:r>
        <w:t>81. На трубопроводах пневматического транспорта и воздуховодах систем местных отсосов должны быть предусмотрены окна для пе</w:t>
      </w:r>
      <w:r>
        <w:t>риодического осмотра, очистки систем и тушения пожара в случае его возникновения.</w:t>
      </w:r>
    </w:p>
    <w:bookmarkEnd w:id="90"/>
    <w:p w:rsidR="00000000" w:rsidRDefault="006722C4">
      <w:pPr>
        <w:ind w:firstLine="720"/>
        <w:jc w:val="both"/>
      </w:pPr>
      <w:r>
        <w:t>Смотровые окна должны располагаться не более чем через 15 м друг от друга, а также у тройников, на поворотах, в местах прохода трубопроводов через стены и перекрытия.</w:t>
      </w:r>
    </w:p>
    <w:p w:rsidR="00000000" w:rsidRDefault="006722C4">
      <w:pPr>
        <w:ind w:firstLine="720"/>
        <w:jc w:val="both"/>
      </w:pPr>
      <w:bookmarkStart w:id="91" w:name="sub_82"/>
      <w:r>
        <w:t>82. Фильтры для очистки загрязненного горючими отходами воздуха, удаляемого от технологического оборудования, должны устанавливаться в изолированных помещениях, а циклоны - снаружи помещений.</w:t>
      </w:r>
    </w:p>
    <w:p w:rsidR="00000000" w:rsidRDefault="006722C4">
      <w:pPr>
        <w:ind w:firstLine="720"/>
        <w:jc w:val="both"/>
      </w:pPr>
      <w:bookmarkStart w:id="92" w:name="sub_83"/>
      <w:bookmarkEnd w:id="91"/>
      <w:r>
        <w:t>83. Запрещается пользоваться неисправными газов</w:t>
      </w:r>
      <w:r>
        <w:t>ыми приборами, а также устанавливать (размещать) мебель и другие горючие предметы и материалы на расстоянии менее 0,2 м от бытовых газовых приборов по горизонтали и менее 0,7 м - по вертикали (при нависании указанных предметов и материалов над бытовыми газ</w:t>
      </w:r>
      <w:r>
        <w:t>овыми приборами).</w:t>
      </w:r>
    </w:p>
    <w:p w:rsidR="00000000" w:rsidRDefault="006722C4">
      <w:pPr>
        <w:ind w:firstLine="720"/>
        <w:jc w:val="both"/>
      </w:pPr>
      <w:bookmarkStart w:id="93" w:name="sub_84"/>
      <w:bookmarkEnd w:id="92"/>
      <w:r>
        <w:t xml:space="preserve">84. Трубопроводы, подводящие газ к бытовым и промышленным приборам для его сжигания, на вводимых в эксплуатацию после завершения строительства, капитального ремонта, реконструкции и (или) технического перевооружения объектах, </w:t>
      </w:r>
      <w:r>
        <w:t>должны быть оборудованы термочувствительными запорными устройствами (клапанами), автоматически перекрывающими газовую магистраль при достижении температуры среды в помещении при пожаре 100°С. Указанные устройства (клапаны) должны устанавливаться в помещени</w:t>
      </w:r>
      <w:r>
        <w:t>и непосредственно перед краном на газовой магистрали.</w:t>
      </w:r>
    </w:p>
    <w:bookmarkEnd w:id="93"/>
    <w:p w:rsidR="00000000" w:rsidRDefault="006722C4">
      <w:pPr>
        <w:ind w:firstLine="720"/>
        <w:jc w:val="both"/>
      </w:pPr>
      <w:r>
        <w:t>Термочувствительные запорные устройства (клапаны) не устанавливаются в зданиях V степени огнестойкости, а также в зданиях, газопроводы которых оборудованы электромагнитным клапаном, размещенным за</w:t>
      </w:r>
      <w:r>
        <w:t xml:space="preserve"> пределами здания и перекрывающим газопровод при срабатывании газового анализатора или автоматической пожарной сигнализации. Термочувствительные запорные устройства (клапаны) не устанавливаются также в зданиях опасных производственных объектов, газопроводы</w:t>
      </w:r>
      <w:r>
        <w:t xml:space="preserve"> которых оборудованы электромагнитным клапаном, а помещения с установками для сжигания газа защищены автоматическими установками пожаротушения.</w:t>
      </w:r>
    </w:p>
    <w:p w:rsidR="00000000" w:rsidRDefault="006722C4">
      <w:pPr>
        <w:ind w:firstLine="720"/>
        <w:jc w:val="both"/>
      </w:pPr>
      <w:bookmarkStart w:id="94" w:name="sub_85"/>
      <w:r>
        <w:t>85. Гидравлические затворы (сифоны), исключающие распространение пламени по трубопроводам ливневой или про</w:t>
      </w:r>
      <w:r>
        <w:t xml:space="preserve">изводственной канализации зданий и сооружений, в которых применяются легковоспламеняющиеся и горючие жидкости, должны постоянно находиться в исправном состоянии. Слив ЛВЖ и ГЖ в канализационные сети </w:t>
      </w:r>
      <w:r>
        <w:lastRenderedPageBreak/>
        <w:t>(в том числе при авариях) запрещается.</w:t>
      </w:r>
    </w:p>
    <w:p w:rsidR="00000000" w:rsidRDefault="006722C4">
      <w:pPr>
        <w:ind w:firstLine="720"/>
        <w:jc w:val="both"/>
      </w:pPr>
      <w:bookmarkStart w:id="95" w:name="sub_86"/>
      <w:bookmarkEnd w:id="94"/>
      <w:r>
        <w:t>86. Му</w:t>
      </w:r>
      <w:r>
        <w:t>соропроводы и бельепроводы должны иметь клапаны, предусмотренные проектом. Клапаны должны постоянно находиться в закрытом положении, быть исправными и иметь уплотнение в притворе.</w:t>
      </w:r>
    </w:p>
    <w:p w:rsidR="00000000" w:rsidRDefault="006722C4">
      <w:pPr>
        <w:ind w:firstLine="720"/>
        <w:jc w:val="both"/>
      </w:pPr>
      <w:bookmarkStart w:id="96" w:name="sub_87"/>
      <w:bookmarkEnd w:id="95"/>
      <w:r>
        <w:t>87. Двери камер мусоросборников должны быть постоянно закрыты на</w:t>
      </w:r>
      <w:r>
        <w:t xml:space="preserve"> замок.</w:t>
      </w:r>
    </w:p>
    <w:p w:rsidR="00000000" w:rsidRDefault="006722C4">
      <w:pPr>
        <w:ind w:firstLine="720"/>
        <w:jc w:val="both"/>
      </w:pPr>
      <w:bookmarkStart w:id="97" w:name="sub_88"/>
      <w:bookmarkEnd w:id="96"/>
      <w:r>
        <w:t>88. Использование организациями лифтов, имеющих режим работы "транспортирование пожарных подразделений", должно быть регламентировано инструкцией, утверждаемой руководителем организации и согласованной с ГПС.</w:t>
      </w:r>
    </w:p>
    <w:p w:rsidR="00000000" w:rsidRDefault="006722C4">
      <w:pPr>
        <w:ind w:firstLine="720"/>
        <w:jc w:val="both"/>
      </w:pPr>
      <w:bookmarkStart w:id="98" w:name="sub_89"/>
      <w:bookmarkEnd w:id="97"/>
      <w:r>
        <w:t>89. Сети против</w:t>
      </w:r>
      <w:r>
        <w:t>опожарного водопровода должны находиться в исправном состоянии и обеспечивать требуемый по нормам расход воды на нужды пожаротушения. Проверка их работоспособности должна осуществляться не реже двух раз в год (весной и осенью).</w:t>
      </w:r>
    </w:p>
    <w:bookmarkEnd w:id="98"/>
    <w:p w:rsidR="00000000" w:rsidRDefault="006722C4">
      <w:pPr>
        <w:ind w:firstLine="720"/>
        <w:jc w:val="both"/>
      </w:pPr>
      <w:r>
        <w:t>Пожарные гидранты долж</w:t>
      </w:r>
      <w:r>
        <w:t>ны находиться в исправном состоянии, а в зимнее время должны быть утеплены и очищаться от снега и льда. Стоянка автотранспорта на крышках колодцев пожарных гидрантов запрещается. Дороги и подъезды к источникам противопожарного водоснабжения должны обеспечи</w:t>
      </w:r>
      <w:r>
        <w:t>вать проезд пожарной техники к ним в любое время года.</w:t>
      </w:r>
    </w:p>
    <w:p w:rsidR="00000000" w:rsidRDefault="006722C4">
      <w:pPr>
        <w:ind w:firstLine="720"/>
        <w:jc w:val="both"/>
      </w:pPr>
      <w:r>
        <w:t>При отключении участков водопроводной сети и гидрантов или уменьшении давления в сети ниже требуемого необходимо извещать об этом подразделение пожарной охраны.</w:t>
      </w:r>
    </w:p>
    <w:p w:rsidR="00000000" w:rsidRDefault="006722C4">
      <w:pPr>
        <w:ind w:firstLine="720"/>
        <w:jc w:val="both"/>
      </w:pPr>
      <w:r>
        <w:t>Электродвигатели пожарных насосов должны</w:t>
      </w:r>
      <w:r>
        <w:t xml:space="preserve"> быть обеспечены бесперебойным питанием.</w:t>
      </w:r>
    </w:p>
    <w:p w:rsidR="00000000" w:rsidRDefault="006722C4">
      <w:pPr>
        <w:ind w:firstLine="720"/>
        <w:jc w:val="both"/>
      </w:pPr>
      <w:bookmarkStart w:id="99" w:name="sub_90"/>
      <w:r>
        <w:t>90. У гидрантов и водоемов (водоисточников), а также по направлению движения к ним должны быть установлены соответствующие указатели (объемные со светильником или плоские, выполненные с использованием светоотр</w:t>
      </w:r>
      <w:r>
        <w:t>ажающих покрытий). На них должны быть четко нанесены цифры, указывающие расстояние до водоисточника.</w:t>
      </w:r>
    </w:p>
    <w:p w:rsidR="00000000" w:rsidRDefault="006722C4">
      <w:pPr>
        <w:ind w:firstLine="720"/>
        <w:jc w:val="both"/>
      </w:pPr>
      <w:bookmarkStart w:id="100" w:name="sub_91"/>
      <w:bookmarkEnd w:id="99"/>
      <w:r>
        <w:t>91. Пожарные краны внутреннего противопожарного водопровода должны быть укомплектованы рукавами и стволами. Пожарный рукав должен быть присоеди</w:t>
      </w:r>
      <w:r>
        <w:t>нен к крану и стволу. Необходимо не реже одного раза в год производить перекатку рукавов на новую скатку.</w:t>
      </w:r>
    </w:p>
    <w:p w:rsidR="00000000" w:rsidRDefault="006722C4">
      <w:pPr>
        <w:ind w:firstLine="720"/>
        <w:jc w:val="both"/>
      </w:pPr>
      <w:bookmarkStart w:id="101" w:name="sub_92"/>
      <w:bookmarkEnd w:id="100"/>
      <w:r>
        <w:t>92. В помещениях насосной станции должны быть вывешены общая схема противопожарного водоснабжения и схема обвязки насосов. На каждой задви</w:t>
      </w:r>
      <w:r>
        <w:t>жке и пожарном насосе-повысителе должно быть указано их назначение. Порядок включения насосов-повысителей должен определяться инструкцией.</w:t>
      </w:r>
    </w:p>
    <w:bookmarkEnd w:id="101"/>
    <w:p w:rsidR="00000000" w:rsidRDefault="006722C4">
      <w:pPr>
        <w:ind w:firstLine="720"/>
        <w:jc w:val="both"/>
      </w:pPr>
      <w:r>
        <w:t>Помещения насосных станций противопожарного водопровода населенных пунктов должны иметь прямую телефонную связь</w:t>
      </w:r>
      <w:r>
        <w:t xml:space="preserve"> с пожарной охраной.</w:t>
      </w:r>
    </w:p>
    <w:p w:rsidR="00000000" w:rsidRDefault="006722C4">
      <w:pPr>
        <w:ind w:firstLine="720"/>
        <w:jc w:val="both"/>
      </w:pPr>
      <w:bookmarkStart w:id="102" w:name="sub_93"/>
      <w:r>
        <w:t>93. Задвижки с электроприводом, установленные на обводных линиях водомерных устройств, должны проверяться на работоспособность не реже двух раз в год, а пожарные насосы - ежемесячно.</w:t>
      </w:r>
    </w:p>
    <w:bookmarkEnd w:id="102"/>
    <w:p w:rsidR="00000000" w:rsidRDefault="006722C4">
      <w:pPr>
        <w:ind w:firstLine="720"/>
        <w:jc w:val="both"/>
      </w:pPr>
      <w:r>
        <w:t xml:space="preserve">Указанное оборудование должно </w:t>
      </w:r>
      <w:r>
        <w:t>находиться в исправном состоянии.</w:t>
      </w:r>
    </w:p>
    <w:p w:rsidR="00000000" w:rsidRDefault="006722C4">
      <w:pPr>
        <w:ind w:firstLine="720"/>
        <w:jc w:val="both"/>
      </w:pPr>
      <w:bookmarkStart w:id="103" w:name="sub_94"/>
      <w:r>
        <w:t>94. При наличии на территории объекта или вблизи его (в радиусе 200 м) естественных или искусственных водоисточников (реки, озера, бассейны, градирни и т.п.) к ним должны быть устроены подъезды с площадками (пирсами)</w:t>
      </w:r>
      <w:r>
        <w:t xml:space="preserve"> с твердым покрытием размерами не менее 12 х 12 м для установки пожарных автомобилей и забора воды в любое время года.</w:t>
      </w:r>
    </w:p>
    <w:bookmarkEnd w:id="103"/>
    <w:p w:rsidR="00000000" w:rsidRDefault="006722C4">
      <w:pPr>
        <w:ind w:firstLine="720"/>
        <w:jc w:val="both"/>
      </w:pPr>
      <w:r>
        <w:t>Поддержание в постоянной готовности искусственных водоемов, подъездов к водоисточникам и водозаборных устройств возлагается на соот</w:t>
      </w:r>
      <w:r>
        <w:t>ветствующие организации (в населенных пунктах - на органы местного самоуправления).</w:t>
      </w:r>
    </w:p>
    <w:p w:rsidR="00000000" w:rsidRDefault="006722C4">
      <w:pPr>
        <w:ind w:firstLine="720"/>
        <w:jc w:val="both"/>
      </w:pPr>
      <w:bookmarkStart w:id="104" w:name="sub_95"/>
      <w:r>
        <w:t xml:space="preserve">95. Водонапорные башни должны быть приспособлены для отбора воды </w:t>
      </w:r>
      <w:r>
        <w:lastRenderedPageBreak/>
        <w:t>пожарной техникой в любое время года.</w:t>
      </w:r>
    </w:p>
    <w:bookmarkEnd w:id="104"/>
    <w:p w:rsidR="00000000" w:rsidRDefault="006722C4">
      <w:pPr>
        <w:ind w:firstLine="720"/>
        <w:jc w:val="both"/>
      </w:pPr>
      <w:r>
        <w:t xml:space="preserve">Использование для хозяйственных и производственных целей </w:t>
      </w:r>
      <w:r>
        <w:t>запаса воды, предназначенного для нужд пожаротушения, не разрешается.</w:t>
      </w:r>
    </w:p>
    <w:p w:rsidR="00000000" w:rsidRDefault="006722C4">
      <w:pPr>
        <w:ind w:firstLine="720"/>
        <w:jc w:val="both"/>
      </w:pPr>
      <w:bookmarkStart w:id="105" w:name="sub_96"/>
      <w:r>
        <w:t xml:space="preserve">96. Регламентные работы по техническому обслуживанию и планово-предупредительному ремонту (далее - ТО и ППР) автоматических установок пожарной сигнализации и пожаротушения, систем </w:t>
      </w:r>
      <w:r>
        <w:t>противодымной защиты, оповещения людей о пожаре и управления эвакуацией должны осуществляться в соответствии с годовым планом-графиком, составляемым с учетом технической документации заводов-изготовителей, и сроками проведения ремонтных работ. ТО и ППР дол</w:t>
      </w:r>
      <w:r>
        <w:t>жны выполняться специально обученным обслуживающим персоналом или специализированной организацией, имеющей лицензию, по договору.</w:t>
      </w:r>
    </w:p>
    <w:bookmarkEnd w:id="105"/>
    <w:p w:rsidR="00000000" w:rsidRDefault="006722C4">
      <w:pPr>
        <w:ind w:firstLine="720"/>
        <w:jc w:val="both"/>
      </w:pPr>
      <w:r>
        <w:t>В период выполнения работ по ТО или ремонту, связанных с отключением установки (отдельных линий, извещателей), руководит</w:t>
      </w:r>
      <w:r>
        <w:t>ель предприятия должен принять необходимые меры по защите от пожаров зданий, сооружений, помещений, технологического оборудования.</w:t>
      </w:r>
    </w:p>
    <w:p w:rsidR="00000000" w:rsidRDefault="006722C4">
      <w:pPr>
        <w:ind w:firstLine="720"/>
        <w:jc w:val="both"/>
      </w:pPr>
      <w:bookmarkStart w:id="106" w:name="sub_97"/>
      <w:r>
        <w:t>97. В помещении диспетчерского пункта (пожарного поста) должна быть вывешена инструкция о порядке действий дежурного пе</w:t>
      </w:r>
      <w:r>
        <w:t>рсонала при получении сигналов о пожаре и неисправности установок (систем) пожарной автоматики. Диспетчерский пункт (пожарный пост) должен быть обеспечен телефонной связью и исправными электрическими фонарями (не менее 3 шт.).</w:t>
      </w:r>
    </w:p>
    <w:p w:rsidR="00000000" w:rsidRDefault="006722C4">
      <w:pPr>
        <w:ind w:firstLine="720"/>
        <w:jc w:val="both"/>
      </w:pPr>
      <w:bookmarkStart w:id="107" w:name="sub_98"/>
      <w:bookmarkEnd w:id="106"/>
      <w:r>
        <w:t>98. Установки пож</w:t>
      </w:r>
      <w:r>
        <w:t>арной автоматики должны находиться в исправном состоянии и постоянной готовности, соответствовать проектной документации.</w:t>
      </w:r>
    </w:p>
    <w:bookmarkEnd w:id="107"/>
    <w:p w:rsidR="00000000" w:rsidRDefault="006722C4">
      <w:pPr>
        <w:ind w:firstLine="720"/>
        <w:jc w:val="both"/>
      </w:pPr>
      <w:r>
        <w:t>Перевод установок с автоматического пуска на ручной запрещается, за исключением случаев, оговоренных в нормах и правилах.</w:t>
      </w:r>
    </w:p>
    <w:p w:rsidR="00000000" w:rsidRDefault="006722C4">
      <w:pPr>
        <w:ind w:firstLine="720"/>
        <w:jc w:val="both"/>
      </w:pPr>
      <w:bookmarkStart w:id="108" w:name="sub_99"/>
      <w:r>
        <w:t>99. Баллоны и емкости установок пожаротушения, масса огнетушащего вещества и давление в которых ниже расчетных значений на 10% и более, подлежат дозарядке или перезарядке.</w:t>
      </w:r>
    </w:p>
    <w:p w:rsidR="00000000" w:rsidRDefault="006722C4">
      <w:pPr>
        <w:ind w:firstLine="720"/>
        <w:jc w:val="both"/>
      </w:pPr>
      <w:bookmarkStart w:id="109" w:name="sub_7100"/>
      <w:bookmarkEnd w:id="108"/>
      <w:r>
        <w:t>100. Оросители спринклерных (дренчерных) установок в местах, где имеет</w:t>
      </w:r>
      <w:r>
        <w:t>ся опасность механического повреждения, должны быть защищены надежными ограждениями, не влияющими на распространение тепла и не изменяющими карту орошения.</w:t>
      </w:r>
    </w:p>
    <w:bookmarkEnd w:id="109"/>
    <w:p w:rsidR="00000000" w:rsidRDefault="006722C4">
      <w:pPr>
        <w:ind w:firstLine="720"/>
        <w:jc w:val="both"/>
      </w:pPr>
      <w:r>
        <w:t>Устанавливать взамен вскрывшихся и неисправных оросителей пробки и заглушки не разрешается.</w:t>
      </w:r>
    </w:p>
    <w:p w:rsidR="00000000" w:rsidRDefault="006722C4">
      <w:pPr>
        <w:ind w:firstLine="720"/>
        <w:jc w:val="both"/>
      </w:pPr>
      <w:bookmarkStart w:id="110" w:name="sub_101"/>
      <w:r>
        <w:t>101. Станция пожаротушения должна быть обеспечена схемой обвязки и инструкцией по управлению установкой при пожаре.</w:t>
      </w:r>
    </w:p>
    <w:bookmarkEnd w:id="110"/>
    <w:p w:rsidR="00000000" w:rsidRDefault="006722C4">
      <w:pPr>
        <w:ind w:firstLine="720"/>
        <w:jc w:val="both"/>
      </w:pPr>
      <w:r>
        <w:t>У каждого узла управления должна быть вывешена табличка с указанием защищаемых помещений, типа и количества оросителей в секци</w:t>
      </w:r>
      <w:r>
        <w:t>и установки. Задвижки и краны должны быть пронумерованы в соответствии со схемой обвязки.</w:t>
      </w:r>
    </w:p>
    <w:p w:rsidR="00000000" w:rsidRDefault="006722C4">
      <w:pPr>
        <w:ind w:firstLine="720"/>
        <w:jc w:val="both"/>
      </w:pPr>
      <w:bookmarkStart w:id="111" w:name="sub_102"/>
      <w:r>
        <w:t xml:space="preserve">102. Системы оповещения о пожаре должны обеспечивать в соответствии с планами эвакуации передачу сигналов оповещения одновременно по всему зданию (сооружению) </w:t>
      </w:r>
      <w:r>
        <w:t>или выборочно в отдельные его части (этажи, секции и т.п.).</w:t>
      </w:r>
    </w:p>
    <w:bookmarkEnd w:id="111"/>
    <w:p w:rsidR="00000000" w:rsidRDefault="006722C4">
      <w:pPr>
        <w:ind w:firstLine="720"/>
        <w:jc w:val="both"/>
      </w:pPr>
      <w:r>
        <w:t>В лечебных и детских дошкольных учреждениях, а также спальных корпусах школ-интернатов оповещается только обслуживающий персонал.</w:t>
      </w:r>
    </w:p>
    <w:p w:rsidR="00000000" w:rsidRDefault="006722C4">
      <w:pPr>
        <w:ind w:firstLine="720"/>
        <w:jc w:val="both"/>
      </w:pPr>
      <w:r>
        <w:t>Порядок использования систем оповещения должен быть определ</w:t>
      </w:r>
      <w:r>
        <w:t>ен в инструкциях по их эксплуатации и в планах эвакуации с указанием лиц, которые имеют право приводить системы в действие.</w:t>
      </w:r>
    </w:p>
    <w:p w:rsidR="00000000" w:rsidRDefault="006722C4">
      <w:pPr>
        <w:ind w:firstLine="720"/>
        <w:jc w:val="both"/>
      </w:pPr>
      <w:bookmarkStart w:id="112" w:name="sub_103"/>
      <w:r>
        <w:t>103. В зданиях, где не требуются технические средства оповещения людей о пожаре, руководитель объекта должен определить поряд</w:t>
      </w:r>
      <w:r>
        <w:t>ок оповещения людей о пожаре и назначить ответственных за это лиц.</w:t>
      </w:r>
    </w:p>
    <w:p w:rsidR="00000000" w:rsidRDefault="006722C4">
      <w:pPr>
        <w:ind w:firstLine="720"/>
        <w:jc w:val="both"/>
      </w:pPr>
      <w:bookmarkStart w:id="113" w:name="sub_104"/>
      <w:bookmarkEnd w:id="112"/>
      <w:r>
        <w:t xml:space="preserve">104. Оповещатели (громкоговорители) должны быть без регулятора громкости и </w:t>
      </w:r>
      <w:r>
        <w:lastRenderedPageBreak/>
        <w:t>подключены к сети без разъемных устройств.</w:t>
      </w:r>
    </w:p>
    <w:bookmarkEnd w:id="113"/>
    <w:p w:rsidR="00000000" w:rsidRDefault="006722C4">
      <w:pPr>
        <w:ind w:firstLine="720"/>
        <w:jc w:val="both"/>
      </w:pPr>
      <w:r>
        <w:t>При обеспечении надежности для передачи текстов оп</w:t>
      </w:r>
      <w:r>
        <w:t>овещения и управления эвакуацией допускается использовать внутренние радиотрансляционные сети и другие сети вещания, имеющиеся на объекте.</w:t>
      </w:r>
    </w:p>
    <w:p w:rsidR="00000000" w:rsidRDefault="006722C4">
      <w:pPr>
        <w:ind w:firstLine="720"/>
        <w:jc w:val="both"/>
      </w:pPr>
      <w:bookmarkStart w:id="114" w:name="sub_105"/>
      <w:r>
        <w:t>105. Пожарные автомобили следует содержать в пожарных депо или специально предназначенных для этих целей бокса</w:t>
      </w:r>
      <w:r>
        <w:t>х, которые должны иметь отопление, электроснабжение, телефонную связь, твердое покрытие полов, утепленные ворота, другие устройства и оборудование, необходимые для обеспечения нормальных и безопасных условий работы личного состава пожарной охраны.</w:t>
      </w:r>
    </w:p>
    <w:bookmarkEnd w:id="114"/>
    <w:p w:rsidR="00000000" w:rsidRDefault="006722C4">
      <w:pPr>
        <w:ind w:firstLine="720"/>
        <w:jc w:val="both"/>
      </w:pPr>
      <w:r>
        <w:t>Н</w:t>
      </w:r>
      <w:r>
        <w:t>е разрешается снимать с пожарных автомобилей пожарно-техническое вооружение и использовать пожарную технику не по назначению.</w:t>
      </w:r>
    </w:p>
    <w:p w:rsidR="00000000" w:rsidRDefault="006722C4">
      <w:pPr>
        <w:ind w:firstLine="720"/>
        <w:jc w:val="both"/>
      </w:pPr>
      <w:bookmarkStart w:id="115" w:name="sub_106"/>
      <w:r>
        <w:t>106. Пожарные автомобили и мотопомпы, приспособленная и переоборудованная техника для тушения пожаров должны быть укомплект</w:t>
      </w:r>
      <w:r>
        <w:t xml:space="preserve">ованы пожарно-техническим вооружением, заправлены топливом, огнетушащими веществами и находиться в исправном состоянии. Порядок привлечения техники для тушения пожаров определяется расписанием выезда и планом привлечения сил и средств для тушения пожаров, </w:t>
      </w:r>
      <w:r>
        <w:t>утвержденным органом местного самоуправления.</w:t>
      </w:r>
    </w:p>
    <w:p w:rsidR="00000000" w:rsidRDefault="006722C4">
      <w:pPr>
        <w:ind w:firstLine="720"/>
        <w:jc w:val="both"/>
      </w:pPr>
      <w:bookmarkStart w:id="116" w:name="sub_107"/>
      <w:bookmarkEnd w:id="115"/>
      <w:r>
        <w:t>107. За каждой пожарной мотопомпой, приспособленной (переоборудованной) для целей пожаротушения техникой, должен быть закреплен моторист (водитель), прошедший специальную подготовку. В организации</w:t>
      </w:r>
      <w:r>
        <w:t xml:space="preserve"> должен быть отработан порядок доставки пожарных мотопомп к месту пожара.</w:t>
      </w:r>
    </w:p>
    <w:p w:rsidR="00000000" w:rsidRDefault="006722C4">
      <w:pPr>
        <w:ind w:firstLine="720"/>
        <w:jc w:val="both"/>
      </w:pPr>
      <w:bookmarkStart w:id="117" w:name="sub_108"/>
      <w:bookmarkEnd w:id="116"/>
      <w:r>
        <w:t xml:space="preserve">108. Помещения, здания и сооружения необходимо обеспечивать первичными средствами пожаротушения в соответствии с </w:t>
      </w:r>
      <w:hyperlink w:anchor="sub_1300" w:history="1">
        <w:r>
          <w:rPr>
            <w:rStyle w:val="a4"/>
          </w:rPr>
          <w:t>приложением N 3</w:t>
        </w:r>
      </w:hyperlink>
      <w:r>
        <w:t>.</w:t>
      </w:r>
    </w:p>
    <w:bookmarkEnd w:id="117"/>
    <w:p w:rsidR="00000000" w:rsidRDefault="006722C4">
      <w:pPr>
        <w:ind w:firstLine="720"/>
        <w:jc w:val="both"/>
      </w:pPr>
      <w:r>
        <w:t>Перви</w:t>
      </w:r>
      <w:r>
        <w:t>чные средства пожаротушения должны содержаться в соответствии с паспортными данными на них и с учетом положений, изложенных в приложении N 3. Не допускается использование средств пожаротушения, не имеющих соответствующих сертификатов.</w:t>
      </w:r>
    </w:p>
    <w:p w:rsidR="00000000" w:rsidRDefault="006722C4">
      <w:pPr>
        <w:ind w:firstLine="720"/>
        <w:jc w:val="both"/>
      </w:pPr>
      <w:bookmarkStart w:id="118" w:name="sub_109"/>
      <w:r>
        <w:t>109. Каждый гр</w:t>
      </w:r>
      <w:r>
        <w:t>ажданин при обнаружении пожара или признаков горения (задымление, запах гари, повышение температуры и т.п.) должен:</w:t>
      </w:r>
    </w:p>
    <w:bookmarkEnd w:id="118"/>
    <w:p w:rsidR="00000000" w:rsidRDefault="006722C4">
      <w:pPr>
        <w:ind w:firstLine="720"/>
        <w:jc w:val="both"/>
      </w:pPr>
      <w:r>
        <w:t xml:space="preserve">незамедлительно сообщить об этом по телефону в пожарную охрану (при этом необходимо назвать адрес объекта, место возникновения </w:t>
      </w:r>
      <w:r>
        <w:t>пожара, а также сообщить свою фамилию);</w:t>
      </w:r>
    </w:p>
    <w:p w:rsidR="00000000" w:rsidRDefault="006722C4">
      <w:pPr>
        <w:ind w:firstLine="720"/>
        <w:jc w:val="both"/>
      </w:pPr>
      <w:r>
        <w:t>принять по возможности меры по эвакуации людей, тушению пожара и сохранности материальных ценностей.</w:t>
      </w:r>
    </w:p>
    <w:p w:rsidR="00000000" w:rsidRDefault="006722C4">
      <w:pPr>
        <w:ind w:firstLine="720"/>
        <w:jc w:val="both"/>
      </w:pPr>
      <w:bookmarkStart w:id="119" w:name="sub_7110"/>
      <w:r>
        <w:t>110. Лица, уполномоченные владеть, пользоваться или распоряжаться имуществом, руководители и должностные ли</w:t>
      </w:r>
      <w:r>
        <w:t>ца организаций, лица, в установленном порядке назначенные ответственными за обеспечение пожарной безопасности, по прибытии к месту пожара должны:</w:t>
      </w:r>
    </w:p>
    <w:bookmarkEnd w:id="119"/>
    <w:p w:rsidR="00000000" w:rsidRDefault="006722C4">
      <w:pPr>
        <w:ind w:firstLine="720"/>
        <w:jc w:val="both"/>
      </w:pPr>
      <w:r>
        <w:t>сообщить о возникновении пожара в пожарную охрану, поставить в известность руководство и дежурные служ</w:t>
      </w:r>
      <w:r>
        <w:t>бы объекта;</w:t>
      </w:r>
    </w:p>
    <w:p w:rsidR="00000000" w:rsidRDefault="006722C4">
      <w:pPr>
        <w:ind w:firstLine="720"/>
        <w:jc w:val="both"/>
      </w:pPr>
      <w:r>
        <w:t>в случае угрозы жизни людей немедленно организовать их спасание, используя для этого имеющиеся силы и средства;</w:t>
      </w:r>
    </w:p>
    <w:p w:rsidR="00000000" w:rsidRDefault="006722C4">
      <w:pPr>
        <w:ind w:firstLine="720"/>
        <w:jc w:val="both"/>
      </w:pPr>
      <w:r>
        <w:t>проверить включение в работу автоматических систем противопожарной защиты (оповещения людей о пожаре, пожаротушения, противодымной з</w:t>
      </w:r>
      <w:r>
        <w:t>ащиты);</w:t>
      </w:r>
    </w:p>
    <w:p w:rsidR="00000000" w:rsidRDefault="006722C4">
      <w:pPr>
        <w:ind w:firstLine="720"/>
        <w:jc w:val="both"/>
      </w:pPr>
      <w:r>
        <w:t>при необходимости отключить электроэнергию (за исключением систем противопожарной защиты), остановить работу транспортирующих устройств, агрегатов, аппаратов, перекрыть сырьевые, газовые, паровые и водяные коммуникации, остановить работу систем вен</w:t>
      </w:r>
      <w:r>
        <w:t>тиляции в аварийном и смежном с ним помещениях, выполнить другие мероприятия, способствующие предотвращению развития пожара и задымления помещений здания;</w:t>
      </w:r>
    </w:p>
    <w:p w:rsidR="00000000" w:rsidRDefault="006722C4">
      <w:pPr>
        <w:ind w:firstLine="720"/>
        <w:jc w:val="both"/>
      </w:pPr>
      <w:r>
        <w:lastRenderedPageBreak/>
        <w:t xml:space="preserve">прекратить все работы в здании (если это допустимо по технологическому процессу производства), кроме </w:t>
      </w:r>
      <w:r>
        <w:t>работ, связанных с мероприятиями по ликвидации пожара;</w:t>
      </w:r>
    </w:p>
    <w:p w:rsidR="00000000" w:rsidRDefault="006722C4">
      <w:pPr>
        <w:ind w:firstLine="720"/>
        <w:jc w:val="both"/>
      </w:pPr>
      <w:r>
        <w:t>удалить за пределы опасной зоны всех работников, не участвующих в тушении пожара;</w:t>
      </w:r>
    </w:p>
    <w:p w:rsidR="00000000" w:rsidRDefault="006722C4">
      <w:pPr>
        <w:ind w:firstLine="720"/>
        <w:jc w:val="both"/>
      </w:pPr>
      <w:r>
        <w:t>осуществить общее руководство по тушению пожара (с учетом специфических особенностей объекта) до прибытия подразделения</w:t>
      </w:r>
      <w:r>
        <w:t xml:space="preserve"> пожарной охраны;</w:t>
      </w:r>
    </w:p>
    <w:p w:rsidR="00000000" w:rsidRDefault="006722C4">
      <w:pPr>
        <w:ind w:firstLine="720"/>
        <w:jc w:val="both"/>
      </w:pPr>
      <w:r>
        <w:t>обеспечить соблюдение требований безопасности работниками, принимающими участие в тушении пожара;</w:t>
      </w:r>
    </w:p>
    <w:p w:rsidR="00000000" w:rsidRDefault="006722C4">
      <w:pPr>
        <w:ind w:firstLine="720"/>
        <w:jc w:val="both"/>
      </w:pPr>
      <w:r>
        <w:t>одновременно с тушением пожара организовать эвакуацию и защиту материальных ценностей;</w:t>
      </w:r>
    </w:p>
    <w:p w:rsidR="00000000" w:rsidRDefault="006722C4">
      <w:pPr>
        <w:ind w:firstLine="720"/>
        <w:jc w:val="both"/>
      </w:pPr>
      <w:r>
        <w:t xml:space="preserve">организовать встречу подразделений пожарной охраны и </w:t>
      </w:r>
      <w:r>
        <w:t>оказать помощь в выборе кратчайшего пути для подъезда к очагу пожара;</w:t>
      </w:r>
    </w:p>
    <w:p w:rsidR="00000000" w:rsidRDefault="006722C4">
      <w:pPr>
        <w:ind w:firstLine="720"/>
        <w:jc w:val="both"/>
      </w:pPr>
      <w:r>
        <w:t>сообщать подразделениям пожарной охраны, привлекаемым для тушения пожаров и проведения связанных с ними первоочередных аварийно-спасательных работ, сведения о перерабатываемых или хранящ</w:t>
      </w:r>
      <w:r>
        <w:t>ихся на объекте опасных (взрывоопасных), взрывчатых, сильнодействующих ядовитых веществах, необходимые для обеспечения безопасности личного состава.</w:t>
      </w:r>
    </w:p>
    <w:p w:rsidR="00000000" w:rsidRDefault="006722C4">
      <w:pPr>
        <w:ind w:firstLine="720"/>
        <w:jc w:val="both"/>
      </w:pPr>
      <w:bookmarkStart w:id="120" w:name="sub_111"/>
      <w:r>
        <w:t>111. По прибытии пожарного подразделения руководитель организации (или лицо, его замещающее) информи</w:t>
      </w:r>
      <w:r>
        <w:t>рует руководителя тушения пожара о конструктивных и технологических особенностях объекта, прилегающих строений и сооружений, количестве и пожароопасных свойствах хранимых и применяемых веществ, материалов, изделий и других сведениях, необходимых для успешн</w:t>
      </w:r>
      <w:r>
        <w:t>ой ликвидации пожара, а также организовывает привлечение сил и средств объекта к осуществлению необходимых мероприятий, связанных с ликвидацией пожара и предупреждением его развития.</w:t>
      </w:r>
    </w:p>
    <w:bookmarkEnd w:id="120"/>
    <w:p w:rsidR="00000000" w:rsidRDefault="006722C4">
      <w:pPr>
        <w:ind w:firstLine="720"/>
        <w:jc w:val="both"/>
      </w:pPr>
    </w:p>
    <w:p w:rsidR="00000000" w:rsidRDefault="006722C4">
      <w:pPr>
        <w:pStyle w:val="1"/>
      </w:pPr>
      <w:bookmarkStart w:id="121" w:name="sub_200"/>
      <w:r>
        <w:t>II. Населенные пункты</w:t>
      </w:r>
    </w:p>
    <w:bookmarkEnd w:id="121"/>
    <w:p w:rsidR="00000000" w:rsidRDefault="006722C4">
      <w:pPr>
        <w:ind w:firstLine="720"/>
        <w:jc w:val="both"/>
      </w:pPr>
    </w:p>
    <w:p w:rsidR="00000000" w:rsidRDefault="006722C4">
      <w:pPr>
        <w:ind w:firstLine="720"/>
        <w:jc w:val="both"/>
      </w:pPr>
      <w:bookmarkStart w:id="122" w:name="sub_112"/>
      <w:r>
        <w:t>112. Для населенных п</w:t>
      </w:r>
      <w:r>
        <w:t>унктов, расположенных в лесных массивах, органами местного самоуправления должны быть разработаны и выполнены мероприятия, исключающие возможность переброса огня при лесных и торфяных пожарах на здания и сооружения (устройство защитных противопожарных поло</w:t>
      </w:r>
      <w:r>
        <w:t>с, посадка лиственных насаждений, удаление в летний период сухой растительности и другие).</w:t>
      </w:r>
    </w:p>
    <w:p w:rsidR="00000000" w:rsidRDefault="006722C4">
      <w:pPr>
        <w:ind w:firstLine="720"/>
        <w:jc w:val="both"/>
      </w:pPr>
      <w:bookmarkStart w:id="123" w:name="sub_113"/>
      <w:bookmarkEnd w:id="122"/>
      <w:r>
        <w:t>113. Рекомендуется у каждого жилого строения устанавливать емкость (бочку) с водой или иметь огнетушитель.</w:t>
      </w:r>
    </w:p>
    <w:p w:rsidR="00000000" w:rsidRDefault="006722C4">
      <w:pPr>
        <w:ind w:firstLine="720"/>
        <w:jc w:val="both"/>
      </w:pPr>
      <w:bookmarkStart w:id="124" w:name="sub_114"/>
      <w:bookmarkEnd w:id="123"/>
      <w:r>
        <w:t>114. На территории сельских на</w:t>
      </w:r>
      <w:r>
        <w:t>селенных пунктов, блок-контейнерных зданий, дачных и садоводческих поселков должны устанавливаться средства звуковой сигнализации для оповещения людей на случай пожара и иметься запасы воды для целей пожаротушения, а также должен быть определен порядок выз</w:t>
      </w:r>
      <w:r>
        <w:t>ова пожарной охраны.</w:t>
      </w:r>
    </w:p>
    <w:p w:rsidR="00000000" w:rsidRDefault="006722C4">
      <w:pPr>
        <w:ind w:firstLine="720"/>
        <w:jc w:val="both"/>
      </w:pPr>
      <w:bookmarkStart w:id="125" w:name="sub_115"/>
      <w:bookmarkEnd w:id="124"/>
      <w:r>
        <w:t>115. Возводить жилые, производственные, культурно-бытовые и иные здания, строения, сооружения в соответствии с целевым назначением земельного участка и его разрешенным использованием с соблюдением требований противопожарн</w:t>
      </w:r>
      <w:r>
        <w:t>ых правил, нормативов</w:t>
      </w:r>
      <w:hyperlink w:anchor="sub_9992" w:history="1">
        <w:r>
          <w:rPr>
            <w:rStyle w:val="a4"/>
          </w:rPr>
          <w:t>**</w:t>
        </w:r>
      </w:hyperlink>
      <w:r>
        <w:t>.</w:t>
      </w:r>
    </w:p>
    <w:p w:rsidR="00000000" w:rsidRDefault="006722C4">
      <w:pPr>
        <w:ind w:firstLine="720"/>
        <w:jc w:val="both"/>
      </w:pPr>
      <w:bookmarkStart w:id="126" w:name="sub_116"/>
      <w:bookmarkEnd w:id="125"/>
      <w:r>
        <w:t>116. В летний период в условиях устойчивой сухой, жаркой и ветреной погоды или при получении штормового предупреждения в сельских населенных пунктах и предприятиях, дачных поселках, садовых у</w:t>
      </w:r>
      <w:r>
        <w:t xml:space="preserve">частках по решению органов исполнительной власти, местного самоуправления разведение костров, проведение пожароопасных </w:t>
      </w:r>
      <w:r>
        <w:lastRenderedPageBreak/>
        <w:t>работ на определенных участках, топка печей, кухонных очагов и котельных установок, работающих на твердом топливе, может временно приоста</w:t>
      </w:r>
      <w:r>
        <w:t>навливаться.</w:t>
      </w:r>
    </w:p>
    <w:bookmarkEnd w:id="126"/>
    <w:p w:rsidR="00000000" w:rsidRDefault="006722C4">
      <w:pPr>
        <w:ind w:firstLine="720"/>
        <w:jc w:val="both"/>
      </w:pPr>
      <w:r>
        <w:t>В этих случаях необходимо организовать силами местного населения и членов добровольных пожарных формирований патрулирование населенных пунктов с первичными средствами пожаротушения (ведро с водой, огнетушитель, лопата), а также подготов</w:t>
      </w:r>
      <w:r>
        <w:t>ку для возможного использования имеющейся водовозной и землеройной техники, провести соответствующую разъяснительную работу о мерах пожарной безопасности и действиях в случае пожара.</w:t>
      </w:r>
    </w:p>
    <w:p w:rsidR="00000000" w:rsidRDefault="006722C4">
      <w:pPr>
        <w:ind w:firstLine="720"/>
        <w:jc w:val="both"/>
      </w:pPr>
      <w:bookmarkStart w:id="127" w:name="sub_117"/>
      <w:r>
        <w:t>117. В весенне-летний пожароопасный период необходимо при пожарном</w:t>
      </w:r>
      <w:r>
        <w:t xml:space="preserve"> депо в помощь членам добровольной пожарной дружины (пожарно-сторожевой охраны) организовывать дежурство граждан и работников предприятий, расположенных в населенном пункте.</w:t>
      </w:r>
    </w:p>
    <w:p w:rsidR="00000000" w:rsidRDefault="006722C4">
      <w:pPr>
        <w:ind w:firstLine="720"/>
        <w:jc w:val="both"/>
      </w:pPr>
      <w:bookmarkStart w:id="128" w:name="sub_118"/>
      <w:bookmarkEnd w:id="127"/>
      <w:r>
        <w:t xml:space="preserve">118. Населенные пункты и отдельно расположенные объекты должны быть </w:t>
      </w:r>
      <w:r>
        <w:t>обеспечены исправной телефонной или радиосвязью для сообщения о пожаре в пожарную охрану. Не разрешается переводить линии связи "01" в таксофонах на платное обслуживание.</w:t>
      </w:r>
    </w:p>
    <w:bookmarkEnd w:id="128"/>
    <w:p w:rsidR="00000000" w:rsidRDefault="006722C4">
      <w:pPr>
        <w:ind w:firstLine="720"/>
        <w:jc w:val="both"/>
      </w:pPr>
    </w:p>
    <w:p w:rsidR="00000000" w:rsidRDefault="006722C4">
      <w:pPr>
        <w:pStyle w:val="1"/>
      </w:pPr>
      <w:bookmarkStart w:id="129" w:name="sub_300"/>
      <w:r>
        <w:t>III. Здания для проживания людей</w:t>
      </w:r>
    </w:p>
    <w:bookmarkEnd w:id="129"/>
    <w:p w:rsidR="00000000" w:rsidRDefault="006722C4">
      <w:pPr>
        <w:ind w:firstLine="720"/>
        <w:jc w:val="both"/>
      </w:pPr>
    </w:p>
    <w:p w:rsidR="00000000" w:rsidRDefault="006722C4">
      <w:pPr>
        <w:ind w:firstLine="720"/>
        <w:jc w:val="both"/>
      </w:pPr>
      <w:bookmarkStart w:id="130" w:name="sub_119"/>
      <w:r>
        <w:t xml:space="preserve">119. В квартирах </w:t>
      </w:r>
      <w:r>
        <w:t>жилых домов, жилых комнатах общежитии, номерах гостиниц запрещается устраивать различного рода производственные и складские помещения, в которых применяются и хранятся взрывоопасные, взрывопожароопасные и пожароопасные вещества и материалы, а также изменят</w:t>
      </w:r>
      <w:r>
        <w:t>ь функциональное назначение указанных квартир, комнат и номеров, в том числе при сдаче их в аренду, за исключением случаев, предусмотренных нормами проектирования.</w:t>
      </w:r>
    </w:p>
    <w:p w:rsidR="00000000" w:rsidRDefault="006722C4">
      <w:pPr>
        <w:ind w:firstLine="720"/>
        <w:jc w:val="both"/>
      </w:pPr>
      <w:bookmarkStart w:id="131" w:name="sub_7120"/>
      <w:bookmarkEnd w:id="130"/>
      <w:r>
        <w:t>120. В индивидуальных жилых домах, квартирах и жилых комнатах допускается хра</w:t>
      </w:r>
      <w:r>
        <w:t>нение (применение) не более 10 л ЛВЖ и ГЖ в закрытой таре. ЛВЖ и ГЖ, в количестве более 3 л должны храниться в таре из негорючих и небьющихся материалов.</w:t>
      </w:r>
    </w:p>
    <w:bookmarkEnd w:id="131"/>
    <w:p w:rsidR="00000000" w:rsidRDefault="006722C4">
      <w:pPr>
        <w:ind w:firstLine="720"/>
        <w:jc w:val="both"/>
      </w:pPr>
      <w:r>
        <w:t xml:space="preserve">Не допускается хранение баллонов с горючими газами (далее - ГГ) в индивидуальных жилых домах, </w:t>
      </w:r>
      <w:r>
        <w:t>квартирах и жилых комнатах, а также на кухнях, на путях эвакуации, в цокольных этажах, в подвальных и чердачных помещениях, на балконах и лоджиях.</w:t>
      </w:r>
    </w:p>
    <w:p w:rsidR="00000000" w:rsidRDefault="006722C4">
      <w:pPr>
        <w:ind w:firstLine="720"/>
        <w:jc w:val="both"/>
      </w:pPr>
      <w:bookmarkStart w:id="132" w:name="sub_121"/>
      <w:r>
        <w:t>121. Газовые баллоны (рабочий и запасной) для снабжения газом бытовых газовых приборов (в том числе ку</w:t>
      </w:r>
      <w:r>
        <w:t>хонных плит, водогрейных котлов, газовых колонок) должны, как правило, располагаться вне зданий в пристройках (шкафах или под кожухами, закрывающими верхнюю часть баллонов и редуктор) из негорючих материалов у глухого простенка стены на расстоянии не ближе</w:t>
      </w:r>
      <w:r>
        <w:t xml:space="preserve"> 5 м от входов в здание, цокольные и подвальные этажи.</w:t>
      </w:r>
    </w:p>
    <w:bookmarkEnd w:id="132"/>
    <w:p w:rsidR="00000000" w:rsidRDefault="006722C4">
      <w:pPr>
        <w:ind w:firstLine="720"/>
        <w:jc w:val="both"/>
      </w:pPr>
      <w:r>
        <w:t>Пристройки и шкафы для газовых баллонов должны запираться на замок и иметь жалюзи для проветривания, а также иметь предупреждающие надписи "Огнеопасно. Газ".</w:t>
      </w:r>
    </w:p>
    <w:p w:rsidR="00000000" w:rsidRDefault="006722C4">
      <w:pPr>
        <w:ind w:firstLine="720"/>
        <w:jc w:val="both"/>
      </w:pPr>
      <w:bookmarkStart w:id="133" w:name="sub_122"/>
      <w:r>
        <w:t>122. Размещение и эксплуатаци</w:t>
      </w:r>
      <w:r>
        <w:t>я газобаллонных установок, в состав которых входит более двух баллонов, а также установок, размещаемых внутри зданий для проживания людей, должны осуществляться в соответствии с требованиями действующих нормативных документов по безопасности в газовом хозя</w:t>
      </w:r>
      <w:r>
        <w:t>йстве.</w:t>
      </w:r>
    </w:p>
    <w:bookmarkEnd w:id="133"/>
    <w:p w:rsidR="00000000" w:rsidRDefault="006722C4">
      <w:pPr>
        <w:ind w:firstLine="720"/>
        <w:jc w:val="both"/>
      </w:pPr>
      <w:r>
        <w:t xml:space="preserve">У входа в индивидуальные жилые дома (в том числе коттеджи, дачи), а также в помещения зданий и сооружений, в которых применяются газовые баллоны, размещается предупреждающий знак пожарной безопасности с надписью "Огнеопасно. </w:t>
      </w:r>
      <w:r>
        <w:lastRenderedPageBreak/>
        <w:t>Баллоны с газом".</w:t>
      </w:r>
    </w:p>
    <w:p w:rsidR="00000000" w:rsidRDefault="006722C4">
      <w:pPr>
        <w:ind w:firstLine="720"/>
        <w:jc w:val="both"/>
      </w:pPr>
      <w:bookmarkStart w:id="134" w:name="sub_123"/>
      <w:r>
        <w:t>123. При использовании установок для сжигания ГГ запрещается:</w:t>
      </w:r>
    </w:p>
    <w:bookmarkEnd w:id="134"/>
    <w:p w:rsidR="00000000" w:rsidRDefault="006722C4">
      <w:pPr>
        <w:ind w:firstLine="720"/>
        <w:jc w:val="both"/>
      </w:pPr>
      <w:r>
        <w:t>эксплуатация газовых приборов при утечке газа;</w:t>
      </w:r>
    </w:p>
    <w:p w:rsidR="00000000" w:rsidRDefault="006722C4">
      <w:pPr>
        <w:ind w:firstLine="720"/>
        <w:jc w:val="both"/>
      </w:pPr>
      <w:r>
        <w:t>присоединение деталей газовой арматуры с помощью искрообразующего инструмента;</w:t>
      </w:r>
    </w:p>
    <w:p w:rsidR="00000000" w:rsidRDefault="006722C4">
      <w:pPr>
        <w:ind w:firstLine="720"/>
        <w:jc w:val="both"/>
      </w:pPr>
      <w:r>
        <w:t>проверка герметичности соединений с помощью источнико</w:t>
      </w:r>
      <w:r>
        <w:t>в открытого пламени (в том числе спички, зажигалки, свечи);</w:t>
      </w:r>
    </w:p>
    <w:p w:rsidR="00000000" w:rsidRDefault="006722C4">
      <w:pPr>
        <w:ind w:firstLine="720"/>
        <w:jc w:val="both"/>
      </w:pPr>
      <w:r>
        <w:t>проведение ремонта наполненных газом баллонов.</w:t>
      </w:r>
    </w:p>
    <w:p w:rsidR="00000000" w:rsidRDefault="006722C4">
      <w:pPr>
        <w:ind w:firstLine="720"/>
        <w:jc w:val="both"/>
      </w:pPr>
      <w:bookmarkStart w:id="135" w:name="sub_124"/>
      <w:r>
        <w:t xml:space="preserve">124. При закрытии дач, садовых домиков на длительное время электросеть должна быть обесточена, вентили (клапаны) баллонов с газом должны быть </w:t>
      </w:r>
      <w:r>
        <w:t>плотно закрыты.</w:t>
      </w:r>
    </w:p>
    <w:p w:rsidR="00000000" w:rsidRDefault="006722C4">
      <w:pPr>
        <w:ind w:firstLine="720"/>
        <w:jc w:val="both"/>
      </w:pPr>
      <w:bookmarkStart w:id="136" w:name="sub_125"/>
      <w:bookmarkEnd w:id="135"/>
      <w:r>
        <w:t>125. В номерах гостиниц, кемпингов, мотелей и общежитии должны быть вывешены планы эвакуации на случай пожара.</w:t>
      </w:r>
    </w:p>
    <w:p w:rsidR="00000000" w:rsidRDefault="006722C4">
      <w:pPr>
        <w:ind w:firstLine="720"/>
        <w:jc w:val="both"/>
      </w:pPr>
      <w:bookmarkStart w:id="137" w:name="sub_126"/>
      <w:bookmarkEnd w:id="136"/>
      <w:r>
        <w:t>126. Все прибывающие в гостиницу, кемпинг, мотель, общежитие граждане должны быть ознакомлены (под ро</w:t>
      </w:r>
      <w:r>
        <w:t>спись) с правилами пожарной безопасности.</w:t>
      </w:r>
    </w:p>
    <w:p w:rsidR="00000000" w:rsidRDefault="006722C4">
      <w:pPr>
        <w:ind w:firstLine="720"/>
        <w:jc w:val="both"/>
      </w:pPr>
      <w:bookmarkStart w:id="138" w:name="sub_127"/>
      <w:bookmarkEnd w:id="137"/>
      <w:r>
        <w:t>127. В гостиницах, кемпингах, мотелях и общежитиях, предназначенных для проживания иностранных граждан, памятки о мерах пожарной безопасности должны выполняться на нескольких языках.</w:t>
      </w:r>
    </w:p>
    <w:p w:rsidR="00000000" w:rsidRDefault="006722C4">
      <w:pPr>
        <w:ind w:firstLine="720"/>
        <w:jc w:val="both"/>
      </w:pPr>
      <w:bookmarkStart w:id="139" w:name="sub_128"/>
      <w:bookmarkEnd w:id="138"/>
      <w:r>
        <w:t>128</w:t>
      </w:r>
      <w:r>
        <w:t>. В помещениях зданий для проживания людей (гостиницы, кемпинги, мотели, общежития, школы-интернаты, дома для престарелых и инвалидов, детские дома и другие здания за исключением жилых домов) запрещается пользоваться электронагревательными приборами (в том</w:t>
      </w:r>
      <w:r>
        <w:t xml:space="preserve"> числе кипятильниками, электрочайниками, электроутюгами, электроплитками), не имеющими устройств тепловой защиты, без подставок из негорючих теплоизоляционных материалов, исключающих опасность возникновения пожара.</w:t>
      </w:r>
    </w:p>
    <w:p w:rsidR="00000000" w:rsidRDefault="006722C4">
      <w:pPr>
        <w:ind w:firstLine="720"/>
        <w:jc w:val="both"/>
      </w:pPr>
      <w:bookmarkStart w:id="140" w:name="sub_129"/>
      <w:bookmarkEnd w:id="139"/>
      <w:r>
        <w:t>129. Обслуживающий персонал</w:t>
      </w:r>
      <w:r>
        <w:t xml:space="preserve"> зданий для проживания людей (гостиницы, кемпинги, мотели, общежития, школы-интернаты, дома для престарелых и инвалидов, детские дома и другие здания за исключением жилых домов) должен быть обеспечен индивидуальными средствами фильтрующего действия для защ</w:t>
      </w:r>
      <w:r>
        <w:t>иты органов дыхания, которые должны храниться непосредственно на рабочем месте обслуживающего персонала.</w:t>
      </w:r>
    </w:p>
    <w:bookmarkEnd w:id="140"/>
    <w:p w:rsidR="00000000" w:rsidRDefault="006722C4">
      <w:pPr>
        <w:ind w:firstLine="720"/>
        <w:jc w:val="both"/>
      </w:pPr>
      <w:r>
        <w:t>Кроме этого, указанные здания высотой 5 и более этажей должны быть обеспечены индивидуальными спасательными устройствами (комплектом спасательно</w:t>
      </w:r>
      <w:r>
        <w:t>го снаряжения или лестницей навесной спасательной) из расчета одно устройство на каждые 30 человек, находящихся на этаже здания. Индивидуальные спасательные устройства должны храниться в доступном для каждого человека на этаже месте, имеющем соответствующе</w:t>
      </w:r>
      <w:r>
        <w:t>е обозначение указательным знаком пожарной безопасности. Каждое индивидуальное спасательное устройство должно быть снабжено биркой с указанием двух ближайших помещений, оборудованных приспособлениями для крепления устройства.</w:t>
      </w:r>
    </w:p>
    <w:p w:rsidR="00000000" w:rsidRDefault="006722C4">
      <w:pPr>
        <w:ind w:firstLine="720"/>
        <w:jc w:val="both"/>
      </w:pPr>
      <w:bookmarkStart w:id="141" w:name="sub_7130"/>
      <w:r>
        <w:t>130. В учреждениях соц</w:t>
      </w:r>
      <w:r>
        <w:t>иального обеспечения (в том числе школы-интернаты, дома для престарелых и инвалидов, детские дома) должно быть организовано круглосуточное дежурство обслуживающего персонала. Дежурный должен постоянно иметь при себе комплект ключей от всех замков на дверях</w:t>
      </w:r>
      <w:r>
        <w:t xml:space="preserve"> эвакуационных выходов. Другой комплект ключей хранится в помещении дежурного. Каждый ключ в обоих комплектах должен иметь надпись о его принадлежности к соответствующему замку.</w:t>
      </w:r>
    </w:p>
    <w:bookmarkEnd w:id="141"/>
    <w:p w:rsidR="00000000" w:rsidRDefault="006722C4">
      <w:pPr>
        <w:ind w:firstLine="720"/>
        <w:jc w:val="both"/>
      </w:pPr>
      <w:r>
        <w:t>Ночные дежурные должны находиться в помещениях, в которых установлен т</w:t>
      </w:r>
      <w:r>
        <w:t>елефон, и иметь ручные электрические фонари.</w:t>
      </w:r>
    </w:p>
    <w:p w:rsidR="00000000" w:rsidRDefault="006722C4">
      <w:pPr>
        <w:ind w:firstLine="720"/>
        <w:jc w:val="both"/>
      </w:pPr>
      <w:r>
        <w:t>Установка коек в коридорах, холлах и на других путях эвакуации не разрешается.</w:t>
      </w:r>
    </w:p>
    <w:p w:rsidR="00000000" w:rsidRDefault="006722C4">
      <w:pPr>
        <w:ind w:firstLine="720"/>
        <w:jc w:val="both"/>
      </w:pPr>
    </w:p>
    <w:p w:rsidR="00000000" w:rsidRDefault="006722C4">
      <w:pPr>
        <w:pStyle w:val="1"/>
      </w:pPr>
      <w:bookmarkStart w:id="142" w:name="sub_400"/>
      <w:r>
        <w:lastRenderedPageBreak/>
        <w:t>IV. Научные учреждения и учебные заведения</w:t>
      </w:r>
    </w:p>
    <w:bookmarkEnd w:id="142"/>
    <w:p w:rsidR="00000000" w:rsidRDefault="006722C4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6722C4">
      <w:pPr>
        <w:pStyle w:val="af7"/>
        <w:ind w:left="170"/>
      </w:pPr>
      <w:r>
        <w:t xml:space="preserve">См. </w:t>
      </w:r>
      <w:hyperlink r:id="rId14" w:history="1">
        <w:r>
          <w:rPr>
            <w:rStyle w:val="a4"/>
          </w:rPr>
          <w:t>Правила</w:t>
        </w:r>
      </w:hyperlink>
      <w:r>
        <w:t xml:space="preserve"> пожарной безопасности</w:t>
      </w:r>
      <w:r>
        <w:t xml:space="preserve"> при эксплуатации зданий и сооружений учебных заведений, предприятий, учреждений и организаций системы Минвуза СССР, ППБ-С-1983, утвержденные Минвузом СССР 30 июля 1982 г.</w:t>
      </w:r>
    </w:p>
    <w:p w:rsidR="00000000" w:rsidRDefault="006722C4">
      <w:pPr>
        <w:pStyle w:val="af7"/>
        <w:ind w:left="170"/>
      </w:pPr>
    </w:p>
    <w:p w:rsidR="00000000" w:rsidRDefault="006722C4">
      <w:pPr>
        <w:ind w:firstLine="720"/>
        <w:jc w:val="both"/>
      </w:pPr>
      <w:bookmarkStart w:id="143" w:name="sub_131"/>
      <w:r>
        <w:t xml:space="preserve">131. Работы на опытных (экспериментальных) установках, связанных с </w:t>
      </w:r>
      <w:r>
        <w:t>применением взрывопожароопасных и пожароопасных веществ и материалов, разрешаются только после принятия их в эксплуатацию комиссией, назначенной организационно-распорядительным документом организации.</w:t>
      </w:r>
    </w:p>
    <w:p w:rsidR="00000000" w:rsidRDefault="006722C4">
      <w:pPr>
        <w:ind w:firstLine="720"/>
        <w:jc w:val="both"/>
      </w:pPr>
      <w:bookmarkStart w:id="144" w:name="sub_132"/>
      <w:bookmarkEnd w:id="143"/>
      <w:r>
        <w:t>132. Руководитель (ответственный исполнит</w:t>
      </w:r>
      <w:r>
        <w:t>ель) экспериментальных исследований должен принять необходимые меры по обеспечению пожарной безопасности при их проведении.</w:t>
      </w:r>
    </w:p>
    <w:p w:rsidR="00000000" w:rsidRDefault="006722C4">
      <w:pPr>
        <w:ind w:firstLine="720"/>
        <w:jc w:val="both"/>
      </w:pPr>
      <w:bookmarkStart w:id="145" w:name="sub_133"/>
      <w:bookmarkEnd w:id="144"/>
      <w:r>
        <w:t>133. В лабораториях и других помещениях допускается хранение ЛВЖ и ГЖ в количествах, не превышающих сменную потребност</w:t>
      </w:r>
      <w:r>
        <w:t>ь. Доставка жидкостей в помещения должна производиться в закрытой безопасной таре.</w:t>
      </w:r>
    </w:p>
    <w:p w:rsidR="00000000" w:rsidRDefault="006722C4">
      <w:pPr>
        <w:ind w:firstLine="720"/>
        <w:jc w:val="both"/>
      </w:pPr>
      <w:bookmarkStart w:id="146" w:name="sub_134"/>
      <w:bookmarkEnd w:id="145"/>
      <w:r>
        <w:t>134. Не разрешается проводить работы в вытяжном шкафу, если в нем находятся вещества, материалы и оборудование, не относящиеся к выполняемым операциям, а также</w:t>
      </w:r>
      <w:r>
        <w:t xml:space="preserve"> при его неисправности и отключенной системе вентиляции.</w:t>
      </w:r>
    </w:p>
    <w:bookmarkEnd w:id="146"/>
    <w:p w:rsidR="00000000" w:rsidRDefault="006722C4">
      <w:pPr>
        <w:ind w:firstLine="720"/>
        <w:jc w:val="both"/>
      </w:pPr>
      <w:r>
        <w:t>Бортики, предотвращающие отекание жидкостей со столов, должны быть исправными.</w:t>
      </w:r>
    </w:p>
    <w:p w:rsidR="00000000" w:rsidRDefault="006722C4">
      <w:pPr>
        <w:ind w:firstLine="720"/>
        <w:jc w:val="both"/>
      </w:pPr>
      <w:bookmarkStart w:id="147" w:name="sub_135"/>
      <w:r>
        <w:t>135. Отработанные ЛВЖ и ГЖ следует по окончании рабочего дня собирать в специальную закрытую тару и удалят</w:t>
      </w:r>
      <w:r>
        <w:t>ь из лаборатории для дальнейшей утилизации.</w:t>
      </w:r>
    </w:p>
    <w:bookmarkEnd w:id="147"/>
    <w:p w:rsidR="00000000" w:rsidRDefault="006722C4">
      <w:pPr>
        <w:ind w:firstLine="720"/>
        <w:jc w:val="both"/>
      </w:pPr>
      <w:r>
        <w:t>Не разрешается сливать ЛВЖ и ГЖ в канализацию.</w:t>
      </w:r>
    </w:p>
    <w:p w:rsidR="00000000" w:rsidRDefault="006722C4">
      <w:pPr>
        <w:ind w:firstLine="720"/>
        <w:jc w:val="both"/>
      </w:pPr>
      <w:bookmarkStart w:id="148" w:name="sub_136"/>
      <w:r>
        <w:t>136. Сосуды, в которых проводились работы с ЛВЖ и ГЖ, после окончания опыта должны промываться пожаробезопасными растворами.</w:t>
      </w:r>
    </w:p>
    <w:p w:rsidR="00000000" w:rsidRDefault="006722C4">
      <w:pPr>
        <w:ind w:firstLine="720"/>
        <w:jc w:val="both"/>
      </w:pPr>
      <w:bookmarkStart w:id="149" w:name="sub_137"/>
      <w:bookmarkEnd w:id="148"/>
      <w:r>
        <w:t>137. Школьны</w:t>
      </w:r>
      <w:r>
        <w:t>е здания перед началом учебного года должны быть приняты соответствующими комиссиями, в состав которых включаются представители государственного пожарного надзора.</w:t>
      </w:r>
    </w:p>
    <w:p w:rsidR="00000000" w:rsidRDefault="006722C4">
      <w:pPr>
        <w:ind w:firstLine="720"/>
        <w:jc w:val="both"/>
      </w:pPr>
      <w:bookmarkStart w:id="150" w:name="sub_138"/>
      <w:bookmarkEnd w:id="149"/>
      <w:r>
        <w:t>138. В учебных классах и кабинетах следует размещать только необходимые для об</w:t>
      </w:r>
      <w:r>
        <w:t>еспечения учебного процесса мебель, приборы, модели, принадлежности, пособия и т.п., которые должны храниться в шкафах, на стеллажах или на стационарно установленных стойках.</w:t>
      </w:r>
    </w:p>
    <w:p w:rsidR="00000000" w:rsidRDefault="006722C4">
      <w:pPr>
        <w:ind w:firstLine="720"/>
        <w:jc w:val="both"/>
      </w:pPr>
      <w:bookmarkStart w:id="151" w:name="sub_139"/>
      <w:bookmarkEnd w:id="150"/>
      <w:r>
        <w:t>139. Число парт (столов) в учебных классах и кабинетах не должно пр</w:t>
      </w:r>
      <w:r>
        <w:t>евышать количества, установленного нормами проектирования.</w:t>
      </w:r>
    </w:p>
    <w:p w:rsidR="00000000" w:rsidRDefault="006722C4">
      <w:pPr>
        <w:ind w:firstLine="720"/>
        <w:jc w:val="both"/>
      </w:pPr>
      <w:bookmarkStart w:id="152" w:name="sub_7140"/>
      <w:bookmarkEnd w:id="151"/>
      <w:r>
        <w:t>140. С учащимися и студентами должны быть организованы занятия (беседы) по изучению правил пожарной безопасности в быту.</w:t>
      </w:r>
    </w:p>
    <w:p w:rsidR="00000000" w:rsidRDefault="006722C4">
      <w:pPr>
        <w:ind w:firstLine="720"/>
        <w:jc w:val="both"/>
      </w:pPr>
      <w:bookmarkStart w:id="153" w:name="sub_141"/>
      <w:bookmarkEnd w:id="152"/>
      <w:r>
        <w:t>141. По окончании занятий в кабинетах, лаборат</w:t>
      </w:r>
      <w:r>
        <w:t>ориях и мастерских все пожароопасные и взрывопожароопасные вещества и материалы должны быть убраны в специально оборудованные помещения.</w:t>
      </w:r>
    </w:p>
    <w:bookmarkEnd w:id="153"/>
    <w:p w:rsidR="00000000" w:rsidRDefault="006722C4">
      <w:pPr>
        <w:ind w:firstLine="720"/>
        <w:jc w:val="both"/>
      </w:pPr>
    </w:p>
    <w:p w:rsidR="00000000" w:rsidRDefault="006722C4">
      <w:pPr>
        <w:pStyle w:val="1"/>
      </w:pPr>
      <w:bookmarkStart w:id="154" w:name="sub_500"/>
      <w:r>
        <w:t>V. Детские дошкольные учреждения</w:t>
      </w:r>
    </w:p>
    <w:bookmarkEnd w:id="154"/>
    <w:p w:rsidR="00000000" w:rsidRDefault="006722C4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6722C4">
      <w:pPr>
        <w:pStyle w:val="af7"/>
        <w:ind w:left="170"/>
      </w:pPr>
      <w:r>
        <w:t xml:space="preserve">См. </w:t>
      </w:r>
      <w:hyperlink r:id="rId15" w:history="1">
        <w:r>
          <w:rPr>
            <w:rStyle w:val="a4"/>
          </w:rPr>
          <w:t>Правила</w:t>
        </w:r>
      </w:hyperlink>
      <w:r>
        <w:t xml:space="preserve"> пожарной бе</w:t>
      </w:r>
      <w:r>
        <w:t>зопасности для общеобразовательных школ, профессионально-технических училищ, школ-интернатов, детских домов, дошкольных, внешкольных и других учебно-воспитательных учреждений ППБ-101-89, утвержденные Госкомобразованием СССР 10 мая 1989 г.</w:t>
      </w:r>
    </w:p>
    <w:p w:rsidR="00000000" w:rsidRDefault="006722C4">
      <w:pPr>
        <w:pStyle w:val="af7"/>
        <w:ind w:left="170"/>
      </w:pPr>
    </w:p>
    <w:p w:rsidR="00000000" w:rsidRDefault="006722C4">
      <w:pPr>
        <w:ind w:firstLine="720"/>
        <w:jc w:val="both"/>
      </w:pPr>
      <w:bookmarkStart w:id="155" w:name="sub_142"/>
      <w:r>
        <w:lastRenderedPageBreak/>
        <w:t>142. Здан</w:t>
      </w:r>
      <w:r>
        <w:t>ия для летнего детского отдыха должны иметь не менее двух эвакуационных выходов непосредственно наружу.</w:t>
      </w:r>
    </w:p>
    <w:p w:rsidR="00000000" w:rsidRDefault="006722C4">
      <w:pPr>
        <w:ind w:firstLine="720"/>
        <w:jc w:val="both"/>
      </w:pPr>
      <w:bookmarkStart w:id="156" w:name="sub_143"/>
      <w:bookmarkEnd w:id="155"/>
      <w:r>
        <w:t>143. Деревянные здания для летнего детского отдыха должны быть одноэтажными. Каркасные и щитовые здания должны быть оштукатурены и иметь н</w:t>
      </w:r>
      <w:r>
        <w:t>егорючую кровлю; утеплитель в них должен быть неорганическим.</w:t>
      </w:r>
    </w:p>
    <w:p w:rsidR="00000000" w:rsidRDefault="006722C4">
      <w:pPr>
        <w:ind w:firstLine="720"/>
        <w:jc w:val="both"/>
      </w:pPr>
      <w:bookmarkStart w:id="157" w:name="sub_144"/>
      <w:bookmarkEnd w:id="156"/>
      <w:r>
        <w:t>144. Запрещается:</w:t>
      </w:r>
    </w:p>
    <w:bookmarkEnd w:id="157"/>
    <w:p w:rsidR="00000000" w:rsidRDefault="006722C4">
      <w:pPr>
        <w:ind w:firstLine="720"/>
        <w:jc w:val="both"/>
      </w:pPr>
      <w:r>
        <w:t>покрывать здания легковоспламеняющимися материалами (соломой, щепой, камышом и т.п.);</w:t>
      </w:r>
    </w:p>
    <w:p w:rsidR="00000000" w:rsidRDefault="006722C4">
      <w:pPr>
        <w:ind w:firstLine="720"/>
        <w:jc w:val="both"/>
      </w:pPr>
      <w:r>
        <w:t xml:space="preserve">размещать детей в мансардных помещениях деревянных зданий, а также в </w:t>
      </w:r>
      <w:r>
        <w:t>этажах, зданиях и помещениях, не обеспеченных двумя эвакуационными выходами;</w:t>
      </w:r>
    </w:p>
    <w:p w:rsidR="00000000" w:rsidRDefault="006722C4">
      <w:pPr>
        <w:ind w:firstLine="720"/>
        <w:jc w:val="both"/>
      </w:pPr>
      <w:r>
        <w:t>устраивать кухни, прачечные в деревянных зданиях дач;</w:t>
      </w:r>
    </w:p>
    <w:p w:rsidR="00000000" w:rsidRDefault="006722C4">
      <w:pPr>
        <w:ind w:firstLine="720"/>
        <w:jc w:val="both"/>
      </w:pPr>
      <w:r>
        <w:t>размещать более 50 детей в деревянных и других зданиях из горючих материалов;</w:t>
      </w:r>
    </w:p>
    <w:p w:rsidR="00000000" w:rsidRDefault="006722C4">
      <w:pPr>
        <w:ind w:firstLine="720"/>
        <w:jc w:val="both"/>
      </w:pPr>
      <w:r>
        <w:t>топить печи, применять керосиновые и электронаг</w:t>
      </w:r>
      <w:r>
        <w:t>ревательные приборы в помещениях, занятых детьми в летний период.</w:t>
      </w:r>
    </w:p>
    <w:p w:rsidR="00000000" w:rsidRDefault="006722C4">
      <w:pPr>
        <w:ind w:firstLine="720"/>
        <w:jc w:val="both"/>
      </w:pPr>
      <w:bookmarkStart w:id="158" w:name="sub_145"/>
      <w:r>
        <w:t>145. Здания для летнего детского отдыха должны быть обеспечены телефонной связью и сигналом тревоги на случай пожара.</w:t>
      </w:r>
    </w:p>
    <w:bookmarkEnd w:id="158"/>
    <w:p w:rsidR="00000000" w:rsidRDefault="006722C4">
      <w:pPr>
        <w:ind w:firstLine="720"/>
        <w:jc w:val="both"/>
      </w:pPr>
      <w:r>
        <w:t xml:space="preserve">В этих зданиях должно быть установлено круглосуточное </w:t>
      </w:r>
      <w:r>
        <w:t>дежурство обслуживающего персонала без права сна в ночное время.</w:t>
      </w:r>
    </w:p>
    <w:p w:rsidR="00000000" w:rsidRDefault="006722C4">
      <w:pPr>
        <w:ind w:firstLine="720"/>
        <w:jc w:val="both"/>
      </w:pPr>
      <w:r>
        <w:t>В помещениях дежурных должен быть установлен телефон.</w:t>
      </w:r>
    </w:p>
    <w:p w:rsidR="00000000" w:rsidRDefault="006722C4">
      <w:pPr>
        <w:ind w:firstLine="720"/>
        <w:jc w:val="both"/>
      </w:pPr>
    </w:p>
    <w:p w:rsidR="00000000" w:rsidRDefault="006722C4">
      <w:pPr>
        <w:pStyle w:val="1"/>
      </w:pPr>
      <w:bookmarkStart w:id="159" w:name="sub_600"/>
      <w:r>
        <w:t>VI. Культурно-просветительные и зрелищные учреждения</w:t>
      </w:r>
    </w:p>
    <w:bookmarkEnd w:id="159"/>
    <w:p w:rsidR="00000000" w:rsidRDefault="006722C4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6722C4">
      <w:pPr>
        <w:pStyle w:val="af7"/>
        <w:ind w:left="170"/>
      </w:pPr>
      <w:r>
        <w:t xml:space="preserve">См. также </w:t>
      </w:r>
      <w:hyperlink r:id="rId16" w:history="1">
        <w:r>
          <w:rPr>
            <w:rStyle w:val="a4"/>
          </w:rPr>
          <w:t>Правила</w:t>
        </w:r>
      </w:hyperlink>
      <w:r>
        <w:t xml:space="preserve"> пожарной б</w:t>
      </w:r>
      <w:r>
        <w:t>езопасности для учреждений культуры Российской Федерации ВППБ 13-01-94</w:t>
      </w:r>
    </w:p>
    <w:p w:rsidR="00000000" w:rsidRDefault="006722C4">
      <w:pPr>
        <w:pStyle w:val="af7"/>
        <w:ind w:left="170"/>
      </w:pPr>
    </w:p>
    <w:p w:rsidR="00000000" w:rsidRDefault="006722C4">
      <w:pPr>
        <w:ind w:firstLine="720"/>
        <w:jc w:val="both"/>
      </w:pPr>
      <w:bookmarkStart w:id="160" w:name="sub_146"/>
      <w:r>
        <w:t>146. При проведении гастролей, представлений и организации выставок с зарубежными фирмами необходимо руководствоваться требованиями пожарной безопасности, действующими в Российс</w:t>
      </w:r>
      <w:r>
        <w:t>кой Федерации.</w:t>
      </w:r>
    </w:p>
    <w:p w:rsidR="00000000" w:rsidRDefault="006722C4">
      <w:pPr>
        <w:ind w:firstLine="720"/>
        <w:jc w:val="both"/>
      </w:pPr>
      <w:bookmarkStart w:id="161" w:name="sub_147"/>
      <w:bookmarkEnd w:id="160"/>
      <w:r>
        <w:t>147. В музеях и картинных галереях должен быть разработан план эвакуации экспонатов и других ценностей, а в цирках и зоопарках - план эвакуации животных.</w:t>
      </w:r>
    </w:p>
    <w:p w:rsidR="00000000" w:rsidRDefault="006722C4">
      <w:pPr>
        <w:ind w:firstLine="720"/>
        <w:jc w:val="both"/>
      </w:pPr>
      <w:bookmarkStart w:id="162" w:name="sub_148"/>
      <w:bookmarkEnd w:id="161"/>
      <w:r>
        <w:t>148. Все культурно-просветительные и зрелищные учреждения п</w:t>
      </w:r>
      <w:r>
        <w:t>еред открытием сезона должны быть проверены на соответствие требованиям пожарной безопасности и приняты межведомственными комиссиями органов местного самоуправления.</w:t>
      </w:r>
    </w:p>
    <w:p w:rsidR="00000000" w:rsidRDefault="006722C4">
      <w:pPr>
        <w:ind w:firstLine="720"/>
        <w:jc w:val="both"/>
      </w:pPr>
      <w:bookmarkStart w:id="163" w:name="sub_149"/>
      <w:bookmarkEnd w:id="162"/>
      <w:r>
        <w:t xml:space="preserve">149. В зрительных залах и на трибунах культурно-просветительных и зрелищных </w:t>
      </w:r>
      <w:r>
        <w:t>учреждений все кресла и стулья следует соединять в ряды между собой и прочно крепить к полу. Допускается не закреплять кресла (стулья) в ложах с количеством мест не более 12 при наличии самостоятельного выхода из ложи.</w:t>
      </w:r>
    </w:p>
    <w:bookmarkEnd w:id="163"/>
    <w:p w:rsidR="00000000" w:rsidRDefault="006722C4">
      <w:pPr>
        <w:ind w:firstLine="720"/>
        <w:jc w:val="both"/>
      </w:pPr>
      <w:r>
        <w:t>В зрительных залах, используем</w:t>
      </w:r>
      <w:r>
        <w:t>ых для танцевальных вечеров, с количеством мест не более 200 крепление стульев к полу может не производиться при обязательном соединении их в ряду между собой.</w:t>
      </w:r>
    </w:p>
    <w:p w:rsidR="00000000" w:rsidRDefault="006722C4">
      <w:pPr>
        <w:ind w:firstLine="720"/>
        <w:jc w:val="both"/>
      </w:pPr>
      <w:bookmarkStart w:id="164" w:name="sub_7150"/>
      <w:r>
        <w:t>150. Деревянные конструкции сценической коробки (колосники, подвесные мостики, рабочие г</w:t>
      </w:r>
      <w:r>
        <w:t>алереи и т.п.), горючие декорации, сценическое и выставочное оформление, а также драпировки в зрительных и экспозиционных залах, фойе, буфетах должны быть обработаны огнезащитными составами. У руководителя учреждения должен быть соответствующий акт организ</w:t>
      </w:r>
      <w:r>
        <w:t>ации, выполнившей эту работу, с указанием даты пропитки и срока ее действия.</w:t>
      </w:r>
    </w:p>
    <w:p w:rsidR="00000000" w:rsidRDefault="006722C4">
      <w:pPr>
        <w:ind w:firstLine="720"/>
        <w:jc w:val="both"/>
      </w:pPr>
      <w:bookmarkStart w:id="165" w:name="sub_151"/>
      <w:bookmarkEnd w:id="164"/>
      <w:r>
        <w:t xml:space="preserve">151. В пределах сценической коробки театрально-зрелищных учреждений могут одновременно находиться декорации и сценическое оборудование не более чем для </w:t>
      </w:r>
      <w:r>
        <w:lastRenderedPageBreak/>
        <w:t>двух спектак</w:t>
      </w:r>
      <w:r>
        <w:t>лей.</w:t>
      </w:r>
    </w:p>
    <w:bookmarkEnd w:id="165"/>
    <w:p w:rsidR="00000000" w:rsidRDefault="006722C4">
      <w:pPr>
        <w:ind w:firstLine="720"/>
        <w:jc w:val="both"/>
      </w:pPr>
      <w:r>
        <w:t>Хранение декораций, бутафории, деревянных станков, откосов, инвентаря и другого имущества в трюмах, на колосниках и рабочих площадках (галереях), под лестничными маршами и площадками, а также в подвалах под зрительными залами не разрешается.</w:t>
      </w:r>
    </w:p>
    <w:p w:rsidR="00000000" w:rsidRDefault="006722C4">
      <w:pPr>
        <w:ind w:firstLine="720"/>
        <w:jc w:val="both"/>
      </w:pPr>
      <w:bookmarkStart w:id="166" w:name="sub_152"/>
      <w:r>
        <w:t>152. При оформлении постановок вокруг планшета сцены должен быть обеспечен свободный круговой проход шириной не менее 1 м.</w:t>
      </w:r>
    </w:p>
    <w:bookmarkEnd w:id="166"/>
    <w:p w:rsidR="00000000" w:rsidRDefault="006722C4">
      <w:pPr>
        <w:ind w:firstLine="720"/>
        <w:jc w:val="both"/>
      </w:pPr>
      <w:r>
        <w:t xml:space="preserve">По окончании спектакля все декорации и бутафория должны быть разобраны и убраны со сцены в специальные склады (кладовые, </w:t>
      </w:r>
      <w:r>
        <w:t>сараи, сейфы и т.п.).</w:t>
      </w:r>
    </w:p>
    <w:p w:rsidR="00000000" w:rsidRDefault="006722C4">
      <w:pPr>
        <w:ind w:firstLine="720"/>
        <w:jc w:val="both"/>
      </w:pPr>
      <w:bookmarkStart w:id="167" w:name="sub_153"/>
      <w:r>
        <w:t>153. На сцене не разрешается курение, применение открытого огня (факелы, свечи, канделябры и т.п.), дуговых прожекторов, фейерверков и других видов огневых эффектов.</w:t>
      </w:r>
    </w:p>
    <w:p w:rsidR="00000000" w:rsidRDefault="006722C4">
      <w:pPr>
        <w:ind w:firstLine="720"/>
        <w:jc w:val="both"/>
      </w:pPr>
      <w:bookmarkStart w:id="168" w:name="sub_154"/>
      <w:bookmarkEnd w:id="167"/>
      <w:r>
        <w:t>154. На планшете сцены должна быть нанесена кра</w:t>
      </w:r>
      <w:r>
        <w:t>сная линия, указывающая границу спуска противопожарного занавеса. Декорации и другие предметы оформления сцены не должны выступать за эту линию.</w:t>
      </w:r>
    </w:p>
    <w:p w:rsidR="00000000" w:rsidRDefault="006722C4">
      <w:pPr>
        <w:ind w:firstLine="720"/>
        <w:jc w:val="both"/>
      </w:pPr>
      <w:bookmarkStart w:id="169" w:name="sub_155"/>
      <w:bookmarkEnd w:id="168"/>
      <w:r>
        <w:t>155. По окончании спектакля (репетиции) противопожарный занавес должен опускаться. Противопожарны</w:t>
      </w:r>
      <w:r>
        <w:t>й занавес должен плотно примыкать к планшету сцены с помощью песочного затвора (эластичной подушки). Подъемно-пропускной механизм следует отрегулировать так, чтобы скорость опускания была не менее 0,2 м/с.</w:t>
      </w:r>
    </w:p>
    <w:p w:rsidR="00000000" w:rsidRDefault="006722C4">
      <w:pPr>
        <w:ind w:firstLine="720"/>
        <w:jc w:val="both"/>
      </w:pPr>
      <w:bookmarkStart w:id="170" w:name="sub_156"/>
      <w:bookmarkEnd w:id="169"/>
      <w:r>
        <w:t>156. Клапаны дымовых люков на зимний</w:t>
      </w:r>
      <w:r>
        <w:t xml:space="preserve"> период должны утепляться и проверяться на безотказность в работе не реже одного раза в десять дней.</w:t>
      </w:r>
    </w:p>
    <w:p w:rsidR="00000000" w:rsidRDefault="006722C4">
      <w:pPr>
        <w:ind w:firstLine="720"/>
        <w:jc w:val="both"/>
      </w:pPr>
      <w:bookmarkStart w:id="171" w:name="sub_157"/>
      <w:bookmarkEnd w:id="170"/>
      <w:r>
        <w:t xml:space="preserve">157. Хранение и использование пиротехнических изделий должно осуществляться в строгом соответствии с </w:t>
      </w:r>
      <w:hyperlink r:id="rId17" w:history="1">
        <w:r>
          <w:rPr>
            <w:rStyle w:val="a4"/>
          </w:rPr>
          <w:t>требова</w:t>
        </w:r>
        <w:r>
          <w:rPr>
            <w:rStyle w:val="a4"/>
          </w:rPr>
          <w:t>ниями</w:t>
        </w:r>
      </w:hyperlink>
      <w:r>
        <w:t xml:space="preserve"> специальных правил. Изготовление их кустарным способом, а также хранение в зрелищных учреждениях, в помещениях и на трибунах стадионов, в парках культуры и отдыха, других местах с массовым пребыванием людей не разрешается.</w:t>
      </w:r>
    </w:p>
    <w:p w:rsidR="00000000" w:rsidRDefault="006722C4">
      <w:pPr>
        <w:ind w:firstLine="720"/>
        <w:jc w:val="both"/>
      </w:pPr>
      <w:bookmarkStart w:id="172" w:name="sub_158"/>
      <w:bookmarkEnd w:id="171"/>
      <w:r>
        <w:t>158. При н</w:t>
      </w:r>
      <w:r>
        <w:t>еобходимости проведения специальных огневых эффектов на открытых площадках ответственным постановщиком (главным режиссером, художественным руководителем) должны быть разработаны и осуществлены по согласованию с органами государственного пожарного надзора м</w:t>
      </w:r>
      <w:r>
        <w:t>еры по предупреждению пожаров.</w:t>
      </w:r>
    </w:p>
    <w:bookmarkEnd w:id="172"/>
    <w:p w:rsidR="00000000" w:rsidRDefault="006722C4">
      <w:pPr>
        <w:ind w:firstLine="720"/>
        <w:jc w:val="both"/>
      </w:pPr>
    </w:p>
    <w:p w:rsidR="00000000" w:rsidRDefault="006722C4">
      <w:pPr>
        <w:pStyle w:val="1"/>
      </w:pPr>
      <w:bookmarkStart w:id="173" w:name="sub_700"/>
      <w:r>
        <w:t>VII. Объекты торговли</w:t>
      </w:r>
    </w:p>
    <w:bookmarkEnd w:id="173"/>
    <w:p w:rsidR="00000000" w:rsidRDefault="006722C4">
      <w:pPr>
        <w:ind w:firstLine="720"/>
        <w:jc w:val="both"/>
      </w:pPr>
    </w:p>
    <w:p w:rsidR="00000000" w:rsidRDefault="006722C4">
      <w:pPr>
        <w:ind w:firstLine="720"/>
        <w:jc w:val="both"/>
      </w:pPr>
      <w:bookmarkStart w:id="174" w:name="sub_159"/>
      <w:r>
        <w:t xml:space="preserve">159. Временное хранение горючих материалов, отходов, упаковок и контейнеров не допускается в торговых залах и на путях эвакуации. Они должны удаляться ежедневно по мере их </w:t>
      </w:r>
      <w:r>
        <w:t>накопления. Хранение горючих материалов, отходов, упаковок, контейнеров разрешается только в специально отведенных для этого местах.</w:t>
      </w:r>
    </w:p>
    <w:p w:rsidR="00000000" w:rsidRDefault="006722C4">
      <w:pPr>
        <w:ind w:firstLine="720"/>
        <w:jc w:val="both"/>
      </w:pPr>
      <w:bookmarkStart w:id="175" w:name="sub_160"/>
      <w:bookmarkEnd w:id="174"/>
      <w:r>
        <w:t>160. Организовывать хранение горючих товаров или негорючих товаров в горючей упаковке в помещениях, не имеющи</w:t>
      </w:r>
      <w:r>
        <w:t>х оконных проемов или шахт дымоудаления, не допускается.</w:t>
      </w:r>
    </w:p>
    <w:p w:rsidR="00000000" w:rsidRDefault="006722C4">
      <w:pPr>
        <w:ind w:firstLine="720"/>
        <w:jc w:val="both"/>
      </w:pPr>
      <w:bookmarkStart w:id="176" w:name="sub_161"/>
      <w:bookmarkEnd w:id="175"/>
      <w:r>
        <w:t>161. Хранение спичек, одеколона, духов, аэрозольных упаковок и других опасных в пожарном отношении товаров необходимо осуществлять отдельно от других товаров в специально приспособленны</w:t>
      </w:r>
      <w:r>
        <w:t>х помещениях.</w:t>
      </w:r>
    </w:p>
    <w:p w:rsidR="00000000" w:rsidRDefault="006722C4">
      <w:pPr>
        <w:ind w:firstLine="720"/>
        <w:jc w:val="both"/>
      </w:pPr>
      <w:bookmarkStart w:id="177" w:name="sub_162"/>
      <w:bookmarkEnd w:id="176"/>
      <w:r>
        <w:t>162. В торговых предприятиях запрещается:</w:t>
      </w:r>
    </w:p>
    <w:bookmarkEnd w:id="177"/>
    <w:p w:rsidR="00000000" w:rsidRDefault="006722C4">
      <w:pPr>
        <w:ind w:firstLine="720"/>
        <w:jc w:val="both"/>
      </w:pPr>
      <w:r>
        <w:t>проводить огневые работы во время нахождения покупателей в торговых залах;</w:t>
      </w:r>
    </w:p>
    <w:p w:rsidR="00000000" w:rsidRDefault="006722C4">
      <w:pPr>
        <w:ind w:firstLine="720"/>
        <w:jc w:val="both"/>
      </w:pPr>
      <w:r>
        <w:t xml:space="preserve">при размещении торговых предприятий в зданиях иного назначения хранить ЛВЖ, ГЖ, ГГ (в том числе баллоны </w:t>
      </w:r>
      <w:r>
        <w:t>с газом, лакокрасочные изделия, растворители, товары в аэрозольной упаковке), пиротехнические и другие взрывоопасные изделия;</w:t>
      </w:r>
    </w:p>
    <w:p w:rsidR="00000000" w:rsidRDefault="006722C4">
      <w:pPr>
        <w:ind w:firstLine="720"/>
        <w:jc w:val="both"/>
      </w:pPr>
      <w:r>
        <w:lastRenderedPageBreak/>
        <w:t>размещать отделы, секции по продаже пожароопасных товаров ближе 4 м от выходов, лестничных клеток и других путей эвакуации;</w:t>
      </w:r>
    </w:p>
    <w:p w:rsidR="00000000" w:rsidRDefault="006722C4">
      <w:pPr>
        <w:ind w:firstLine="720"/>
        <w:jc w:val="both"/>
      </w:pPr>
      <w:r>
        <w:t>устана</w:t>
      </w:r>
      <w:r>
        <w:t>вливать в торговых залах баллоны с ГГ для наполнения воздушных шаров и других целей;</w:t>
      </w:r>
    </w:p>
    <w:p w:rsidR="00000000" w:rsidRDefault="006722C4">
      <w:pPr>
        <w:ind w:firstLine="720"/>
        <w:jc w:val="both"/>
      </w:pPr>
      <w:r>
        <w:t>размещать торговые, игровые аппараты и торговать товарами на площадках лестничных клеток, в тамбурах и других путях эвакуации;</w:t>
      </w:r>
    </w:p>
    <w:p w:rsidR="00000000" w:rsidRDefault="006722C4">
      <w:pPr>
        <w:ind w:firstLine="720"/>
        <w:jc w:val="both"/>
      </w:pPr>
      <w:r>
        <w:t>хранить более 15000 аэрозольных упаковок.</w:t>
      </w:r>
    </w:p>
    <w:p w:rsidR="00000000" w:rsidRDefault="006722C4">
      <w:pPr>
        <w:ind w:firstLine="720"/>
        <w:jc w:val="both"/>
      </w:pPr>
      <w:bookmarkStart w:id="178" w:name="sub_163"/>
      <w:r>
        <w:t>163. При проведении распродаж, рекламных акций и других мероприятий с массовым пребыванием людей руководитель должен принять дополнительные меры по обеспечению их безопасности (ограничить доступ посетителей, выставить дополнительных дежурных и т.п.).</w:t>
      </w:r>
    </w:p>
    <w:p w:rsidR="00000000" w:rsidRDefault="006722C4">
      <w:pPr>
        <w:ind w:firstLine="720"/>
        <w:jc w:val="both"/>
      </w:pPr>
      <w:bookmarkStart w:id="179" w:name="sub_164"/>
      <w:bookmarkEnd w:id="178"/>
      <w:r>
        <w:t>164. Вещевые рынки, организованные по разрешению местных органов власти в установленном порядке на открытых площадках или в зданиях (сооружениях), должны отвечать следующим требованиям пожарной безопасности:</w:t>
      </w:r>
    </w:p>
    <w:bookmarkEnd w:id="179"/>
    <w:p w:rsidR="00000000" w:rsidRDefault="006722C4">
      <w:pPr>
        <w:ind w:firstLine="720"/>
        <w:jc w:val="both"/>
      </w:pPr>
      <w:r>
        <w:t>торговое оборудование должн</w:t>
      </w:r>
      <w:r>
        <w:t>о располагаться с учетом обеспечения свободных проходов шириной не менее 2 м вдоль рядов к эвакуационным выходам;</w:t>
      </w:r>
    </w:p>
    <w:p w:rsidR="00000000" w:rsidRDefault="006722C4">
      <w:pPr>
        <w:ind w:firstLine="720"/>
        <w:jc w:val="both"/>
      </w:pPr>
      <w:r>
        <w:t>через каждые 30 м торгового ряда должны быть поперечные проходы шириной не менее 1,4 м;</w:t>
      </w:r>
    </w:p>
    <w:p w:rsidR="00000000" w:rsidRDefault="006722C4">
      <w:pPr>
        <w:ind w:firstLine="720"/>
        <w:jc w:val="both"/>
      </w:pPr>
      <w:r>
        <w:t xml:space="preserve">не разрешается торговать в лестничных клетках, холлах </w:t>
      </w:r>
      <w:r>
        <w:t>и коридорах;</w:t>
      </w:r>
    </w:p>
    <w:p w:rsidR="00000000" w:rsidRDefault="006722C4">
      <w:pPr>
        <w:ind w:firstLine="720"/>
        <w:jc w:val="both"/>
      </w:pPr>
      <w:r>
        <w:t>размещение рынка в зданиях (сооружениях) не должно повышать их пожарную опасность и нарушать установленные для этих зданий (сооружений) требования пожарной безопасности.</w:t>
      </w:r>
    </w:p>
    <w:p w:rsidR="00000000" w:rsidRDefault="006722C4">
      <w:pPr>
        <w:ind w:firstLine="720"/>
        <w:jc w:val="both"/>
      </w:pPr>
      <w:bookmarkStart w:id="180" w:name="sub_165"/>
      <w:r>
        <w:t>165. Киоски и ларьки, устанавливаемые (если это не противоречит но</w:t>
      </w:r>
      <w:r>
        <w:t>рмативным документам) в зданиях и сооружениях, должны быть из негорючих материалов.</w:t>
      </w:r>
    </w:p>
    <w:p w:rsidR="00000000" w:rsidRDefault="006722C4">
      <w:pPr>
        <w:ind w:firstLine="720"/>
        <w:jc w:val="both"/>
      </w:pPr>
      <w:bookmarkStart w:id="181" w:name="sub_166"/>
      <w:bookmarkEnd w:id="180"/>
      <w:r>
        <w:t>166. В рабочее время загрузка товаров и выгрузка тары должна осуществляться по путям, не связанным с эвакуационными выходами покупателей.</w:t>
      </w:r>
    </w:p>
    <w:p w:rsidR="00000000" w:rsidRDefault="006722C4">
      <w:pPr>
        <w:ind w:firstLine="720"/>
        <w:jc w:val="both"/>
      </w:pPr>
      <w:bookmarkStart w:id="182" w:name="sub_167"/>
      <w:bookmarkEnd w:id="181"/>
      <w:r>
        <w:t>167. Н</w:t>
      </w:r>
      <w:r>
        <w:t>е допускается торговля товарами бытовой химии, лаками, красками и другими ЛВЖ и ГЖ, расфасованными в стеклянную тару емкостью более 1 л каждая, а также пожароопасными товарами без этикеток с предупреждающими надписями типа "Огнеопасно", "Не распылять вблиз</w:t>
      </w:r>
      <w:r>
        <w:t>и огня" и т.п.</w:t>
      </w:r>
    </w:p>
    <w:bookmarkEnd w:id="182"/>
    <w:p w:rsidR="00000000" w:rsidRDefault="006722C4">
      <w:pPr>
        <w:ind w:firstLine="720"/>
        <w:jc w:val="both"/>
      </w:pPr>
      <w:r>
        <w:t>Расфасовка пожароопасных товаров должна осуществляться в специально приспособленных для этой цели помещениях.</w:t>
      </w:r>
    </w:p>
    <w:p w:rsidR="00000000" w:rsidRDefault="006722C4">
      <w:pPr>
        <w:ind w:firstLine="720"/>
        <w:jc w:val="both"/>
      </w:pPr>
      <w:bookmarkStart w:id="183" w:name="sub_168"/>
      <w:r>
        <w:t>168. Хранить и продавать керосин и другие горючие жидкости разрешается только в отдельно стоящих зданиях, выполненных</w:t>
      </w:r>
      <w:r>
        <w:t xml:space="preserve"> из негорючих материалов, включая полы. Уровень пола в этих зданиях должен быть ниже примыкающей планировочной отметки с таким расчетом, чтобы исключалось растекание жидкости при аварии. В указанных зданиях не разрешается печное отопление.</w:t>
      </w:r>
    </w:p>
    <w:p w:rsidR="00000000" w:rsidRDefault="006722C4">
      <w:pPr>
        <w:ind w:firstLine="720"/>
        <w:jc w:val="both"/>
      </w:pPr>
      <w:bookmarkStart w:id="184" w:name="sub_169"/>
      <w:bookmarkEnd w:id="183"/>
      <w:r>
        <w:t>16</w:t>
      </w:r>
      <w:r>
        <w:t>9. Торговые залы должны быть отделены от кладовых, где установлены емкости с керосином или другими ГЖ, противопожарными перегородками. Емкости (резервуары, бочки) не должны быть объемом более 5 м3.</w:t>
      </w:r>
    </w:p>
    <w:p w:rsidR="00000000" w:rsidRDefault="006722C4">
      <w:pPr>
        <w:ind w:firstLine="720"/>
        <w:jc w:val="both"/>
      </w:pPr>
      <w:bookmarkStart w:id="185" w:name="sub_170"/>
      <w:bookmarkEnd w:id="184"/>
      <w:r>
        <w:t>170. Трубопровод, по которому подается ГЖ из</w:t>
      </w:r>
      <w:r>
        <w:t xml:space="preserve"> резервуаров в раздаточные баки, должен закрепляться неподвижно и иметь вентили у раздаточного бака и емкости. Раздаточный бак должен быть емкостью не более 100 л. Трубопроводы и емкости должны иметь заземление не менее чем в двух местах. Надежность заземл</w:t>
      </w:r>
      <w:r>
        <w:t>ения с измерением электрического сопротивления должна проверяться не реже одного раза в год.</w:t>
      </w:r>
    </w:p>
    <w:p w:rsidR="00000000" w:rsidRDefault="006722C4">
      <w:pPr>
        <w:ind w:firstLine="720"/>
        <w:jc w:val="both"/>
      </w:pPr>
      <w:bookmarkStart w:id="186" w:name="sub_171"/>
      <w:bookmarkEnd w:id="185"/>
      <w:r>
        <w:t>171. Прилавок для отпуска керосина должен иметь негорючее покрытие, исключающее искрообразование при ударе.</w:t>
      </w:r>
    </w:p>
    <w:p w:rsidR="00000000" w:rsidRDefault="006722C4">
      <w:pPr>
        <w:ind w:firstLine="720"/>
        <w:jc w:val="both"/>
      </w:pPr>
      <w:bookmarkStart w:id="187" w:name="sub_172"/>
      <w:bookmarkEnd w:id="186"/>
      <w:r>
        <w:t>172. Хранение упаковочных м</w:t>
      </w:r>
      <w:r>
        <w:t>атериалов (стружка, солома, бумага и т.д.) в помещениях торговли керосином не разрешается.</w:t>
      </w:r>
    </w:p>
    <w:bookmarkEnd w:id="187"/>
    <w:p w:rsidR="00000000" w:rsidRDefault="006722C4">
      <w:pPr>
        <w:ind w:firstLine="720"/>
        <w:jc w:val="both"/>
      </w:pPr>
      <w:r>
        <w:lastRenderedPageBreak/>
        <w:t>Тара из-под керосина и других ГЖ должна храниться только на специальных огражденных площадках.</w:t>
      </w:r>
    </w:p>
    <w:p w:rsidR="00000000" w:rsidRDefault="006722C4">
      <w:pPr>
        <w:ind w:firstLine="720"/>
        <w:jc w:val="both"/>
      </w:pPr>
      <w:bookmarkStart w:id="188" w:name="sub_173"/>
      <w:r>
        <w:t>173. Продажа керосина из автоцистерн должна производитьс</w:t>
      </w:r>
      <w:r>
        <w:t>я на расстоянии не менее 15 м от ближайших зданий и, с учетом рельефа местности, на участках, имеющих планировочные отметки не выше планировочных отметок расположенных зданий, сооружений и открытых складов.</w:t>
      </w:r>
    </w:p>
    <w:p w:rsidR="00000000" w:rsidRDefault="006722C4">
      <w:pPr>
        <w:ind w:firstLine="720"/>
        <w:jc w:val="both"/>
      </w:pPr>
      <w:bookmarkStart w:id="189" w:name="sub_174"/>
      <w:bookmarkEnd w:id="188"/>
      <w:r>
        <w:t>174. Продажу боеприпасов (порох, ка</w:t>
      </w:r>
      <w:r>
        <w:t>псюли, снаряженные патроны) и пиротехнических изделий разрешается производить в специализированных магазинах или специализированных отделах (секциях). При этом отделы (секции) по продаже боеприпасов и пиротехнических изделий должны располагаться на верхних</w:t>
      </w:r>
      <w:r>
        <w:t xml:space="preserve"> этажах магазинов и не примыкать к эвакуационным выходам.</w:t>
      </w:r>
    </w:p>
    <w:p w:rsidR="00000000" w:rsidRDefault="006722C4">
      <w:pPr>
        <w:ind w:firstLine="720"/>
        <w:jc w:val="both"/>
      </w:pPr>
      <w:bookmarkStart w:id="190" w:name="sub_175"/>
      <w:bookmarkEnd w:id="189"/>
      <w:r>
        <w:t xml:space="preserve">175. Боеприпасы и пиротехнические изделия должны храниться в металлических шкафах, установленных в помещениях, выгороженных противопожарными перегородками. Не допускается размещение </w:t>
      </w:r>
      <w:r>
        <w:t>указанных шкафов в подвальных помещениях.</w:t>
      </w:r>
    </w:p>
    <w:p w:rsidR="00000000" w:rsidRDefault="006722C4">
      <w:pPr>
        <w:ind w:firstLine="720"/>
        <w:jc w:val="both"/>
      </w:pPr>
      <w:bookmarkStart w:id="191" w:name="sub_176"/>
      <w:bookmarkEnd w:id="190"/>
      <w:r>
        <w:t>176. Не разрешается хранить порох совместно с капсюлями или снаряженными патронами в одном шкафу.</w:t>
      </w:r>
    </w:p>
    <w:p w:rsidR="00000000" w:rsidRDefault="006722C4">
      <w:pPr>
        <w:ind w:firstLine="720"/>
        <w:jc w:val="both"/>
      </w:pPr>
      <w:bookmarkStart w:id="192" w:name="sub_177"/>
      <w:bookmarkEnd w:id="191"/>
      <w:r>
        <w:t>177. Продажа пороха разрешается только в заводской упаковке. Раскупоривать заводскую упа</w:t>
      </w:r>
      <w:r>
        <w:t>ковку ящиков с боеприпасами в помещениях складов не разрешается.</w:t>
      </w:r>
    </w:p>
    <w:p w:rsidR="00000000" w:rsidRDefault="006722C4">
      <w:pPr>
        <w:ind w:firstLine="720"/>
        <w:jc w:val="both"/>
      </w:pPr>
      <w:bookmarkStart w:id="193" w:name="sub_178"/>
      <w:bookmarkEnd w:id="192"/>
      <w:r>
        <w:t>178. Непосредственно в зданиях магазинов разрешается хранить не более одного ящика дымного пороха (50 кг), одного ящика бездымного пороха (50 кг) и 15 тыс. снаряженных патронов.</w:t>
      </w:r>
      <w:r>
        <w:t xml:space="preserve"> Заготовительным конторам разрешается хранить до 200 кг пороха.</w:t>
      </w:r>
    </w:p>
    <w:bookmarkEnd w:id="193"/>
    <w:p w:rsidR="00000000" w:rsidRDefault="006722C4">
      <w:pPr>
        <w:ind w:firstLine="720"/>
        <w:jc w:val="both"/>
      </w:pPr>
    </w:p>
    <w:p w:rsidR="00000000" w:rsidRDefault="006722C4">
      <w:pPr>
        <w:pStyle w:val="1"/>
      </w:pPr>
      <w:bookmarkStart w:id="194" w:name="sub_800"/>
      <w:r>
        <w:t>VIII. Лечебные учреждения со стационаром</w:t>
      </w:r>
    </w:p>
    <w:bookmarkEnd w:id="194"/>
    <w:p w:rsidR="00000000" w:rsidRDefault="006722C4">
      <w:pPr>
        <w:ind w:firstLine="720"/>
        <w:jc w:val="both"/>
      </w:pPr>
    </w:p>
    <w:p w:rsidR="00000000" w:rsidRDefault="006722C4">
      <w:pPr>
        <w:ind w:firstLine="720"/>
        <w:jc w:val="both"/>
      </w:pPr>
      <w:bookmarkStart w:id="195" w:name="sub_179"/>
      <w:r>
        <w:t xml:space="preserve">179. Руководитель лечебного учреждения должен ежедневно после окончания выписки больных сообщать в пожарную часть данные </w:t>
      </w:r>
      <w:r>
        <w:t>о числе больных, находящихся в каждом здании учреждения.</w:t>
      </w:r>
    </w:p>
    <w:p w:rsidR="00000000" w:rsidRDefault="006722C4">
      <w:pPr>
        <w:ind w:firstLine="720"/>
        <w:jc w:val="both"/>
      </w:pPr>
      <w:bookmarkStart w:id="196" w:name="sub_180"/>
      <w:bookmarkEnd w:id="195"/>
      <w:r>
        <w:t>180. В лечебных учреждениях, расположенных в сельской местности, должны быть приставные лестницы, из расчета одна лестница на здание.</w:t>
      </w:r>
    </w:p>
    <w:p w:rsidR="00000000" w:rsidRDefault="006722C4">
      <w:pPr>
        <w:ind w:firstLine="720"/>
        <w:jc w:val="both"/>
      </w:pPr>
      <w:bookmarkStart w:id="197" w:name="sub_181"/>
      <w:bookmarkEnd w:id="196"/>
      <w:r>
        <w:t>181. Здания больниц и других учрежден</w:t>
      </w:r>
      <w:r>
        <w:t>ий с постоянным пребыванием людей, не способных передвигаться самостоятельно, должны обеспечиваться носилками из расчета одни носилки на пять больных (инвалидов). В больницах палаты для тяжелобольных и детей следует размещать на нижних этажах.</w:t>
      </w:r>
    </w:p>
    <w:p w:rsidR="00000000" w:rsidRDefault="006722C4">
      <w:pPr>
        <w:ind w:firstLine="720"/>
        <w:jc w:val="both"/>
      </w:pPr>
      <w:bookmarkStart w:id="198" w:name="sub_182"/>
      <w:bookmarkEnd w:id="197"/>
      <w:r>
        <w:t>182. Расстояние между кроватями в больничных палатах должно быть не менее 0,8 м, а центральный основной проход - шириной не менее 1,2 м. Стулья, тумбочки и другая мебель не должны загромождать эвакуационные проходы и выходы.</w:t>
      </w:r>
    </w:p>
    <w:p w:rsidR="00000000" w:rsidRDefault="006722C4">
      <w:pPr>
        <w:ind w:firstLine="720"/>
        <w:jc w:val="both"/>
      </w:pPr>
      <w:bookmarkStart w:id="199" w:name="sub_183"/>
      <w:bookmarkEnd w:id="198"/>
      <w:r>
        <w:t>183. Подача кис</w:t>
      </w:r>
      <w:r>
        <w:t>лорода в палаты должна производиться, как правило, централизованно от отдельно стоящей баллонной установки (не более 10 баллонов) или из центрального кислородного пункта (при числе баллонов более 10).</w:t>
      </w:r>
    </w:p>
    <w:bookmarkEnd w:id="199"/>
    <w:p w:rsidR="00000000" w:rsidRDefault="006722C4">
      <w:pPr>
        <w:ind w:firstLine="720"/>
        <w:jc w:val="both"/>
      </w:pPr>
      <w:r>
        <w:t>При отсутствии централизованного снабжения кисло</w:t>
      </w:r>
      <w:r>
        <w:t>родом порядок пользования кислородными подушками определяется приказом по учреждению. Допускается устанавливать рампу с одним кислородным баллоном у наружной негорючей стены здания учреждения в негорючем шкафу.</w:t>
      </w:r>
    </w:p>
    <w:p w:rsidR="00000000" w:rsidRDefault="006722C4">
      <w:pPr>
        <w:ind w:firstLine="720"/>
        <w:jc w:val="both"/>
      </w:pPr>
      <w:bookmarkStart w:id="200" w:name="sub_184"/>
      <w:r>
        <w:t>184. Запрещается:</w:t>
      </w:r>
    </w:p>
    <w:bookmarkEnd w:id="200"/>
    <w:p w:rsidR="00000000" w:rsidRDefault="006722C4">
      <w:pPr>
        <w:ind w:firstLine="720"/>
        <w:jc w:val="both"/>
      </w:pPr>
      <w:r>
        <w:t xml:space="preserve">обустраивать </w:t>
      </w:r>
      <w:r>
        <w:t>и использовать в корпусах с палатами для больных помещения, не связанные с лечебным процессом (кроме определенных нормами проектирования);</w:t>
      </w:r>
    </w:p>
    <w:p w:rsidR="00000000" w:rsidRDefault="006722C4">
      <w:pPr>
        <w:ind w:firstLine="720"/>
        <w:jc w:val="both"/>
      </w:pPr>
      <w:r>
        <w:t>устанавливать кровати в коридорах, холлах и других путях эвакуации;</w:t>
      </w:r>
    </w:p>
    <w:p w:rsidR="00000000" w:rsidRDefault="006722C4">
      <w:pPr>
        <w:ind w:firstLine="720"/>
        <w:jc w:val="both"/>
      </w:pPr>
      <w:r>
        <w:lastRenderedPageBreak/>
        <w:t>устанавливать металлические решетки или жалюзи на</w:t>
      </w:r>
      <w:r>
        <w:t xml:space="preserve"> окнах помещений, где находятся больные и обслуживающий персонал;</w:t>
      </w:r>
    </w:p>
    <w:p w:rsidR="00000000" w:rsidRDefault="006722C4">
      <w:pPr>
        <w:ind w:firstLine="720"/>
        <w:jc w:val="both"/>
      </w:pPr>
      <w:r>
        <w:t>оклеивать деревянные стены и потолки обоями или окрашивать их нитро- или масляными красками;</w:t>
      </w:r>
    </w:p>
    <w:p w:rsidR="00000000" w:rsidRDefault="006722C4">
      <w:pPr>
        <w:ind w:firstLine="720"/>
        <w:jc w:val="both"/>
      </w:pPr>
      <w:r>
        <w:t>применять для отделки помещений материалы, выделяющие при горении токсичные вещества;</w:t>
      </w:r>
    </w:p>
    <w:p w:rsidR="00000000" w:rsidRDefault="006722C4">
      <w:pPr>
        <w:ind w:firstLine="720"/>
        <w:jc w:val="both"/>
      </w:pPr>
      <w:r>
        <w:t>устанавлива</w:t>
      </w:r>
      <w:r>
        <w:t>ть и хранить баллоны с кислородом в зданиях лечебных учреждений;</w:t>
      </w:r>
    </w:p>
    <w:p w:rsidR="00000000" w:rsidRDefault="006722C4">
      <w:pPr>
        <w:ind w:firstLine="720"/>
        <w:jc w:val="both"/>
      </w:pPr>
      <w:r>
        <w:t>применять резиновые и пластмассовые шланги для подачи кислорода от баллонов в больничные палаты;</w:t>
      </w:r>
    </w:p>
    <w:p w:rsidR="00000000" w:rsidRDefault="006722C4">
      <w:pPr>
        <w:ind w:firstLine="720"/>
        <w:jc w:val="both"/>
      </w:pPr>
      <w:r>
        <w:t>пользоваться неисправным лечебным электрооборудованием;</w:t>
      </w:r>
    </w:p>
    <w:p w:rsidR="00000000" w:rsidRDefault="006722C4">
      <w:pPr>
        <w:ind w:firstLine="720"/>
        <w:jc w:val="both"/>
      </w:pPr>
      <w:r>
        <w:t xml:space="preserve">устраивать топочные отверстия печей в </w:t>
      </w:r>
      <w:r>
        <w:t>больничных палатах;</w:t>
      </w:r>
    </w:p>
    <w:p w:rsidR="00000000" w:rsidRDefault="006722C4">
      <w:pPr>
        <w:ind w:firstLine="720"/>
        <w:jc w:val="both"/>
      </w:pPr>
      <w:r>
        <w:t>размещать в подвальных и цокольных этажах лечебных учреждений мастерские, склады, кладовые.</w:t>
      </w:r>
    </w:p>
    <w:p w:rsidR="00000000" w:rsidRDefault="006722C4">
      <w:pPr>
        <w:ind w:firstLine="720"/>
        <w:jc w:val="both"/>
      </w:pPr>
      <w:bookmarkStart w:id="201" w:name="sub_185"/>
      <w:r>
        <w:t>185. Установка кипятильников, водонагревателей и титанов, стерилизация медицинских инструментов, а также разогрев парафина и озокерита до</w:t>
      </w:r>
      <w:r>
        <w:t>пускается только в специально приспособленных для этой цели помещениях. Для кипячения инструментов и прокладок должны применяться стерилизаторы с закрытыми спиралями. Применение керогазов, керосинок и примусов для этих целей не разрешается.</w:t>
      </w:r>
    </w:p>
    <w:p w:rsidR="00000000" w:rsidRDefault="006722C4">
      <w:pPr>
        <w:ind w:firstLine="720"/>
        <w:jc w:val="both"/>
      </w:pPr>
      <w:bookmarkStart w:id="202" w:name="sub_186"/>
      <w:bookmarkEnd w:id="201"/>
      <w:r>
        <w:t>1</w:t>
      </w:r>
      <w:r>
        <w:t>86. В лабораториях, отделениях, кабинетах врачей допускается хранение медикаментов и реактивов (относящихся к ЛВЖ и ГЖ - спирт, эфир и т.п.) в специальных закрывающихся металлических шкафах общим количеством не более 3 кг с учетом их совместимости.</w:t>
      </w:r>
    </w:p>
    <w:p w:rsidR="00000000" w:rsidRDefault="006722C4">
      <w:pPr>
        <w:ind w:firstLine="720"/>
        <w:jc w:val="both"/>
      </w:pPr>
      <w:bookmarkStart w:id="203" w:name="sub_187"/>
      <w:bookmarkEnd w:id="202"/>
      <w:r>
        <w:t>187. Не разрешается размещать больных и детей при их числе более 25 в деревянных зданиях с печным отоплением.</w:t>
      </w:r>
    </w:p>
    <w:p w:rsidR="00000000" w:rsidRDefault="006722C4">
      <w:pPr>
        <w:ind w:firstLine="720"/>
        <w:jc w:val="both"/>
      </w:pPr>
      <w:bookmarkStart w:id="204" w:name="sub_188"/>
      <w:bookmarkEnd w:id="203"/>
      <w:r>
        <w:t>188. Архивохранилища рентгеновской пленки емкостью более 300 кг должны располагаться в отдельно стоящих зданиях, а емкостью м</w:t>
      </w:r>
      <w:r>
        <w:t>енее 300 кг допускается размещать в помещениях зданий, выгороженных противопожарными стенами и перекрытиями 1-го типа. Расстояние от архивохранилищ до соседних зданий должно быть не менее 15 м.</w:t>
      </w:r>
    </w:p>
    <w:bookmarkEnd w:id="204"/>
    <w:p w:rsidR="00000000" w:rsidRDefault="006722C4">
      <w:pPr>
        <w:ind w:firstLine="720"/>
        <w:jc w:val="both"/>
      </w:pPr>
      <w:r>
        <w:t xml:space="preserve">В одной секции архивохранилища допускается хранить не </w:t>
      </w:r>
      <w:r>
        <w:t>более 500 кг пленки. Каждая секция должна иметь самостоятельную вытяжную вентиляцию. Двери из секции должны открываться наружу. Отношение площади окон к площади пола в архивах должно быть не менее 1:8.</w:t>
      </w:r>
    </w:p>
    <w:p w:rsidR="00000000" w:rsidRDefault="006722C4">
      <w:pPr>
        <w:ind w:firstLine="720"/>
        <w:jc w:val="both"/>
      </w:pPr>
      <w:r>
        <w:t>Отопление архивохранилищ следует выполнять центральным</w:t>
      </w:r>
      <w:r>
        <w:t>. Не допускается в них паровое отопление, металлические печи, а также времянки с металлическими трубами.</w:t>
      </w:r>
    </w:p>
    <w:p w:rsidR="00000000" w:rsidRDefault="006722C4">
      <w:pPr>
        <w:ind w:firstLine="720"/>
        <w:jc w:val="both"/>
      </w:pPr>
      <w:r>
        <w:t>В помещениях архивохранилища не разрешается устанавливать электрощитки, отключающие устройства, электрические звонки, штепсельные соединения. В нерабоч</w:t>
      </w:r>
      <w:r>
        <w:t>ее время электропроводка в хранилищах должна быть обесточена.</w:t>
      </w:r>
    </w:p>
    <w:p w:rsidR="00000000" w:rsidRDefault="006722C4">
      <w:pPr>
        <w:ind w:firstLine="720"/>
        <w:jc w:val="both"/>
      </w:pPr>
      <w:bookmarkStart w:id="205" w:name="sub_189"/>
      <w:r>
        <w:t>189. Хранение в помещении пленок и рентгенограмм при их количестве до 4 кг допускается в металлическом шкафу (ящике) вне архивохранилища рентгеновской пленки при расположении шкафа не бли</w:t>
      </w:r>
      <w:r>
        <w:t>же 1 м от отопительных приборов. В помещениях, где установлены такие шкафы, не допускается курение и применение нагревательных приборов любых типов.</w:t>
      </w:r>
    </w:p>
    <w:p w:rsidR="00000000" w:rsidRDefault="006722C4">
      <w:pPr>
        <w:ind w:firstLine="720"/>
        <w:jc w:val="both"/>
      </w:pPr>
      <w:bookmarkStart w:id="206" w:name="sub_190"/>
      <w:bookmarkEnd w:id="205"/>
      <w:r>
        <w:t>190. Архивохранилища рентгеновской пленки оборудуются металлическими (деревянными обшитыми же</w:t>
      </w:r>
      <w:r>
        <w:t>лезом по асбесту) фильмостатами или шкафами, разделенными на секции глубиной и длиной не более 50 см. Расстояние от шкафов до стен, окон, потолка и пола должно быть не менее 0,5 м.</w:t>
      </w:r>
    </w:p>
    <w:bookmarkEnd w:id="206"/>
    <w:p w:rsidR="00000000" w:rsidRDefault="006722C4">
      <w:pPr>
        <w:ind w:firstLine="720"/>
        <w:jc w:val="both"/>
      </w:pPr>
    </w:p>
    <w:p w:rsidR="00000000" w:rsidRDefault="006722C4">
      <w:pPr>
        <w:pStyle w:val="1"/>
      </w:pPr>
      <w:bookmarkStart w:id="207" w:name="sub_900"/>
      <w:r>
        <w:lastRenderedPageBreak/>
        <w:t>IX. Промышленные предприятия</w:t>
      </w:r>
    </w:p>
    <w:bookmarkEnd w:id="207"/>
    <w:p w:rsidR="00000000" w:rsidRDefault="006722C4">
      <w:pPr>
        <w:ind w:firstLine="720"/>
        <w:jc w:val="both"/>
      </w:pPr>
    </w:p>
    <w:p w:rsidR="00000000" w:rsidRDefault="006722C4">
      <w:pPr>
        <w:ind w:firstLine="720"/>
        <w:jc w:val="both"/>
      </w:pPr>
      <w:bookmarkStart w:id="208" w:name="sub_191"/>
      <w:r>
        <w:t>191. Технологиче</w:t>
      </w:r>
      <w:r>
        <w:t>ские процессы должны проводиться в соответствии с регламентами, правилами технической эксплуатации и другой утвержденной в установленном порядке нормативно-технической и эксплуатационной документацией, а оборудование, предназначенное для использования пожа</w:t>
      </w:r>
      <w:r>
        <w:t>роопасных и взрывопожароопасных веществ и материалов, должно соответствовать конструкторской документации.</w:t>
      </w:r>
    </w:p>
    <w:p w:rsidR="00000000" w:rsidRDefault="006722C4">
      <w:pPr>
        <w:ind w:firstLine="720"/>
        <w:jc w:val="both"/>
      </w:pPr>
      <w:bookmarkStart w:id="209" w:name="sub_192"/>
      <w:bookmarkEnd w:id="208"/>
      <w:r>
        <w:t>192. На каждом предприятии должны быть данные о показателях пожарной опасности применяемых в технологических процессах веществ и матери</w:t>
      </w:r>
      <w:r>
        <w:t>алов.</w:t>
      </w:r>
    </w:p>
    <w:bookmarkEnd w:id="209"/>
    <w:p w:rsidR="00000000" w:rsidRDefault="006722C4">
      <w:pPr>
        <w:ind w:firstLine="720"/>
        <w:jc w:val="both"/>
      </w:pPr>
      <w:r>
        <w:t>При работе с пожароопасными и взрывопожароопасными веществами и материалами должны соблюдаться требования маркировки и предупредительных надписей на упаковках или указанных в сопроводительных документах.</w:t>
      </w:r>
    </w:p>
    <w:p w:rsidR="00000000" w:rsidRDefault="006722C4">
      <w:pPr>
        <w:ind w:firstLine="720"/>
        <w:jc w:val="both"/>
      </w:pPr>
      <w:r>
        <w:t>Совместное применение (если это не пред</w:t>
      </w:r>
      <w:r>
        <w:t>усмотрено технологическим регламентом), хранение и транспортировка веществ и материалов, которые при взаимодействии друг с другом вызывают воспламенение, взрыв или образуют горючие и токсичные газы (смеси), не допускается.</w:t>
      </w:r>
    </w:p>
    <w:p w:rsidR="00000000" w:rsidRDefault="006722C4">
      <w:pPr>
        <w:ind w:firstLine="720"/>
        <w:jc w:val="both"/>
      </w:pPr>
      <w:bookmarkStart w:id="210" w:name="sub_193"/>
      <w:r>
        <w:t>193. Плановый ремонт и про</w:t>
      </w:r>
      <w:r>
        <w:t>филактический осмотр оборудования должны проводиться в установленные сроки и при выполнении мер пожарной безопасности, предусмотренных соответствующей технической документацией по эксплуатации.</w:t>
      </w:r>
    </w:p>
    <w:p w:rsidR="00000000" w:rsidRDefault="006722C4">
      <w:pPr>
        <w:ind w:firstLine="720"/>
        <w:jc w:val="both"/>
      </w:pPr>
      <w:bookmarkStart w:id="211" w:name="sub_194"/>
      <w:bookmarkEnd w:id="210"/>
      <w:r>
        <w:t>194. Конструкция вытяжных устройств (шкафов, окр</w:t>
      </w:r>
      <w:r>
        <w:t>асочных, сушильных камер и т.д.), аппаратов и трубопроводов должна предотвращать накопление пожароопасных отложений и обеспечивать возможность их очистки пожаробезопасными способами. Работы по очистке должны проводиться согласно технологическим регламентам</w:t>
      </w:r>
      <w:r>
        <w:t xml:space="preserve"> и фиксироваться в журнале.</w:t>
      </w:r>
    </w:p>
    <w:p w:rsidR="00000000" w:rsidRDefault="006722C4">
      <w:pPr>
        <w:ind w:firstLine="720"/>
        <w:jc w:val="both"/>
      </w:pPr>
      <w:bookmarkStart w:id="212" w:name="sub_195"/>
      <w:bookmarkEnd w:id="211"/>
      <w:r>
        <w:t>195. Искрогасители, искроуловители, огнезадерживающие, огнепреграждающие, пыле- и металлоулавливающие и противовзрывные устройства, системы защиты от статического электричества, устанавливаемые на технологическом о</w:t>
      </w:r>
      <w:r>
        <w:t>борудовании, трубопроводах и в других местах, должны содержаться в рабочем состоянии.</w:t>
      </w:r>
    </w:p>
    <w:p w:rsidR="00000000" w:rsidRDefault="006722C4">
      <w:pPr>
        <w:ind w:firstLine="720"/>
        <w:jc w:val="both"/>
      </w:pPr>
      <w:bookmarkStart w:id="213" w:name="sub_196"/>
      <w:bookmarkEnd w:id="212"/>
      <w:r>
        <w:t xml:space="preserve">196. Для мойки и обезжиривания оборудования, изделий и деталей должны, как правило, применяться негорючие технические моющие средства, а также безопасные в </w:t>
      </w:r>
      <w:r>
        <w:t>пожарном отношении установки и способы.</w:t>
      </w:r>
    </w:p>
    <w:p w:rsidR="00000000" w:rsidRDefault="006722C4">
      <w:pPr>
        <w:ind w:firstLine="720"/>
        <w:jc w:val="both"/>
      </w:pPr>
      <w:bookmarkStart w:id="214" w:name="sub_197"/>
      <w:bookmarkEnd w:id="213"/>
      <w:r>
        <w:t>197. Разогрев застывшего продукта, ледяных, кристаллогидратных и других пробок в трубопроводах следует производить горячей водой, паром и другими безопасными способами. Применение для этих целей открыто</w:t>
      </w:r>
      <w:r>
        <w:t>го огня не допускается.</w:t>
      </w:r>
    </w:p>
    <w:p w:rsidR="00000000" w:rsidRDefault="006722C4">
      <w:pPr>
        <w:ind w:firstLine="720"/>
        <w:jc w:val="both"/>
      </w:pPr>
      <w:bookmarkStart w:id="215" w:name="sub_198"/>
      <w:bookmarkEnd w:id="214"/>
      <w:r>
        <w:t>198. Отбор проб ЛВЖ и ГЖ из резервуаров (емкостей) и замер уровня следует производить в светлое время. Выполнять указанные операции во время грозы, а также во время закачки или откачки продукта не разрешается.</w:t>
      </w:r>
    </w:p>
    <w:bookmarkEnd w:id="215"/>
    <w:p w:rsidR="00000000" w:rsidRDefault="006722C4">
      <w:pPr>
        <w:ind w:firstLine="720"/>
        <w:jc w:val="both"/>
      </w:pPr>
      <w:r>
        <w:t>Н</w:t>
      </w:r>
      <w:r>
        <w:t>е допускается подача таких жидкостей в резервуары (емкости) "падающей струей". Скорость наполнения и опорожнения резервуара не должна превышать суммарной пропускной способности установленных на резервуарах дыхательных клапанов (вентиляционных патрубков).</w:t>
      </w:r>
    </w:p>
    <w:p w:rsidR="00000000" w:rsidRDefault="006722C4">
      <w:pPr>
        <w:ind w:firstLine="720"/>
        <w:jc w:val="both"/>
      </w:pPr>
      <w:bookmarkStart w:id="216" w:name="sub_199"/>
      <w:r>
        <w:t>199. Двери и люки пылесборных камер и циклонов при их эксплуатации должны быть закрыты. Горючие отходы, собранные в камерах и циклонах, должны своевременно удаляться.</w:t>
      </w:r>
    </w:p>
    <w:p w:rsidR="00000000" w:rsidRDefault="006722C4">
      <w:pPr>
        <w:ind w:firstLine="720"/>
        <w:jc w:val="both"/>
      </w:pPr>
      <w:bookmarkStart w:id="217" w:name="sub_7200"/>
      <w:bookmarkEnd w:id="216"/>
      <w:r>
        <w:t>200. Использование для проживания производственных зданий, складов н</w:t>
      </w:r>
      <w:r>
        <w:t>а территориях предприятий, а также размещение в складах производственных мастерских не допускается.</w:t>
      </w:r>
    </w:p>
    <w:p w:rsidR="00000000" w:rsidRDefault="006722C4">
      <w:pPr>
        <w:ind w:firstLine="720"/>
        <w:jc w:val="both"/>
      </w:pPr>
      <w:bookmarkStart w:id="218" w:name="sub_201"/>
      <w:bookmarkEnd w:id="217"/>
      <w:r>
        <w:t>201. Через склады и производственные помещения не должны прокладываться транзитные электросети, а также трубопроводы для транспортирования ГГ</w:t>
      </w:r>
      <w:r>
        <w:t xml:space="preserve">, ЛВЖ, ГЖ и </w:t>
      </w:r>
      <w:r>
        <w:lastRenderedPageBreak/>
        <w:t>горючих пылей.</w:t>
      </w:r>
    </w:p>
    <w:p w:rsidR="00000000" w:rsidRDefault="006722C4">
      <w:pPr>
        <w:ind w:firstLine="720"/>
        <w:jc w:val="both"/>
      </w:pPr>
      <w:bookmarkStart w:id="219" w:name="sub_202"/>
      <w:bookmarkEnd w:id="218"/>
      <w:r>
        <w:t>202. Во взрывопожароопасных участках, цехах и помещениях должен применяться только инструмент, изготовленный из безыскровых материалов или в соответствующем взрывобезопасном исполнении.</w:t>
      </w:r>
    </w:p>
    <w:p w:rsidR="00000000" w:rsidRDefault="006722C4">
      <w:pPr>
        <w:ind w:firstLine="720"/>
        <w:jc w:val="both"/>
      </w:pPr>
      <w:bookmarkStart w:id="220" w:name="sub_203"/>
      <w:bookmarkEnd w:id="219"/>
      <w:r>
        <w:t>203. Стены, пот</w:t>
      </w:r>
      <w:r>
        <w:t xml:space="preserve">олки, пол, конструкции и оборудование помещений, где имеются выделения горючей пыли, стружки и т.п., должны систематически убираться. Периодичность уборки устанавливается приказом по предприятию. Уборка должна проводиться методами, исключающими взвихрение </w:t>
      </w:r>
      <w:r>
        <w:t>пыли и образование взрывоопасных пылевоз душных смесей.</w:t>
      </w:r>
    </w:p>
    <w:p w:rsidR="00000000" w:rsidRDefault="006722C4">
      <w:pPr>
        <w:ind w:firstLine="720"/>
        <w:jc w:val="both"/>
      </w:pPr>
      <w:bookmarkStart w:id="221" w:name="sub_204"/>
      <w:bookmarkEnd w:id="220"/>
      <w:r>
        <w:t>204. Подача ЛВЖ, ГЖ и ГГ к рабочим местам должна осуществляться централизованно. Допускается небольшое количество ЛВЖ и ГЖ доставлять к рабочему месту в специальной безопасной таре. Прим</w:t>
      </w:r>
      <w:r>
        <w:t>енение открытой тары не разрешается.</w:t>
      </w:r>
    </w:p>
    <w:p w:rsidR="00000000" w:rsidRDefault="006722C4">
      <w:pPr>
        <w:ind w:firstLine="720"/>
        <w:jc w:val="both"/>
      </w:pPr>
      <w:bookmarkStart w:id="222" w:name="sub_205"/>
      <w:bookmarkEnd w:id="221"/>
      <w:r>
        <w:t>205. Технологические проемы в стенах и перекрытиях следует защищать огнепреграждающими устройствами.</w:t>
      </w:r>
    </w:p>
    <w:p w:rsidR="00000000" w:rsidRDefault="006722C4">
      <w:pPr>
        <w:ind w:firstLine="720"/>
        <w:jc w:val="both"/>
      </w:pPr>
      <w:bookmarkStart w:id="223" w:name="sub_206"/>
      <w:bookmarkEnd w:id="222"/>
      <w:r>
        <w:t>206. Загрузочные устройства шахтных подъемников для бестарного транспортирования полуфабри</w:t>
      </w:r>
      <w:r>
        <w:t>катов должны быть оборудованы заслонками, открывающимися только на период загрузки.</w:t>
      </w:r>
    </w:p>
    <w:p w:rsidR="00000000" w:rsidRDefault="006722C4">
      <w:pPr>
        <w:ind w:firstLine="720"/>
        <w:jc w:val="both"/>
      </w:pPr>
      <w:bookmarkStart w:id="224" w:name="sub_207"/>
      <w:bookmarkEnd w:id="223"/>
      <w:r>
        <w:t>207. Механизмы для самозакрывания противопожарных дверей должны содержаться в исправном состоянии. Огнепреграждающие устройства по окончании рабочего дня долж</w:t>
      </w:r>
      <w:r>
        <w:t>ны закрываться.</w:t>
      </w:r>
    </w:p>
    <w:p w:rsidR="00000000" w:rsidRDefault="006722C4">
      <w:pPr>
        <w:ind w:firstLine="720"/>
        <w:jc w:val="both"/>
      </w:pPr>
      <w:bookmarkStart w:id="225" w:name="sub_208"/>
      <w:bookmarkEnd w:id="224"/>
      <w:r>
        <w:t>208. Защитные мембраны взрывных предохранительных клапанов на линиях и на адсорберах по виду материала и по толщине должны соответствовать проектным данным.</w:t>
      </w:r>
    </w:p>
    <w:p w:rsidR="00000000" w:rsidRDefault="006722C4">
      <w:pPr>
        <w:ind w:firstLine="720"/>
        <w:jc w:val="both"/>
      </w:pPr>
      <w:bookmarkStart w:id="226" w:name="sub_209"/>
      <w:bookmarkEnd w:id="225"/>
      <w:r>
        <w:t xml:space="preserve">209. Необходимо регулярно проверять исправность </w:t>
      </w:r>
      <w:r>
        <w:t>огнепреградителей и производить чистку их огнегасящей насадки, а также исправность мембранных клапанов. Сроки проверки должны быть указаны в цеховой инструкции.</w:t>
      </w:r>
    </w:p>
    <w:p w:rsidR="00000000" w:rsidRDefault="006722C4">
      <w:pPr>
        <w:ind w:firstLine="720"/>
        <w:jc w:val="both"/>
      </w:pPr>
      <w:bookmarkStart w:id="227" w:name="sub_210"/>
      <w:bookmarkEnd w:id="226"/>
      <w:r>
        <w:t>210. Адсорберы должны исключать возможность самовозгорания находящегося в них акт</w:t>
      </w:r>
      <w:r>
        <w:t>ивированного угля, для чего они должны заполняться только стандартным, установленной марки активированным углем.</w:t>
      </w:r>
    </w:p>
    <w:p w:rsidR="00000000" w:rsidRDefault="006722C4">
      <w:pPr>
        <w:ind w:firstLine="720"/>
        <w:jc w:val="both"/>
      </w:pPr>
      <w:bookmarkStart w:id="228" w:name="sub_211"/>
      <w:bookmarkEnd w:id="227"/>
      <w:r>
        <w:t>211. В гидросистемах с применением ГЖ необходимо установить контроль за уровнем масла в баке и не допускать превышения давления м</w:t>
      </w:r>
      <w:r>
        <w:t>асла в системе выше предусмотренного в паспорте.</w:t>
      </w:r>
    </w:p>
    <w:bookmarkEnd w:id="228"/>
    <w:p w:rsidR="00000000" w:rsidRDefault="006722C4">
      <w:pPr>
        <w:ind w:firstLine="720"/>
        <w:jc w:val="both"/>
      </w:pPr>
      <w:r>
        <w:t>При обнаружении подтекания масла из гидросистем течь следует немедленно устранить.</w:t>
      </w:r>
    </w:p>
    <w:p w:rsidR="00000000" w:rsidRDefault="006722C4">
      <w:pPr>
        <w:ind w:firstLine="720"/>
        <w:jc w:val="both"/>
      </w:pPr>
      <w:bookmarkStart w:id="229" w:name="sub_212"/>
      <w:r>
        <w:t>212. Не разрешается эксплуатация лесопильных рам, круглопильных, фрезерно-пильных и других станков и агрегатов</w:t>
      </w:r>
      <w:r>
        <w:t xml:space="preserve"> при:</w:t>
      </w:r>
    </w:p>
    <w:bookmarkEnd w:id="229"/>
    <w:p w:rsidR="00000000" w:rsidRDefault="006722C4">
      <w:pPr>
        <w:ind w:firstLine="720"/>
        <w:jc w:val="both"/>
      </w:pPr>
      <w:r>
        <w:t>касании пил об ограждения;</w:t>
      </w:r>
    </w:p>
    <w:p w:rsidR="00000000" w:rsidRDefault="006722C4">
      <w:pPr>
        <w:ind w:firstLine="720"/>
        <w:jc w:val="both"/>
      </w:pPr>
      <w:r>
        <w:t>использовании пил с недостаточным или неравномерным плющением (разводом) зубьев и крупными заусенцами;</w:t>
      </w:r>
    </w:p>
    <w:p w:rsidR="00000000" w:rsidRDefault="006722C4">
      <w:pPr>
        <w:ind w:firstLine="720"/>
        <w:jc w:val="both"/>
      </w:pPr>
      <w:r>
        <w:t>повреждениях систем смазки и охлаждения;</w:t>
      </w:r>
    </w:p>
    <w:p w:rsidR="00000000" w:rsidRDefault="006722C4">
      <w:pPr>
        <w:ind w:firstLine="720"/>
        <w:jc w:val="both"/>
      </w:pPr>
      <w:r>
        <w:t>неисправных системах охлаждения и смазки и без устройств, обеспечивающих</w:t>
      </w:r>
      <w:r>
        <w:t xml:space="preserve"> автоматический останов лесопильной рамы при давлении в системе охлаждения ниже паспортного;</w:t>
      </w:r>
    </w:p>
    <w:p w:rsidR="00000000" w:rsidRDefault="006722C4">
      <w:pPr>
        <w:ind w:firstLine="720"/>
        <w:jc w:val="both"/>
      </w:pPr>
      <w:r>
        <w:t>перекосе пильной рамки, ослаблении и неправильной подгонке ползунов;</w:t>
      </w:r>
    </w:p>
    <w:p w:rsidR="00000000" w:rsidRDefault="006722C4">
      <w:pPr>
        <w:ind w:firstLine="720"/>
        <w:jc w:val="both"/>
      </w:pPr>
      <w:r>
        <w:t>нагреве подшипников свыше 70°С.</w:t>
      </w:r>
    </w:p>
    <w:p w:rsidR="00000000" w:rsidRDefault="006722C4">
      <w:pPr>
        <w:ind w:firstLine="720"/>
        <w:jc w:val="both"/>
      </w:pPr>
      <w:bookmarkStart w:id="230" w:name="sub_213"/>
      <w:r>
        <w:t>213. Конвейеры, подающие сырье в рубительную машину, до</w:t>
      </w:r>
      <w:r>
        <w:t>лжны быть оснащены металлоуловителями, автоматически выключающими конвейеры и подающими звуковой сигнал в случае попадания металлических предметов.</w:t>
      </w:r>
    </w:p>
    <w:p w:rsidR="00000000" w:rsidRDefault="006722C4">
      <w:pPr>
        <w:ind w:firstLine="720"/>
        <w:jc w:val="both"/>
      </w:pPr>
      <w:bookmarkStart w:id="231" w:name="sub_214"/>
      <w:bookmarkEnd w:id="230"/>
      <w:r>
        <w:t xml:space="preserve">214. Применять металлические предметы для чистки загрузочной воронки </w:t>
      </w:r>
      <w:r>
        <w:lastRenderedPageBreak/>
        <w:t>рубительной машины не раз</w:t>
      </w:r>
      <w:r>
        <w:t>решается.</w:t>
      </w:r>
    </w:p>
    <w:p w:rsidR="00000000" w:rsidRDefault="006722C4">
      <w:pPr>
        <w:ind w:firstLine="720"/>
        <w:jc w:val="both"/>
      </w:pPr>
      <w:bookmarkStart w:id="232" w:name="sub_215"/>
      <w:bookmarkEnd w:id="231"/>
      <w:r>
        <w:t>215. Технологическая щепа, поступающая на обработку, а также стружечный ковер до входа в пресс должны пропускаться через металлоуловители.</w:t>
      </w:r>
    </w:p>
    <w:p w:rsidR="00000000" w:rsidRDefault="006722C4">
      <w:pPr>
        <w:ind w:firstLine="720"/>
        <w:jc w:val="both"/>
      </w:pPr>
      <w:bookmarkStart w:id="233" w:name="sub_216"/>
      <w:bookmarkEnd w:id="232"/>
      <w:r>
        <w:t>216. Перед шлифовальными станками для древесностружечных плит должны быть устан</w:t>
      </w:r>
      <w:r>
        <w:t>овлены металлоискатели, оборудованные сигнализацией и сблокированные с подающими устройствами.</w:t>
      </w:r>
    </w:p>
    <w:p w:rsidR="00000000" w:rsidRDefault="006722C4">
      <w:pPr>
        <w:ind w:firstLine="720"/>
        <w:jc w:val="both"/>
      </w:pPr>
      <w:bookmarkStart w:id="234" w:name="sub_217"/>
      <w:bookmarkEnd w:id="233"/>
      <w:r>
        <w:t xml:space="preserve">217. Бункеры измельченных древесных частиц и формирующие машины должны быть оборудованы системой аспирации, поддерживающей в емкости разряжение, и </w:t>
      </w:r>
      <w:r>
        <w:t>снабжены датчиками, сигнализирующими об их заполнении.</w:t>
      </w:r>
    </w:p>
    <w:p w:rsidR="00000000" w:rsidRDefault="006722C4">
      <w:pPr>
        <w:ind w:firstLine="720"/>
        <w:jc w:val="both"/>
      </w:pPr>
      <w:bookmarkStart w:id="235" w:name="sub_218"/>
      <w:bookmarkEnd w:id="234"/>
      <w:r>
        <w:t>218. Над прессом для горячего прессования, загрузочной и разгрузочной этажерками должен быть оборудован вытяжной зонт, не допускающий выделения пыли и газа в помещение во время смыкания и</w:t>
      </w:r>
      <w:r>
        <w:t xml:space="preserve"> размыкания плит. Конструкция зонта не должна затруднять обслуживание и очистку пресса и самого зонта.</w:t>
      </w:r>
    </w:p>
    <w:p w:rsidR="00000000" w:rsidRDefault="006722C4">
      <w:pPr>
        <w:ind w:firstLine="720"/>
        <w:jc w:val="both"/>
      </w:pPr>
      <w:bookmarkStart w:id="236" w:name="sub_219"/>
      <w:bookmarkEnd w:id="235"/>
      <w:r>
        <w:t>219. Барабанная сушилка и бункеры сухой стружки и пыли должны быть оборудованы установками автоматического пожаротушения и противовзрывными</w:t>
      </w:r>
      <w:r>
        <w:t xml:space="preserve"> устройствами.</w:t>
      </w:r>
    </w:p>
    <w:p w:rsidR="00000000" w:rsidRDefault="006722C4">
      <w:pPr>
        <w:ind w:firstLine="720"/>
        <w:jc w:val="both"/>
      </w:pPr>
      <w:bookmarkStart w:id="237" w:name="sub_220"/>
      <w:bookmarkEnd w:id="236"/>
      <w:r>
        <w:t>220. Системы транспортирования стружечных и пылевых материалов должны быть оснащены приспособлениями, предотвращающими распространение огня, и люками для ликвидации загораний.</w:t>
      </w:r>
    </w:p>
    <w:p w:rsidR="00000000" w:rsidRDefault="006722C4">
      <w:pPr>
        <w:ind w:firstLine="720"/>
        <w:jc w:val="both"/>
      </w:pPr>
      <w:bookmarkStart w:id="238" w:name="sub_221"/>
      <w:bookmarkEnd w:id="237"/>
      <w:r>
        <w:t>221. Емкости для сбора древесной и др</w:t>
      </w:r>
      <w:r>
        <w:t>угой взрывоопасной пыли от аспирационных и пневмотранспортных систем должны быть снабжены противовзрывными устройствами, находящимися в рабочем состоянии.</w:t>
      </w:r>
    </w:p>
    <w:p w:rsidR="00000000" w:rsidRDefault="006722C4">
      <w:pPr>
        <w:ind w:firstLine="720"/>
        <w:jc w:val="both"/>
      </w:pPr>
      <w:bookmarkStart w:id="239" w:name="sub_222"/>
      <w:bookmarkEnd w:id="238"/>
      <w:r>
        <w:t xml:space="preserve">222. Не реже одного раза в сутки камеры термической обработки плит должны очищаться от </w:t>
      </w:r>
      <w:r>
        <w:t>остатков летучих смоляных выделений и продуктов пиролиза древесины, пыли и других отходов.</w:t>
      </w:r>
    </w:p>
    <w:bookmarkEnd w:id="239"/>
    <w:p w:rsidR="00000000" w:rsidRDefault="006722C4">
      <w:pPr>
        <w:ind w:firstLine="720"/>
        <w:jc w:val="both"/>
      </w:pPr>
      <w:r>
        <w:t>Для удаления взрывоопасных газов из камер термической обработки древесностружечных плит необходимо иметь автоматическое устройство для открывания шибера вытяж</w:t>
      </w:r>
      <w:r>
        <w:t>ной трубы на 2 - 3 мин через каждые 15 мин.</w:t>
      </w:r>
    </w:p>
    <w:p w:rsidR="00000000" w:rsidRDefault="006722C4">
      <w:pPr>
        <w:ind w:firstLine="720"/>
        <w:jc w:val="both"/>
      </w:pPr>
      <w:r>
        <w:t>Производить термообработку недопрессованных плит с рыхлыми кромками не разрешается.</w:t>
      </w:r>
    </w:p>
    <w:p w:rsidR="00000000" w:rsidRDefault="006722C4">
      <w:pPr>
        <w:ind w:firstLine="720"/>
        <w:jc w:val="both"/>
      </w:pPr>
      <w:bookmarkStart w:id="240" w:name="sub_223"/>
      <w:r>
        <w:t>223. Плиты перед укладкой в стопы после термообработки должны охлаждаться на открытых буферных площадках до температуры о</w:t>
      </w:r>
      <w:r>
        <w:t>кружающего воздуха для исключения их самовозгорания.</w:t>
      </w:r>
    </w:p>
    <w:p w:rsidR="00000000" w:rsidRDefault="006722C4">
      <w:pPr>
        <w:ind w:firstLine="720"/>
        <w:jc w:val="both"/>
      </w:pPr>
      <w:bookmarkStart w:id="241" w:name="sub_224"/>
      <w:bookmarkEnd w:id="240"/>
      <w:r>
        <w:t>224. Температура в камерах обработки и в масляных ваннах должна контролироваться автоматически.</w:t>
      </w:r>
    </w:p>
    <w:p w:rsidR="00000000" w:rsidRDefault="006722C4">
      <w:pPr>
        <w:ind w:firstLine="720"/>
        <w:jc w:val="both"/>
      </w:pPr>
      <w:bookmarkStart w:id="242" w:name="sub_225"/>
      <w:bookmarkEnd w:id="241"/>
      <w:r>
        <w:t>225. Сушильные барабаны, использующие топочные газы, должны оборудоваться искро</w:t>
      </w:r>
      <w:r>
        <w:t>уловителями.</w:t>
      </w:r>
    </w:p>
    <w:p w:rsidR="00000000" w:rsidRDefault="006722C4">
      <w:pPr>
        <w:ind w:firstLine="720"/>
        <w:jc w:val="both"/>
      </w:pPr>
      <w:bookmarkStart w:id="243" w:name="sub_226"/>
      <w:bookmarkEnd w:id="242"/>
      <w:r>
        <w:t>226. Обрезать древесно-слоистые пластики и разрезать их на части после прессования разрешается не ранее времени, установленного технологическим регламентом.</w:t>
      </w:r>
    </w:p>
    <w:p w:rsidR="00000000" w:rsidRDefault="006722C4">
      <w:pPr>
        <w:ind w:firstLine="720"/>
        <w:jc w:val="both"/>
      </w:pPr>
      <w:bookmarkStart w:id="244" w:name="sub_227"/>
      <w:bookmarkEnd w:id="243"/>
      <w:r>
        <w:t xml:space="preserve">227. После окончания работы пропиточные ванны, а также </w:t>
      </w:r>
      <w:r>
        <w:t>ванны с охлаждающими ГЖ должны закрываться крышками.</w:t>
      </w:r>
    </w:p>
    <w:p w:rsidR="00000000" w:rsidRDefault="006722C4">
      <w:pPr>
        <w:ind w:firstLine="720"/>
        <w:jc w:val="both"/>
      </w:pPr>
      <w:bookmarkStart w:id="245" w:name="sub_228"/>
      <w:bookmarkEnd w:id="244"/>
      <w:r>
        <w:t>228. Пропиточные, закалочные и другие ванны с ГЖ следует оборудовать устройствами аварийного слива в подземные емкости, расположенные вне здания.</w:t>
      </w:r>
    </w:p>
    <w:bookmarkEnd w:id="245"/>
    <w:p w:rsidR="00000000" w:rsidRDefault="006722C4">
      <w:pPr>
        <w:ind w:firstLine="720"/>
        <w:jc w:val="both"/>
      </w:pPr>
      <w:r>
        <w:t>Каждая ванна должна иметь местный от</w:t>
      </w:r>
      <w:r>
        <w:t>сос горючих паров.</w:t>
      </w:r>
    </w:p>
    <w:p w:rsidR="00000000" w:rsidRDefault="006722C4">
      <w:pPr>
        <w:ind w:firstLine="720"/>
        <w:jc w:val="both"/>
      </w:pPr>
      <w:bookmarkStart w:id="246" w:name="sub_229"/>
      <w:r>
        <w:t>229. Сушильные камеры периодического действия и калориферы перед каждой загрузкой должны очищаться от производственного мусора и пыли.</w:t>
      </w:r>
    </w:p>
    <w:p w:rsidR="00000000" w:rsidRDefault="006722C4">
      <w:pPr>
        <w:ind w:firstLine="720"/>
        <w:jc w:val="both"/>
      </w:pPr>
      <w:bookmarkStart w:id="247" w:name="sub_230"/>
      <w:bookmarkEnd w:id="246"/>
      <w:r>
        <w:t>230. Приточные и вытяжные каналы паровоздушных и газовых камер должны быть оборуд</w:t>
      </w:r>
      <w:r>
        <w:t>ованы специальными заслонками (шиберами), закрывающимися при возникновении пожара.</w:t>
      </w:r>
    </w:p>
    <w:p w:rsidR="00000000" w:rsidRDefault="006722C4">
      <w:pPr>
        <w:ind w:firstLine="720"/>
        <w:jc w:val="both"/>
      </w:pPr>
      <w:bookmarkStart w:id="248" w:name="sub_231"/>
      <w:bookmarkEnd w:id="247"/>
      <w:r>
        <w:lastRenderedPageBreak/>
        <w:t>231. Газовые сушильные камеры должны быть оборудованы исправными устройствами, автоматически прекращающими поступление топочных газов в случае остановки вентил</w:t>
      </w:r>
      <w:r>
        <w:t>яции.</w:t>
      </w:r>
    </w:p>
    <w:bookmarkEnd w:id="248"/>
    <w:p w:rsidR="00000000" w:rsidRDefault="006722C4">
      <w:pPr>
        <w:ind w:firstLine="720"/>
        <w:jc w:val="both"/>
      </w:pPr>
      <w:r>
        <w:t>Перед газовыми сушильными камерами должны устанавливаться искроуловители, предотвращающие попадание искр в сушильные камеры.</w:t>
      </w:r>
    </w:p>
    <w:p w:rsidR="00000000" w:rsidRDefault="006722C4">
      <w:pPr>
        <w:ind w:firstLine="720"/>
        <w:jc w:val="both"/>
      </w:pPr>
      <w:r>
        <w:t>Техническое состояние боровов, искроуловителей устройств газовых сушильных установок должно регулярно проверяться. Экс</w:t>
      </w:r>
      <w:r>
        <w:t>плуатация сушильных установок с трещинами на поверхности боровов и с неработающими искроуловителями не разрешается.</w:t>
      </w:r>
    </w:p>
    <w:p w:rsidR="00000000" w:rsidRDefault="006722C4">
      <w:pPr>
        <w:ind w:firstLine="720"/>
        <w:jc w:val="both"/>
      </w:pPr>
      <w:bookmarkStart w:id="249" w:name="sub_232"/>
      <w:r>
        <w:t>232. Топочно-газовые устройства газовых сушильных камер, работающих на твердом и жидком топливе, должны очищаться от сажи не реже дву</w:t>
      </w:r>
      <w:r>
        <w:t>х раз в месяц.</w:t>
      </w:r>
    </w:p>
    <w:p w:rsidR="00000000" w:rsidRDefault="006722C4">
      <w:pPr>
        <w:ind w:firstLine="720"/>
        <w:jc w:val="both"/>
      </w:pPr>
      <w:bookmarkStart w:id="250" w:name="sub_233"/>
      <w:bookmarkEnd w:id="249"/>
      <w:r>
        <w:t>233. Топочно-сушильное отделение должно быть укомплектовано исправными приборами для контроля температуры сушильного агента.</w:t>
      </w:r>
    </w:p>
    <w:p w:rsidR="00000000" w:rsidRDefault="006722C4">
      <w:pPr>
        <w:ind w:firstLine="720"/>
        <w:jc w:val="both"/>
      </w:pPr>
      <w:bookmarkStart w:id="251" w:name="sub_234"/>
      <w:bookmarkEnd w:id="250"/>
      <w:r>
        <w:t>234. Сушильные камеры для мягких древесноволокнистых плит следует очищать от древесных о</w:t>
      </w:r>
      <w:r>
        <w:t>тходов не реже одного раза в сутки.</w:t>
      </w:r>
    </w:p>
    <w:bookmarkEnd w:id="251"/>
    <w:p w:rsidR="00000000" w:rsidRDefault="006722C4">
      <w:pPr>
        <w:ind w:firstLine="720"/>
        <w:jc w:val="both"/>
      </w:pPr>
      <w:r>
        <w:t>При остановке конвейера более чем на 10 мин обогрев сушильной камеры должен быть прекращен.</w:t>
      </w:r>
    </w:p>
    <w:p w:rsidR="00000000" w:rsidRDefault="006722C4">
      <w:pPr>
        <w:ind w:firstLine="720"/>
        <w:jc w:val="both"/>
      </w:pPr>
      <w:r>
        <w:t>Сушильные камеры должны иметь устройства, отключающие вентиляторы калориферов при возникновении загорания в камере и вклю</w:t>
      </w:r>
      <w:r>
        <w:t>чающие средства стационарного пожаротушения.</w:t>
      </w:r>
    </w:p>
    <w:p w:rsidR="00000000" w:rsidRDefault="006722C4">
      <w:pPr>
        <w:ind w:firstLine="720"/>
        <w:jc w:val="both"/>
      </w:pPr>
      <w:bookmarkStart w:id="252" w:name="sub_235"/>
      <w:r>
        <w:t>235. Сушильные камеры (помещения, шкафы) для сырья, полуфабрикатов и покрашенных готовых изделий должны быть оборудованы автоматикой отключения обогрева при превышении температуры свыше допустимой.</w:t>
      </w:r>
    </w:p>
    <w:p w:rsidR="00000000" w:rsidRDefault="006722C4">
      <w:pPr>
        <w:ind w:firstLine="720"/>
        <w:jc w:val="both"/>
      </w:pPr>
      <w:bookmarkStart w:id="253" w:name="sub_236"/>
      <w:bookmarkEnd w:id="252"/>
      <w:r>
        <w:t>236. Перед укладкой древесины в штабели для сушки токами высокой частоты необходимо убедиться в отсутствии в ней металлических предметов.</w:t>
      </w:r>
    </w:p>
    <w:p w:rsidR="00000000" w:rsidRDefault="006722C4">
      <w:pPr>
        <w:ind w:firstLine="720"/>
        <w:jc w:val="both"/>
      </w:pPr>
      <w:bookmarkStart w:id="254" w:name="sub_237"/>
      <w:bookmarkEnd w:id="253"/>
      <w:r>
        <w:t>237. Пребывание людей и сушка спецодежды в сушильных камерах не разрешается.</w:t>
      </w:r>
    </w:p>
    <w:p w:rsidR="00000000" w:rsidRDefault="006722C4">
      <w:pPr>
        <w:ind w:firstLine="720"/>
        <w:jc w:val="both"/>
      </w:pPr>
      <w:bookmarkStart w:id="255" w:name="sub_238"/>
      <w:bookmarkEnd w:id="254"/>
      <w:r>
        <w:t xml:space="preserve">238. </w:t>
      </w:r>
      <w:r>
        <w:t>При производстве спичек соломко- и коробкосушильные аппараты должны быть снабжены приборами для контроля за температурным режимом сушки. Не допускается превышение температуры сушки выше 110°С.</w:t>
      </w:r>
    </w:p>
    <w:p w:rsidR="00000000" w:rsidRDefault="006722C4">
      <w:pPr>
        <w:ind w:firstLine="720"/>
        <w:jc w:val="both"/>
      </w:pPr>
      <w:bookmarkStart w:id="256" w:name="sub_239"/>
      <w:bookmarkEnd w:id="255"/>
      <w:r>
        <w:t>239. Соломко-шлифовальные аппараты должны быть об</w:t>
      </w:r>
      <w:r>
        <w:t>орудованы системой пылеудаления.</w:t>
      </w:r>
    </w:p>
    <w:p w:rsidR="00000000" w:rsidRDefault="006722C4">
      <w:pPr>
        <w:ind w:firstLine="720"/>
        <w:jc w:val="both"/>
      </w:pPr>
      <w:bookmarkStart w:id="257" w:name="sub_240"/>
      <w:bookmarkEnd w:id="256"/>
      <w:r>
        <w:t>240. Оборудование и механизмы, а также пол и стены помещения при попадании на них зажигательной массы и парафина необходимо немедленно очищать и промывать водой.</w:t>
      </w:r>
    </w:p>
    <w:p w:rsidR="00000000" w:rsidRDefault="006722C4">
      <w:pPr>
        <w:ind w:firstLine="720"/>
        <w:jc w:val="both"/>
      </w:pPr>
      <w:bookmarkStart w:id="258" w:name="sub_241"/>
      <w:bookmarkEnd w:id="257"/>
      <w:r>
        <w:t>241. Уборка и промывка пола автом</w:t>
      </w:r>
      <w:r>
        <w:t>атного цеха должна производиться не реже двух раз в смену. Канализационный колодец должен иметь отстойник. Отстойник необходимо очищать после каждой уборки и промывки пола цеха.</w:t>
      </w:r>
    </w:p>
    <w:p w:rsidR="00000000" w:rsidRDefault="006722C4">
      <w:pPr>
        <w:ind w:firstLine="720"/>
        <w:jc w:val="both"/>
      </w:pPr>
      <w:bookmarkStart w:id="259" w:name="sub_242"/>
      <w:bookmarkEnd w:id="258"/>
      <w:r>
        <w:t>242. Запас зажигательной массы, находящейся у автомата, не долже</w:t>
      </w:r>
      <w:r>
        <w:t>н превышать количества, необходимого для одной заливки.</w:t>
      </w:r>
    </w:p>
    <w:p w:rsidR="00000000" w:rsidRDefault="006722C4">
      <w:pPr>
        <w:ind w:firstLine="720"/>
        <w:jc w:val="both"/>
      </w:pPr>
      <w:bookmarkStart w:id="260" w:name="sub_243"/>
      <w:bookmarkEnd w:id="259"/>
      <w:r>
        <w:t>243. Очистка массы в макальном корыте от выпавшей спичечной соломки должна производиться сетчатыми лопатками из цветного металла.</w:t>
      </w:r>
    </w:p>
    <w:p w:rsidR="00000000" w:rsidRDefault="006722C4">
      <w:pPr>
        <w:ind w:firstLine="720"/>
        <w:jc w:val="both"/>
      </w:pPr>
      <w:bookmarkStart w:id="261" w:name="sub_244"/>
      <w:bookmarkEnd w:id="260"/>
      <w:r>
        <w:t>244. Остановка спичечного автомата на выхо</w:t>
      </w:r>
      <w:r>
        <w:t>дные дни, профилактический ремонт, а также для устранения аварии может производиться при отсутствии в нем спичек.</w:t>
      </w:r>
    </w:p>
    <w:p w:rsidR="00000000" w:rsidRDefault="006722C4">
      <w:pPr>
        <w:ind w:firstLine="720"/>
        <w:jc w:val="both"/>
      </w:pPr>
      <w:bookmarkStart w:id="262" w:name="sub_245"/>
      <w:bookmarkEnd w:id="261"/>
      <w:r>
        <w:t>245. При кратковременных остановках автомата макальная плита должна быть опущена в макальное корыто.</w:t>
      </w:r>
    </w:p>
    <w:p w:rsidR="00000000" w:rsidRDefault="006722C4">
      <w:pPr>
        <w:ind w:firstLine="720"/>
        <w:jc w:val="both"/>
      </w:pPr>
      <w:bookmarkStart w:id="263" w:name="sub_246"/>
      <w:bookmarkEnd w:id="262"/>
      <w:r>
        <w:t>246. Не разре</w:t>
      </w:r>
      <w:r>
        <w:t xml:space="preserve">шается транспортировать зажигательную массу через места хранения готовой продукции, намазочное отделение и около сушильных устройств, а фосфорную массу - через автоматный цех и помещение для укладки рассыпанных </w:t>
      </w:r>
      <w:r>
        <w:lastRenderedPageBreak/>
        <w:t>спичек.</w:t>
      </w:r>
    </w:p>
    <w:p w:rsidR="00000000" w:rsidRDefault="006722C4">
      <w:pPr>
        <w:ind w:firstLine="720"/>
        <w:jc w:val="both"/>
      </w:pPr>
      <w:bookmarkStart w:id="264" w:name="sub_247"/>
      <w:bookmarkEnd w:id="263"/>
      <w:r>
        <w:t>247. Полы размольного о</w:t>
      </w:r>
      <w:r>
        <w:t>тделения необходимо постоянно увлажнять. Не разрешается хранить в цехе по приготовлению зажигательной и фосфорной масс запас материалов, превышающих сменную потребность. Емкости с запасом материалов должны быть закрыты.</w:t>
      </w:r>
    </w:p>
    <w:p w:rsidR="00000000" w:rsidRDefault="006722C4">
      <w:pPr>
        <w:ind w:firstLine="720"/>
        <w:jc w:val="both"/>
      </w:pPr>
      <w:bookmarkStart w:id="265" w:name="sub_248"/>
      <w:bookmarkEnd w:id="264"/>
      <w:r>
        <w:t>248. Не разрешается пр</w:t>
      </w:r>
      <w:r>
        <w:t>именять для приготовления и хранения массы посуду вместимостью более 50 кг. Посуда должна быть изготовлена из цветного металла и иметь приспособления (ручки) для ее переноски.</w:t>
      </w:r>
    </w:p>
    <w:p w:rsidR="00000000" w:rsidRDefault="006722C4">
      <w:pPr>
        <w:ind w:firstLine="720"/>
        <w:jc w:val="both"/>
      </w:pPr>
      <w:bookmarkStart w:id="266" w:name="sub_249"/>
      <w:bookmarkEnd w:id="265"/>
      <w:r>
        <w:t>249. Рассыпанная бертолетова соль должна немедленно убираться в сп</w:t>
      </w:r>
      <w:r>
        <w:t>ециальные емкости с водой.</w:t>
      </w:r>
    </w:p>
    <w:p w:rsidR="00000000" w:rsidRDefault="006722C4">
      <w:pPr>
        <w:ind w:firstLine="720"/>
        <w:jc w:val="both"/>
      </w:pPr>
      <w:bookmarkStart w:id="267" w:name="sub_250"/>
      <w:bookmarkEnd w:id="266"/>
      <w:r>
        <w:t>250. Измельчение в шаровой мельнице бертолетовой соли и серы в сухом виде не разрешается.</w:t>
      </w:r>
    </w:p>
    <w:p w:rsidR="00000000" w:rsidRDefault="006722C4">
      <w:pPr>
        <w:ind w:firstLine="720"/>
        <w:jc w:val="both"/>
      </w:pPr>
      <w:bookmarkStart w:id="268" w:name="sub_251"/>
      <w:bookmarkEnd w:id="267"/>
      <w:r>
        <w:t xml:space="preserve">251. Засорение фосфорной и зажигательной масс спичечной соломкой, спичками и различными отходами не </w:t>
      </w:r>
      <w:r>
        <w:t>допускается.</w:t>
      </w:r>
    </w:p>
    <w:p w:rsidR="00000000" w:rsidRDefault="006722C4">
      <w:pPr>
        <w:ind w:firstLine="720"/>
        <w:jc w:val="both"/>
      </w:pPr>
      <w:bookmarkStart w:id="269" w:name="sub_252"/>
      <w:bookmarkEnd w:id="268"/>
      <w:r>
        <w:t>252. Развеска химикатов для спичечных масс должна производиться в специальных шкафах, оборудованных вытяжной вентиляцией.</w:t>
      </w:r>
    </w:p>
    <w:p w:rsidR="00000000" w:rsidRDefault="006722C4">
      <w:pPr>
        <w:ind w:firstLine="720"/>
        <w:jc w:val="both"/>
      </w:pPr>
      <w:bookmarkStart w:id="270" w:name="sub_253"/>
      <w:bookmarkEnd w:id="269"/>
      <w:r>
        <w:t>253. Спецодежда работающих в цехах приготовления спичечных масс и автоматных цехов должна быт</w:t>
      </w:r>
      <w:r>
        <w:t>ь пропитана огнезащитным составом.</w:t>
      </w:r>
    </w:p>
    <w:p w:rsidR="00000000" w:rsidRDefault="006722C4">
      <w:pPr>
        <w:ind w:firstLine="720"/>
        <w:jc w:val="both"/>
      </w:pPr>
      <w:bookmarkStart w:id="271" w:name="sub_254"/>
      <w:bookmarkEnd w:id="270"/>
      <w:r>
        <w:t>254. Использование спецодежды работающих в цехах приготовления спичечных масс и автоматных цехов после стирки без пропитки огнезащитным составом не допускается.</w:t>
      </w:r>
    </w:p>
    <w:p w:rsidR="00000000" w:rsidRDefault="006722C4">
      <w:pPr>
        <w:ind w:firstLine="720"/>
        <w:jc w:val="both"/>
      </w:pPr>
      <w:bookmarkStart w:id="272" w:name="sub_255"/>
      <w:bookmarkEnd w:id="271"/>
      <w:r>
        <w:t>255. В помещениях укладки рассып</w:t>
      </w:r>
      <w:r>
        <w:t>анных спичек и у каждого автомата запас спичек, уложенных в кассеты, не должен превышать 10 малых или 5 больших кассет.</w:t>
      </w:r>
    </w:p>
    <w:p w:rsidR="00000000" w:rsidRDefault="006722C4">
      <w:pPr>
        <w:ind w:firstLine="720"/>
        <w:jc w:val="both"/>
      </w:pPr>
      <w:bookmarkStart w:id="273" w:name="sub_256"/>
      <w:bookmarkEnd w:id="272"/>
      <w:r>
        <w:t>256. Запас спичек около коробконабивочных машин не должен превышать трех малых кассет.</w:t>
      </w:r>
    </w:p>
    <w:p w:rsidR="00000000" w:rsidRDefault="006722C4">
      <w:pPr>
        <w:ind w:firstLine="720"/>
        <w:jc w:val="both"/>
      </w:pPr>
      <w:bookmarkStart w:id="274" w:name="sub_257"/>
      <w:bookmarkEnd w:id="273"/>
      <w:r>
        <w:t>257. Кассеты со спичк</w:t>
      </w:r>
      <w:r>
        <w:t>ами должны храниться на стеллажах и укладываться не более чем в 2 ряда по высоте с прокладками из цветного металла между ними.</w:t>
      </w:r>
    </w:p>
    <w:p w:rsidR="00000000" w:rsidRDefault="006722C4">
      <w:pPr>
        <w:ind w:firstLine="720"/>
        <w:jc w:val="both"/>
      </w:pPr>
      <w:bookmarkStart w:id="275" w:name="sub_258"/>
      <w:bookmarkEnd w:id="274"/>
      <w:r>
        <w:t>258. Расстояние между стеллажами с заполненными кассетами должно быть не менее 2 м.</w:t>
      </w:r>
    </w:p>
    <w:p w:rsidR="00000000" w:rsidRDefault="006722C4">
      <w:pPr>
        <w:ind w:firstLine="720"/>
        <w:jc w:val="both"/>
      </w:pPr>
      <w:bookmarkStart w:id="276" w:name="sub_259"/>
      <w:bookmarkEnd w:id="275"/>
      <w:r>
        <w:t>259. Хранение в ц</w:t>
      </w:r>
      <w:r>
        <w:t>ехе более 10 малых или 5 больших кассет со спичками в одном месте не разрешается.</w:t>
      </w:r>
    </w:p>
    <w:p w:rsidR="00000000" w:rsidRDefault="006722C4">
      <w:pPr>
        <w:ind w:firstLine="720"/>
        <w:jc w:val="both"/>
      </w:pPr>
      <w:bookmarkStart w:id="277" w:name="sub_260"/>
      <w:bookmarkEnd w:id="276"/>
      <w:r>
        <w:t>260. Запас готовых спичек в зоне коробконамазочных и упаковочных машин не должен превышать 20 ящиков на машину.</w:t>
      </w:r>
    </w:p>
    <w:p w:rsidR="00000000" w:rsidRDefault="006722C4">
      <w:pPr>
        <w:ind w:firstLine="720"/>
        <w:jc w:val="both"/>
      </w:pPr>
      <w:bookmarkStart w:id="278" w:name="sub_261"/>
      <w:bookmarkEnd w:id="277"/>
      <w:r>
        <w:t>261. На участке промежуточного хра</w:t>
      </w:r>
      <w:r>
        <w:t>нения количество готовой продукции не должно превышать сменной выработки одного спичечного автомата.</w:t>
      </w:r>
    </w:p>
    <w:p w:rsidR="00000000" w:rsidRDefault="006722C4">
      <w:pPr>
        <w:ind w:firstLine="720"/>
        <w:jc w:val="both"/>
      </w:pPr>
      <w:bookmarkStart w:id="279" w:name="sub_262"/>
      <w:bookmarkEnd w:id="278"/>
      <w:r>
        <w:t>262. Для сбора, транспортирования и уничтожения отходов спичечных масс в организации должна быть разработана и утверждена соответствующая инс</w:t>
      </w:r>
      <w:r>
        <w:t>трукция.</w:t>
      </w:r>
    </w:p>
    <w:p w:rsidR="00000000" w:rsidRDefault="006722C4">
      <w:pPr>
        <w:ind w:firstLine="720"/>
        <w:jc w:val="both"/>
      </w:pPr>
      <w:bookmarkStart w:id="280" w:name="sub_263"/>
      <w:bookmarkEnd w:id="279"/>
      <w:r>
        <w:t>263. Отходы спичечных масс и деревянная тара должны сжигаться на специально оборудованной площадке вне территории организации.</w:t>
      </w:r>
    </w:p>
    <w:p w:rsidR="00000000" w:rsidRDefault="006722C4">
      <w:pPr>
        <w:ind w:firstLine="720"/>
        <w:jc w:val="both"/>
      </w:pPr>
      <w:bookmarkStart w:id="281" w:name="sub_264"/>
      <w:bookmarkEnd w:id="280"/>
      <w:r>
        <w:t xml:space="preserve">264. Площадка для сжигания отходов спичечных масс и деревянной тары должна быть ограждена и </w:t>
      </w:r>
      <w:r>
        <w:t>иметь твердое покрытие.</w:t>
      </w:r>
    </w:p>
    <w:p w:rsidR="00000000" w:rsidRDefault="006722C4">
      <w:pPr>
        <w:ind w:firstLine="720"/>
        <w:jc w:val="both"/>
      </w:pPr>
      <w:bookmarkStart w:id="282" w:name="sub_265"/>
      <w:bookmarkEnd w:id="281"/>
      <w:r>
        <w:t>265. Отходы спичечных масс должны доставляться к месту сжигания разведенными водой. Сжигание отходов необходимо производить по мере поступления.</w:t>
      </w:r>
    </w:p>
    <w:p w:rsidR="00000000" w:rsidRDefault="006722C4">
      <w:pPr>
        <w:ind w:firstLine="720"/>
        <w:jc w:val="both"/>
      </w:pPr>
      <w:bookmarkStart w:id="283" w:name="sub_266"/>
      <w:bookmarkEnd w:id="282"/>
      <w:r>
        <w:t>266. Помещения с контрольно-измерительными приборами и устр</w:t>
      </w:r>
      <w:r>
        <w:t>ойствами управления должны быть отделены от газорегуляторных пунктов (ГРП) и газорегуляторных установок (ГРУ) газонепроницаемыми стенами, в которых не допускаются сквозные отверстия и щели. Прокладка коммуникаций через стену допускается только с применение</w:t>
      </w:r>
      <w:r>
        <w:t>м специальных устройств (сальников).</w:t>
      </w:r>
    </w:p>
    <w:p w:rsidR="00000000" w:rsidRDefault="006722C4">
      <w:pPr>
        <w:ind w:firstLine="720"/>
        <w:jc w:val="both"/>
      </w:pPr>
      <w:bookmarkStart w:id="284" w:name="sub_267"/>
      <w:bookmarkEnd w:id="283"/>
      <w:r>
        <w:t xml:space="preserve">267. Газоопасные работы должны проводиться только по наряду в соответствии с правилами безопасности. С персоналом должен проводиться инструктаж о мерах </w:t>
      </w:r>
      <w:r>
        <w:lastRenderedPageBreak/>
        <w:t>пожарной безопасности. Члены бригады, не прошедшие ин</w:t>
      </w:r>
      <w:r>
        <w:t>структаж, к работе не допускаются.</w:t>
      </w:r>
    </w:p>
    <w:p w:rsidR="00000000" w:rsidRDefault="006722C4">
      <w:pPr>
        <w:ind w:firstLine="720"/>
        <w:jc w:val="both"/>
      </w:pPr>
      <w:bookmarkStart w:id="285" w:name="sub_268"/>
      <w:bookmarkEnd w:id="284"/>
      <w:r>
        <w:t>268. При отказе системы вентиляции ГРП (ГРУ) должны быть приняты меры для исключения образования взрывоопасной концентрации газа в помещении.</w:t>
      </w:r>
    </w:p>
    <w:bookmarkEnd w:id="285"/>
    <w:p w:rsidR="00000000" w:rsidRDefault="006722C4">
      <w:pPr>
        <w:ind w:firstLine="720"/>
        <w:jc w:val="both"/>
      </w:pPr>
      <w:r>
        <w:t xml:space="preserve">Производить монтаж или ремонт оборудования и газопроводов </w:t>
      </w:r>
      <w:r>
        <w:t>в помещении при неработающей вентиляции не разрешается.</w:t>
      </w:r>
    </w:p>
    <w:p w:rsidR="00000000" w:rsidRDefault="006722C4">
      <w:pPr>
        <w:ind w:firstLine="720"/>
        <w:jc w:val="both"/>
      </w:pPr>
      <w:bookmarkStart w:id="286" w:name="sub_269"/>
      <w:r>
        <w:t>269. Применение жидкого топлива с температурой вспышки ниже 45°С не допускается. В случае поступления на электростанцию такого топлива слив его не разрешается.</w:t>
      </w:r>
    </w:p>
    <w:p w:rsidR="00000000" w:rsidRDefault="006722C4">
      <w:pPr>
        <w:ind w:firstLine="720"/>
        <w:jc w:val="both"/>
      </w:pPr>
      <w:bookmarkStart w:id="287" w:name="sub_270"/>
      <w:bookmarkEnd w:id="286"/>
      <w:r>
        <w:t>270. При очистке ма</w:t>
      </w:r>
      <w:r>
        <w:t>сла должен быть установлен постоянный контроль за давлением, температурой, непрерывностью подачи масла в маслоподогреватели.</w:t>
      </w:r>
    </w:p>
    <w:p w:rsidR="00000000" w:rsidRDefault="006722C4">
      <w:pPr>
        <w:ind w:firstLine="720"/>
        <w:jc w:val="both"/>
      </w:pPr>
      <w:bookmarkStart w:id="288" w:name="sub_271"/>
      <w:bookmarkEnd w:id="287"/>
      <w:r>
        <w:t>271. На узлах пересыпки топлива должны нормально работать аспирационные установки или установки подавления пыли с при</w:t>
      </w:r>
      <w:r>
        <w:t>менением тонкораспыленной воды, воздушно-механической пены или водяного тумана (пара).</w:t>
      </w:r>
    </w:p>
    <w:p w:rsidR="00000000" w:rsidRDefault="006722C4">
      <w:pPr>
        <w:ind w:firstLine="720"/>
        <w:jc w:val="both"/>
      </w:pPr>
      <w:bookmarkStart w:id="289" w:name="sub_272"/>
      <w:bookmarkEnd w:id="288"/>
      <w:r>
        <w:t xml:space="preserve">272. При подаче топлива должны работать все средства обеспыливания, находящиеся на тракте топливоподачи, а также устройства по улавливанию металла, щепы и </w:t>
      </w:r>
      <w:r>
        <w:t>других посторонних включений из топлива.</w:t>
      </w:r>
    </w:p>
    <w:p w:rsidR="00000000" w:rsidRDefault="006722C4">
      <w:pPr>
        <w:ind w:firstLine="720"/>
        <w:jc w:val="both"/>
      </w:pPr>
      <w:bookmarkStart w:id="290" w:name="sub_273"/>
      <w:bookmarkEnd w:id="289"/>
      <w:r>
        <w:t>273. На тракте топливоподачи должны регулярно проводиться контроль и своевременно выполняться текущий ремонт и техническое обслуживание для предотвращения скопления пыли.</w:t>
      </w:r>
    </w:p>
    <w:bookmarkEnd w:id="290"/>
    <w:p w:rsidR="00000000" w:rsidRDefault="006722C4">
      <w:pPr>
        <w:ind w:firstLine="720"/>
        <w:jc w:val="both"/>
      </w:pPr>
      <w:r>
        <w:t>Стены галерей конвейеро</w:t>
      </w:r>
      <w:r>
        <w:t>в должны облицовываться гладкими плитками или окрашиваться водостойкой краской светлых тонов.</w:t>
      </w:r>
    </w:p>
    <w:p w:rsidR="00000000" w:rsidRDefault="006722C4">
      <w:pPr>
        <w:ind w:firstLine="720"/>
        <w:jc w:val="both"/>
      </w:pPr>
      <w:bookmarkStart w:id="291" w:name="sub_274"/>
      <w:r>
        <w:t>274. В помещениях тракта топливоподачи должна соблюдаться чистота, регулярно проводиться уборка с удалением пыли со всех мест ее скопления.</w:t>
      </w:r>
    </w:p>
    <w:bookmarkEnd w:id="291"/>
    <w:p w:rsidR="00000000" w:rsidRDefault="006722C4">
      <w:pPr>
        <w:ind w:firstLine="720"/>
        <w:jc w:val="both"/>
      </w:pPr>
      <w:r>
        <w:t>Уборка д</w:t>
      </w:r>
      <w:r>
        <w:t>олжна проводиться по утвержденному графику в зависимости от типа твердого топлива, его склонности к окислению и запыленности помещений.</w:t>
      </w:r>
    </w:p>
    <w:p w:rsidR="00000000" w:rsidRDefault="006722C4">
      <w:pPr>
        <w:ind w:firstLine="720"/>
        <w:jc w:val="both"/>
      </w:pPr>
      <w:r>
        <w:t xml:space="preserve">Пыль должна убираться гидросмывом или механизированным способом. При необходимости в отдельных местах ручной уборки эти </w:t>
      </w:r>
      <w:r>
        <w:t>работы допускается проводить только после увлажнения пыли распыленной водой.</w:t>
      </w:r>
    </w:p>
    <w:p w:rsidR="00000000" w:rsidRDefault="006722C4">
      <w:pPr>
        <w:ind w:firstLine="720"/>
        <w:jc w:val="both"/>
      </w:pPr>
      <w:bookmarkStart w:id="292" w:name="sub_275"/>
      <w:r>
        <w:t>275. На кабельных трассах, идущих по тракту топливоподачи, должны быть просветы между кабелями для уменьшения скопления пыли.</w:t>
      </w:r>
    </w:p>
    <w:p w:rsidR="00000000" w:rsidRDefault="006722C4">
      <w:pPr>
        <w:ind w:firstLine="720"/>
        <w:jc w:val="both"/>
      </w:pPr>
      <w:bookmarkStart w:id="293" w:name="sub_276"/>
      <w:bookmarkEnd w:id="292"/>
      <w:r>
        <w:t>276. При загрузке конвейерных ле</w:t>
      </w:r>
      <w:r>
        <w:t>нт не должно быть просыпей топлива при их движении. Просыпи топлива следует убирать в течение рабочей смены.</w:t>
      </w:r>
    </w:p>
    <w:bookmarkEnd w:id="293"/>
    <w:p w:rsidR="00000000" w:rsidRDefault="006722C4">
      <w:pPr>
        <w:ind w:firstLine="720"/>
        <w:jc w:val="both"/>
      </w:pPr>
      <w:r>
        <w:t>Скопление топлива под нижней ниткой конвейерных лент не разрешается.</w:t>
      </w:r>
    </w:p>
    <w:p w:rsidR="00000000" w:rsidRDefault="006722C4">
      <w:pPr>
        <w:ind w:firstLine="720"/>
        <w:jc w:val="both"/>
      </w:pPr>
      <w:bookmarkStart w:id="294" w:name="sub_277"/>
      <w:r>
        <w:t>277. Не разрешается, кроме аварийных ситуаций, осуществлять оста</w:t>
      </w:r>
      <w:r>
        <w:t>нов конвейеров, нагруженных топливом. В случае аварийного останова конвейерные ленты должны быть освобождены (разгружены) от топлива в кратчайшие сроки.</w:t>
      </w:r>
    </w:p>
    <w:p w:rsidR="00000000" w:rsidRDefault="006722C4">
      <w:pPr>
        <w:ind w:firstLine="720"/>
        <w:jc w:val="both"/>
      </w:pPr>
      <w:bookmarkStart w:id="295" w:name="sub_278"/>
      <w:bookmarkEnd w:id="294"/>
      <w:r>
        <w:t>278. При переходе электростанции на длительное сжигание газа или мазута и перед капитальн</w:t>
      </w:r>
      <w:r>
        <w:t>ым ремонтом соответствующего оборудования должно производиться полное опорожнение бункеров сырого топлива.</w:t>
      </w:r>
    </w:p>
    <w:p w:rsidR="00000000" w:rsidRDefault="006722C4">
      <w:pPr>
        <w:ind w:firstLine="720"/>
        <w:jc w:val="both"/>
      </w:pPr>
      <w:bookmarkStart w:id="296" w:name="sub_279"/>
      <w:bookmarkEnd w:id="295"/>
      <w:r>
        <w:t>279. Перед проведением вулканизационных работ на конвейере необходимо очистить от пыли участок не менее 10 м вдоль ленты (при необходим</w:t>
      </w:r>
      <w:r>
        <w:t>ости выполнить гидроуборку), огородить его негорючими щитами и обеспечить первичными средствами пожаротушения.</w:t>
      </w:r>
    </w:p>
    <w:p w:rsidR="00000000" w:rsidRDefault="006722C4">
      <w:pPr>
        <w:ind w:firstLine="720"/>
        <w:jc w:val="both"/>
      </w:pPr>
      <w:bookmarkStart w:id="297" w:name="sub_280"/>
      <w:bookmarkEnd w:id="296"/>
      <w:r>
        <w:t>280. Не разрешается в помещениях и коридорах закрытых распределительных устройств устраивать кладовые, не относящиеся к распределит</w:t>
      </w:r>
      <w:r>
        <w:t>ельному устройству, а также хранить электротехническое оборудование, запасные части, емкости с ГЖ и баллоны с различными газами.</w:t>
      </w:r>
    </w:p>
    <w:p w:rsidR="00000000" w:rsidRDefault="006722C4">
      <w:pPr>
        <w:ind w:firstLine="720"/>
        <w:jc w:val="both"/>
      </w:pPr>
      <w:bookmarkStart w:id="298" w:name="sub_281"/>
      <w:bookmarkEnd w:id="297"/>
      <w:r>
        <w:t>281. В кабельных сооружениях не реже чем через 60 м должны быть установлены указатели ближайшего выхода.</w:t>
      </w:r>
    </w:p>
    <w:bookmarkEnd w:id="298"/>
    <w:p w:rsidR="00000000" w:rsidRDefault="006722C4">
      <w:pPr>
        <w:ind w:firstLine="720"/>
        <w:jc w:val="both"/>
      </w:pPr>
      <w:r>
        <w:lastRenderedPageBreak/>
        <w:t>Н</w:t>
      </w:r>
      <w:r>
        <w:t>а дверях секционных перегородок должны быть нанесены указатели (схема) движения до ближайшего выхода. У выходных люков из кабельных сооружений должны быть установлены лестницы так, чтобы они не мешали проходу по туннелю (этажу).</w:t>
      </w:r>
    </w:p>
    <w:p w:rsidR="00000000" w:rsidRDefault="006722C4">
      <w:pPr>
        <w:ind w:firstLine="720"/>
        <w:jc w:val="both"/>
      </w:pPr>
      <w:bookmarkStart w:id="299" w:name="sub_282"/>
      <w:r>
        <w:t>282. Прокладка брони</w:t>
      </w:r>
      <w:r>
        <w:t>рованных кабелей внутри помещений без снятия горючего джутового покрова не разрешается.</w:t>
      </w:r>
    </w:p>
    <w:p w:rsidR="00000000" w:rsidRDefault="006722C4">
      <w:pPr>
        <w:ind w:firstLine="720"/>
        <w:jc w:val="both"/>
      </w:pPr>
      <w:bookmarkStart w:id="300" w:name="sub_283"/>
      <w:bookmarkEnd w:id="299"/>
      <w:r>
        <w:t>283. Двери секционных перегородок кабельных сооружений должны быть самозакрывающимися, открываться в сторону ближайшего выхода и иметь уплотнение притворо</w:t>
      </w:r>
      <w:r>
        <w:t>в.</w:t>
      </w:r>
    </w:p>
    <w:bookmarkEnd w:id="300"/>
    <w:p w:rsidR="00000000" w:rsidRDefault="006722C4">
      <w:pPr>
        <w:ind w:firstLine="720"/>
        <w:jc w:val="both"/>
      </w:pPr>
      <w:r>
        <w:t>При эксплуатации кабельных сооружений указанные двери должны находиться и фиксироваться в закрытом положении.</w:t>
      </w:r>
    </w:p>
    <w:p w:rsidR="00000000" w:rsidRDefault="006722C4">
      <w:pPr>
        <w:ind w:firstLine="720"/>
        <w:jc w:val="both"/>
      </w:pPr>
      <w:r>
        <w:t>Допускается по условиям вентиляции кабельных помещений держать двери в открытом положении, при этом они должны автоматически закрываться</w:t>
      </w:r>
      <w:r>
        <w:t xml:space="preserve"> от импульса пожарной сигнализации в соответствующем отсеке сооружения. Устройства самозакрывания дверей должны поддерживаться в технически исправном состоянии.</w:t>
      </w:r>
    </w:p>
    <w:p w:rsidR="00000000" w:rsidRDefault="006722C4">
      <w:pPr>
        <w:ind w:firstLine="720"/>
        <w:jc w:val="both"/>
      </w:pPr>
      <w:bookmarkStart w:id="301" w:name="sub_284"/>
      <w:r>
        <w:t>284. В металлических коробах кабельные линии должны уплотняться негорючими материалами и</w:t>
      </w:r>
      <w:r>
        <w:t xml:space="preserve"> разделяться перегородками огнестойкостью не менее 0,75 ч в следующих местах:</w:t>
      </w:r>
    </w:p>
    <w:bookmarkEnd w:id="301"/>
    <w:p w:rsidR="00000000" w:rsidRDefault="006722C4">
      <w:pPr>
        <w:ind w:firstLine="720"/>
        <w:jc w:val="both"/>
      </w:pPr>
      <w:r>
        <w:t>при входе в другие кабельные сооружения;</w:t>
      </w:r>
    </w:p>
    <w:p w:rsidR="00000000" w:rsidRDefault="006722C4">
      <w:pPr>
        <w:ind w:firstLine="720"/>
        <w:jc w:val="both"/>
      </w:pPr>
      <w:r>
        <w:t>на горизонтальных участках кабельных коробов через каждые 30 м, а также при ответвлениях в другие короба основных потоков кабелей;</w:t>
      </w:r>
    </w:p>
    <w:p w:rsidR="00000000" w:rsidRDefault="006722C4">
      <w:pPr>
        <w:ind w:firstLine="720"/>
        <w:jc w:val="both"/>
      </w:pPr>
      <w:r>
        <w:t>на вертикальных участках кабельных коробов через каждые 20 м. При прохождении через перекрытия такие же огнестойкие уплотнения дополнительно должны выполняться на каждой отметке перекрытия.</w:t>
      </w:r>
    </w:p>
    <w:p w:rsidR="00000000" w:rsidRDefault="006722C4">
      <w:pPr>
        <w:ind w:firstLine="720"/>
        <w:jc w:val="both"/>
      </w:pPr>
      <w:r>
        <w:t>Места уплотнения кабельных линий, проложенных в металлических кор</w:t>
      </w:r>
      <w:r>
        <w:t>обах, следует обозначать красными полосами на наружных стенках коробов. В необходимых случаях делаются поясняющие надписи.</w:t>
      </w:r>
    </w:p>
    <w:p w:rsidR="00000000" w:rsidRDefault="006722C4">
      <w:pPr>
        <w:ind w:firstLine="720"/>
        <w:jc w:val="both"/>
      </w:pPr>
      <w:bookmarkStart w:id="302" w:name="sub_285"/>
      <w:r>
        <w:t>285. Не разрешается при проведении реконструкции или ремонта применять кабели с горючей полиэтиленовой изоляцией.</w:t>
      </w:r>
    </w:p>
    <w:p w:rsidR="00000000" w:rsidRDefault="006722C4">
      <w:pPr>
        <w:ind w:firstLine="720"/>
        <w:jc w:val="both"/>
      </w:pPr>
      <w:bookmarkStart w:id="303" w:name="sub_286"/>
      <w:bookmarkEnd w:id="302"/>
      <w:r>
        <w:t>286. Металлические оболочки кабелей и металлические поверхности, по которым они прокладываются, должны быть защищены негорючими антикоррозийными покрытиями.</w:t>
      </w:r>
    </w:p>
    <w:p w:rsidR="00000000" w:rsidRDefault="006722C4">
      <w:pPr>
        <w:ind w:firstLine="720"/>
        <w:jc w:val="both"/>
      </w:pPr>
      <w:bookmarkStart w:id="304" w:name="sub_287"/>
      <w:bookmarkEnd w:id="303"/>
      <w:r>
        <w:t xml:space="preserve">287. В помещениях подпитывающих устройств маслонаполненных кабелей хранить горючие </w:t>
      </w:r>
      <w:r>
        <w:t>и другие материалы, не относящиеся к данной установке, не разрешается.</w:t>
      </w:r>
    </w:p>
    <w:p w:rsidR="00000000" w:rsidRDefault="006722C4">
      <w:pPr>
        <w:ind w:firstLine="720"/>
        <w:jc w:val="both"/>
      </w:pPr>
      <w:bookmarkStart w:id="305" w:name="sub_288"/>
      <w:bookmarkEnd w:id="304"/>
      <w:r>
        <w:t xml:space="preserve">288. Кабельные каналы и двойные полы в распределительных устройствах и других помещениях должны перекрываться съемными негорючими плитами. В помещениях щитов управления с </w:t>
      </w:r>
      <w:r>
        <w:t>паркетными полами деревянные щиты должны снизу защищаться асбестом и обиваться жестью или другим огнезащитным материалом. Съемные негорючие плиты и цельные щиты должны иметь приспособления для быстрого их подъема вручную.</w:t>
      </w:r>
    </w:p>
    <w:p w:rsidR="00000000" w:rsidRDefault="006722C4">
      <w:pPr>
        <w:ind w:firstLine="720"/>
        <w:jc w:val="both"/>
      </w:pPr>
      <w:bookmarkStart w:id="306" w:name="sub_289"/>
      <w:bookmarkEnd w:id="305"/>
      <w:r>
        <w:t>289. При реконструкц</w:t>
      </w:r>
      <w:r>
        <w:t>ии и ремонте прокладка через кабельные сооружения каких-либо транзитных коммуникаций и шинопроводов не разрешается.</w:t>
      </w:r>
    </w:p>
    <w:p w:rsidR="00000000" w:rsidRDefault="006722C4">
      <w:pPr>
        <w:ind w:firstLine="720"/>
        <w:jc w:val="both"/>
      </w:pPr>
      <w:bookmarkStart w:id="307" w:name="sub_290"/>
      <w:bookmarkEnd w:id="306"/>
      <w:r>
        <w:t>290. Маслоприемные устройства под трансформаторами и реакторами, маслоотводы (или специальные дренажи) должны содержаться в ис</w:t>
      </w:r>
      <w:r>
        <w:t>правном состоянии для исключения при аварии растекания масла и попадания его в кабельные каналы и другие сооружения.</w:t>
      </w:r>
    </w:p>
    <w:p w:rsidR="00000000" w:rsidRDefault="006722C4">
      <w:pPr>
        <w:ind w:firstLine="720"/>
        <w:jc w:val="both"/>
      </w:pPr>
      <w:bookmarkStart w:id="308" w:name="sub_291"/>
      <w:bookmarkEnd w:id="307"/>
      <w:r>
        <w:t>291. В пределах бортовых ограждений маслоприемника гравийная засыпка должна содержаться в чистом состоянии и не реже одного р</w:t>
      </w:r>
      <w:r>
        <w:t>аза в год промываться.</w:t>
      </w:r>
    </w:p>
    <w:bookmarkEnd w:id="308"/>
    <w:p w:rsidR="00000000" w:rsidRDefault="006722C4">
      <w:pPr>
        <w:ind w:firstLine="720"/>
        <w:jc w:val="both"/>
      </w:pPr>
      <w:r>
        <w:t>При загрязнении гравийной засыпки (пылью, песком и т.д.) или замасливании гравия его промывка должна проводиться, как правило, весной и осенью.</w:t>
      </w:r>
    </w:p>
    <w:p w:rsidR="00000000" w:rsidRDefault="006722C4">
      <w:pPr>
        <w:ind w:firstLine="720"/>
        <w:jc w:val="both"/>
      </w:pPr>
      <w:r>
        <w:lastRenderedPageBreak/>
        <w:t xml:space="preserve">При образовании на гравийной засыпке твердых отложений от нефтепродуктов толщиной </w:t>
      </w:r>
      <w:r>
        <w:t>более 3 мм, появлении растительности или невозможности его промывки должна осуществляться замена гравия.</w:t>
      </w:r>
    </w:p>
    <w:p w:rsidR="00000000" w:rsidRDefault="006722C4">
      <w:pPr>
        <w:ind w:firstLine="720"/>
        <w:jc w:val="both"/>
      </w:pPr>
      <w:bookmarkStart w:id="309" w:name="sub_292"/>
      <w:r>
        <w:t xml:space="preserve">292. Использовать (приспосабливать) стенки кабельных каналов в качестве бортового ограждения маслоприемников трансформаторов и масляных </w:t>
      </w:r>
      <w:r>
        <w:t>реакторов не разрешается.</w:t>
      </w:r>
    </w:p>
    <w:p w:rsidR="00000000" w:rsidRDefault="006722C4">
      <w:pPr>
        <w:ind w:firstLine="720"/>
        <w:jc w:val="both"/>
      </w:pPr>
      <w:bookmarkStart w:id="310" w:name="sub_293"/>
      <w:bookmarkEnd w:id="309"/>
      <w:r>
        <w:t>293. В местах установки передвижной пожарной техники должны быть оборудованы и обозначены места заземления. Места заземления передвижной пожарной техники определяются специалистами энергетических объектов совместно с</w:t>
      </w:r>
      <w:r>
        <w:t xml:space="preserve"> представителями пожарной охраны и обозначаются знаками заземления.</w:t>
      </w:r>
    </w:p>
    <w:p w:rsidR="00000000" w:rsidRDefault="006722C4">
      <w:pPr>
        <w:ind w:firstLine="720"/>
        <w:jc w:val="both"/>
      </w:pPr>
      <w:bookmarkStart w:id="311" w:name="sub_294"/>
      <w:bookmarkEnd w:id="310"/>
      <w:r>
        <w:t>294. Столы и шкафчики (тумбочки) в отделениях машинного набора должны быть покрыты листовой нержавеющей или оцинкованной сталью или термостойкой пластмассой.</w:t>
      </w:r>
    </w:p>
    <w:p w:rsidR="00000000" w:rsidRDefault="006722C4">
      <w:pPr>
        <w:ind w:firstLine="720"/>
        <w:jc w:val="both"/>
      </w:pPr>
      <w:bookmarkStart w:id="312" w:name="sub_295"/>
      <w:bookmarkEnd w:id="311"/>
      <w:r>
        <w:t>29</w:t>
      </w:r>
      <w:r>
        <w:t>5. Чистить магазины, матрицы и клинья с помощью ЛВЖ и ГЖ следует в изолированном помещении, оборудованном соответствующей вентиляцией.</w:t>
      </w:r>
    </w:p>
    <w:bookmarkEnd w:id="312"/>
    <w:p w:rsidR="00000000" w:rsidRDefault="006722C4">
      <w:pPr>
        <w:ind w:firstLine="720"/>
        <w:jc w:val="both"/>
      </w:pPr>
      <w:r>
        <w:t>В отдельных случаях допускается чистка непосредственно в линотипном отделении в специальном негорючем шкафу, обору</w:t>
      </w:r>
      <w:r>
        <w:t>дованном вентиляционными отсосами.</w:t>
      </w:r>
    </w:p>
    <w:p w:rsidR="00000000" w:rsidRDefault="006722C4">
      <w:pPr>
        <w:ind w:firstLine="720"/>
        <w:jc w:val="both"/>
      </w:pPr>
      <w:bookmarkStart w:id="313" w:name="sub_296"/>
      <w:r>
        <w:t>296. Запрещается:</w:t>
      </w:r>
    </w:p>
    <w:bookmarkEnd w:id="313"/>
    <w:p w:rsidR="00000000" w:rsidRDefault="006722C4">
      <w:pPr>
        <w:ind w:firstLine="720"/>
        <w:jc w:val="both"/>
      </w:pPr>
      <w:r>
        <w:t>подвешивать на металлоподаватель отливных машин влажные слитки;</w:t>
      </w:r>
    </w:p>
    <w:p w:rsidR="00000000" w:rsidRDefault="006722C4">
      <w:pPr>
        <w:ind w:firstLine="720"/>
        <w:jc w:val="both"/>
      </w:pPr>
      <w:r>
        <w:t>загружать отливной котел наборными материалами, загрязненными красками и горючими веществами;</w:t>
      </w:r>
    </w:p>
    <w:p w:rsidR="00000000" w:rsidRDefault="006722C4">
      <w:pPr>
        <w:ind w:firstLine="720"/>
        <w:jc w:val="both"/>
      </w:pPr>
      <w:r>
        <w:t>оставлять на наборных машинах и</w:t>
      </w:r>
      <w:r>
        <w:t>ли хранить около них горючие смывочные материалы и масленки с маслом;</w:t>
      </w:r>
    </w:p>
    <w:p w:rsidR="00000000" w:rsidRDefault="006722C4">
      <w:pPr>
        <w:ind w:firstLine="720"/>
        <w:jc w:val="both"/>
      </w:pPr>
      <w:r>
        <w:t>подходить к отливочному аппарату и работать на машине в спецодежде, пропитанной ГЖ;</w:t>
      </w:r>
    </w:p>
    <w:p w:rsidR="00000000" w:rsidRDefault="006722C4">
      <w:pPr>
        <w:ind w:firstLine="720"/>
        <w:jc w:val="both"/>
      </w:pPr>
      <w:r>
        <w:t>пользоваться для смывки набора и форм бензином, бензолом, ацетоном и скипидаром.</w:t>
      </w:r>
    </w:p>
    <w:p w:rsidR="00000000" w:rsidRDefault="006722C4">
      <w:pPr>
        <w:ind w:firstLine="720"/>
        <w:jc w:val="both"/>
      </w:pPr>
      <w:bookmarkStart w:id="314" w:name="sub_297"/>
      <w:r>
        <w:t>297. Полы в га</w:t>
      </w:r>
      <w:r>
        <w:t>ртоплавильных отделениях должны быть из негорючих огнестойких материалов.</w:t>
      </w:r>
    </w:p>
    <w:p w:rsidR="00000000" w:rsidRDefault="006722C4">
      <w:pPr>
        <w:ind w:firstLine="720"/>
        <w:jc w:val="both"/>
      </w:pPr>
      <w:bookmarkStart w:id="315" w:name="sub_298"/>
      <w:bookmarkEnd w:id="314"/>
      <w:r>
        <w:t>298. Поливать матричный материал (винипласт, восковую массу, свинец) раствором каучука в бензине и пропитывать фильтровальный картон бакелитовым лаком следует на специа</w:t>
      </w:r>
      <w:r>
        <w:t>льных негорючих столах, оборудованных бортовыми отсосами, или в негорючем шкафу с верхним и нижним отсосами.</w:t>
      </w:r>
    </w:p>
    <w:p w:rsidR="00000000" w:rsidRDefault="006722C4">
      <w:pPr>
        <w:ind w:firstLine="720"/>
        <w:jc w:val="both"/>
      </w:pPr>
      <w:bookmarkStart w:id="316" w:name="sub_299"/>
      <w:bookmarkEnd w:id="315"/>
      <w:r>
        <w:t>299. Температура в термостате при разогреве восковой композиции не должна превышать 80°С.</w:t>
      </w:r>
    </w:p>
    <w:p w:rsidR="00000000" w:rsidRDefault="006722C4">
      <w:pPr>
        <w:ind w:firstLine="720"/>
        <w:jc w:val="both"/>
      </w:pPr>
      <w:bookmarkStart w:id="317" w:name="sub_7300"/>
      <w:bookmarkEnd w:id="316"/>
      <w:r>
        <w:t>300. Графитирование матрично</w:t>
      </w:r>
      <w:r>
        <w:t>го материала следует производить в специальном закрытом аппарате при включенной вытяжной вентиляции.</w:t>
      </w:r>
    </w:p>
    <w:p w:rsidR="00000000" w:rsidRDefault="006722C4">
      <w:pPr>
        <w:ind w:firstLine="720"/>
        <w:jc w:val="both"/>
      </w:pPr>
      <w:bookmarkStart w:id="318" w:name="sub_301"/>
      <w:bookmarkEnd w:id="317"/>
      <w:r>
        <w:t>301. Не разрешается поливать матричный материал раствором каучука в бензине или графитировать открытым способом на тралере пресса или тралер</w:t>
      </w:r>
      <w:r>
        <w:t>е нагревательного устройства, а также сушить его над отопительными и нагревательными приборами.</w:t>
      </w:r>
    </w:p>
    <w:p w:rsidR="00000000" w:rsidRDefault="006722C4">
      <w:pPr>
        <w:ind w:firstLine="720"/>
        <w:jc w:val="both"/>
      </w:pPr>
      <w:bookmarkStart w:id="319" w:name="sub_302"/>
      <w:bookmarkEnd w:id="318"/>
      <w:r>
        <w:t>302. Обрезки фотопленки следует собирать в негорючие ящики с плотно закрывающимися крышками.</w:t>
      </w:r>
    </w:p>
    <w:p w:rsidR="00000000" w:rsidRDefault="006722C4">
      <w:pPr>
        <w:ind w:firstLine="720"/>
        <w:jc w:val="both"/>
      </w:pPr>
      <w:bookmarkStart w:id="320" w:name="sub_303"/>
      <w:bookmarkEnd w:id="319"/>
      <w:r>
        <w:t>303. По окончании работы в фотолаборато</w:t>
      </w:r>
      <w:r>
        <w:t>риях и помещениях с проявочными установками проявленные пленки необходимо сдавать на хранение в архив. Разрешается хранить пленку в количестве до 10 кг в негорючем шкафу.</w:t>
      </w:r>
    </w:p>
    <w:p w:rsidR="00000000" w:rsidRDefault="006722C4">
      <w:pPr>
        <w:ind w:firstLine="720"/>
        <w:jc w:val="both"/>
      </w:pPr>
      <w:bookmarkStart w:id="321" w:name="sub_304"/>
      <w:bookmarkEnd w:id="320"/>
      <w:r>
        <w:t>304. Настольные фонари монтажных столов и ретушерских пультов должны им</w:t>
      </w:r>
      <w:r>
        <w:t>еть двойное остекление. Не допускается работать на монтажных столах с разбитым матовым стеклом и заменять его на обычное прозрачное с бумажным рассеивателем.</w:t>
      </w:r>
    </w:p>
    <w:bookmarkEnd w:id="321"/>
    <w:p w:rsidR="00000000" w:rsidRDefault="006722C4">
      <w:pPr>
        <w:ind w:firstLine="720"/>
        <w:jc w:val="both"/>
      </w:pPr>
    </w:p>
    <w:p w:rsidR="00000000" w:rsidRDefault="006722C4">
      <w:pPr>
        <w:pStyle w:val="1"/>
      </w:pPr>
      <w:bookmarkStart w:id="322" w:name="sub_1010"/>
      <w:r>
        <w:t>X. Объекты сельскохозяйственного производства</w:t>
      </w:r>
    </w:p>
    <w:bookmarkEnd w:id="322"/>
    <w:p w:rsidR="00000000" w:rsidRDefault="006722C4">
      <w:pPr>
        <w:ind w:firstLine="720"/>
        <w:jc w:val="both"/>
      </w:pPr>
    </w:p>
    <w:p w:rsidR="00000000" w:rsidRDefault="006722C4">
      <w:pPr>
        <w:ind w:firstLine="720"/>
        <w:jc w:val="both"/>
      </w:pPr>
      <w:bookmarkStart w:id="323" w:name="sub_305"/>
      <w:r>
        <w:t>305. В зданиях живот</w:t>
      </w:r>
      <w:r>
        <w:t>новодческих и птицеводческих ферм помещения, предназначенные для размещения вакуум-насосных и теплогенераторов для приготовления кормов с огневым подогревом, а также помещения для хранения запаса грубых кормов, пристроенные к животноводческим и птицеводчес</w:t>
      </w:r>
      <w:r>
        <w:t>ким зданиям или встроенные в них, необходимо отделять от помещения для содержания скота и птицы противопожарными стенами и перекрытиями. Указанные помещения должны иметь выходы непосредственно наружу.</w:t>
      </w:r>
    </w:p>
    <w:p w:rsidR="00000000" w:rsidRDefault="006722C4">
      <w:pPr>
        <w:ind w:firstLine="720"/>
        <w:jc w:val="both"/>
      </w:pPr>
      <w:bookmarkStart w:id="324" w:name="sub_306"/>
      <w:bookmarkEnd w:id="323"/>
      <w:r>
        <w:t>306. В помещениях для животных и птицы не</w:t>
      </w:r>
      <w:r>
        <w:t xml:space="preserve"> разрешается устраивать мастерские, склады, стоянки автотранспорта, тракторов, сельхозтехники, а также производить какие-либо работы, не связанные с обслуживанием ферм.</w:t>
      </w:r>
    </w:p>
    <w:bookmarkEnd w:id="324"/>
    <w:p w:rsidR="00000000" w:rsidRDefault="006722C4">
      <w:pPr>
        <w:ind w:firstLine="720"/>
        <w:jc w:val="both"/>
      </w:pPr>
      <w:r>
        <w:t>Въезд в эти помещения тракторов, автомобилей и сельхозмашин, выхлопные трубы кот</w:t>
      </w:r>
      <w:r>
        <w:t>орых не оборудованы искрогасителями, не допускается.</w:t>
      </w:r>
    </w:p>
    <w:p w:rsidR="00000000" w:rsidRDefault="006722C4">
      <w:pPr>
        <w:ind w:firstLine="720"/>
        <w:jc w:val="both"/>
      </w:pPr>
      <w:bookmarkStart w:id="325" w:name="sub_307"/>
      <w:r>
        <w:t>307. На мелочно-товарных фермах (комплексах) при наличии 20 и более голов скота необходимо применять групповой способ привязи.</w:t>
      </w:r>
    </w:p>
    <w:p w:rsidR="00000000" w:rsidRDefault="006722C4">
      <w:pPr>
        <w:ind w:firstLine="720"/>
        <w:jc w:val="both"/>
      </w:pPr>
      <w:bookmarkStart w:id="326" w:name="sub_308"/>
      <w:bookmarkEnd w:id="325"/>
      <w:r>
        <w:t xml:space="preserve">308. При хранении грубых кормов в чердачных помещениях </w:t>
      </w:r>
      <w:r>
        <w:t>ферм следует предусматривать:</w:t>
      </w:r>
    </w:p>
    <w:bookmarkEnd w:id="326"/>
    <w:p w:rsidR="00000000" w:rsidRDefault="006722C4">
      <w:pPr>
        <w:ind w:firstLine="720"/>
        <w:jc w:val="both"/>
      </w:pPr>
      <w:r>
        <w:t>кровлю из негорючих материалов;</w:t>
      </w:r>
    </w:p>
    <w:p w:rsidR="00000000" w:rsidRDefault="006722C4">
      <w:pPr>
        <w:ind w:firstLine="720"/>
        <w:jc w:val="both"/>
      </w:pPr>
      <w:r>
        <w:t xml:space="preserve">защиту деревянных чердачных перекрытий и горючего утеплителя от возгорания со стороны чердачных помещений глиняной обмазкой толщиной 3 см по горючему утеплителю (или равноценной </w:t>
      </w:r>
      <w:r>
        <w:t>огнезащитой) или негорючий утеплитель;</w:t>
      </w:r>
    </w:p>
    <w:p w:rsidR="00000000" w:rsidRDefault="006722C4">
      <w:pPr>
        <w:ind w:firstLine="720"/>
        <w:jc w:val="both"/>
      </w:pPr>
      <w:r>
        <w:t>предохранение электропроводки на чердаке от механических повреждений;</w:t>
      </w:r>
    </w:p>
    <w:p w:rsidR="00000000" w:rsidRDefault="006722C4">
      <w:pPr>
        <w:ind w:firstLine="720"/>
        <w:jc w:val="both"/>
      </w:pPr>
      <w:r>
        <w:t>ограждение дымоходов по периметру на расстоянии 1 м.</w:t>
      </w:r>
    </w:p>
    <w:p w:rsidR="00000000" w:rsidRDefault="006722C4">
      <w:pPr>
        <w:ind w:firstLine="720"/>
        <w:jc w:val="both"/>
      </w:pPr>
      <w:bookmarkStart w:id="327" w:name="sub_309"/>
      <w:r>
        <w:t xml:space="preserve">309. При устройстве и эксплуатации электрических брудеров должны соблюдаться следующие </w:t>
      </w:r>
      <w:r>
        <w:t>требования:</w:t>
      </w:r>
    </w:p>
    <w:bookmarkEnd w:id="327"/>
    <w:p w:rsidR="00000000" w:rsidRDefault="006722C4">
      <w:pPr>
        <w:ind w:firstLine="720"/>
        <w:jc w:val="both"/>
      </w:pPr>
      <w:r>
        <w:t>расстояние от теплонагревательных элементов до подстилки и горючих предметов должно быть по вертикали не менее 80 см и по горизонтали не менее 25 см;</w:t>
      </w:r>
    </w:p>
    <w:p w:rsidR="00000000" w:rsidRDefault="006722C4">
      <w:pPr>
        <w:ind w:firstLine="720"/>
        <w:jc w:val="both"/>
      </w:pPr>
      <w:r>
        <w:t>нагревательные элементы должны быть заводского изготовления и устроены таким образом, ч</w:t>
      </w:r>
      <w:r>
        <w:t>тобы исключалась возможность выпадания раскаленных частиц. Применение открытых нагревательных элементов не допускается;</w:t>
      </w:r>
    </w:p>
    <w:p w:rsidR="00000000" w:rsidRDefault="006722C4">
      <w:pPr>
        <w:ind w:firstLine="720"/>
        <w:jc w:val="both"/>
      </w:pPr>
      <w:r>
        <w:t>обеспечение их электроэнергией должно осуществляться по самостоятельным линиям от распределительного щита. У каждого брудера должен быть</w:t>
      </w:r>
      <w:r>
        <w:t xml:space="preserve"> самостоятельный выключатель;</w:t>
      </w:r>
    </w:p>
    <w:p w:rsidR="00000000" w:rsidRDefault="006722C4">
      <w:pPr>
        <w:ind w:firstLine="720"/>
        <w:jc w:val="both"/>
      </w:pPr>
      <w:r>
        <w:t>распределительный щит должен иметь рубильник для обесточивания всей электросети, а также устройства защиты от короткого замыкания, перегрузки и т.п.;</w:t>
      </w:r>
    </w:p>
    <w:p w:rsidR="00000000" w:rsidRDefault="006722C4">
      <w:pPr>
        <w:ind w:firstLine="720"/>
        <w:jc w:val="both"/>
      </w:pPr>
      <w:r>
        <w:t>температурный режим под брудером должен поддерживаться автоматически.</w:t>
      </w:r>
    </w:p>
    <w:p w:rsidR="00000000" w:rsidRDefault="006722C4">
      <w:pPr>
        <w:ind w:firstLine="720"/>
        <w:jc w:val="both"/>
      </w:pPr>
      <w:bookmarkStart w:id="328" w:name="sub_310"/>
      <w:r>
        <w:t>310. Передвижные ультрафиолетовые установки и их электрооборудование должны располагаться на расстоянии не менее 1 м от горючих материалов.</w:t>
      </w:r>
    </w:p>
    <w:p w:rsidR="00000000" w:rsidRDefault="006722C4">
      <w:pPr>
        <w:ind w:firstLine="720"/>
        <w:jc w:val="both"/>
      </w:pPr>
      <w:bookmarkStart w:id="329" w:name="sub_311"/>
      <w:bookmarkEnd w:id="328"/>
      <w:r>
        <w:t>311. Провода, идущие к электробрудерам и ультрафиолетовым установкам, должны прокладываться на высоте</w:t>
      </w:r>
      <w:r>
        <w:t xml:space="preserve"> не менее 2,5 м от уровня пола и на расстоянии 10 см от горючих конструкций.</w:t>
      </w:r>
    </w:p>
    <w:p w:rsidR="00000000" w:rsidRDefault="006722C4">
      <w:pPr>
        <w:ind w:firstLine="720"/>
        <w:jc w:val="both"/>
      </w:pPr>
      <w:bookmarkStart w:id="330" w:name="sub_312"/>
      <w:bookmarkEnd w:id="329"/>
      <w:r>
        <w:t>312. Бензиновый двигатель стригального агрегата необходимо устанавливать на очищенной от травы и мусора площадке на расстоянии 15 м от зданий. Хранение запасов горюч</w:t>
      </w:r>
      <w:r>
        <w:t>е-смазочных материалов должно осуществляться в закрытой металлической таре на расстоянии 20 м от пункта стрижки и строений.</w:t>
      </w:r>
    </w:p>
    <w:p w:rsidR="00000000" w:rsidRDefault="006722C4">
      <w:pPr>
        <w:ind w:firstLine="720"/>
        <w:jc w:val="both"/>
      </w:pPr>
      <w:bookmarkStart w:id="331" w:name="sub_313"/>
      <w:bookmarkEnd w:id="330"/>
      <w:r>
        <w:t>313. Нельзя допускать скопление шерсти на стригальном пункте свыше сменной выработки и загромождать проходы и выходы т</w:t>
      </w:r>
      <w:r>
        <w:t>юками с шерстью.</w:t>
      </w:r>
    </w:p>
    <w:p w:rsidR="00000000" w:rsidRDefault="006722C4">
      <w:pPr>
        <w:ind w:firstLine="720"/>
        <w:jc w:val="both"/>
      </w:pPr>
      <w:bookmarkStart w:id="332" w:name="sub_314"/>
      <w:bookmarkEnd w:id="331"/>
      <w:r>
        <w:lastRenderedPageBreak/>
        <w:t>314. В ночное время животноводческие и птицеводческие помещения при нахождении в них скота и птицы должны находиться под наблюдением сторожей, скотников или других, назначенных для этой цели лиц.</w:t>
      </w:r>
    </w:p>
    <w:p w:rsidR="00000000" w:rsidRDefault="006722C4">
      <w:pPr>
        <w:ind w:firstLine="720"/>
        <w:jc w:val="both"/>
      </w:pPr>
      <w:bookmarkStart w:id="333" w:name="sub_315"/>
      <w:bookmarkEnd w:id="332"/>
      <w:r>
        <w:t xml:space="preserve">315. Аммиачная </w:t>
      </w:r>
      <w:r>
        <w:t>селитра должна храниться в самостоятельных I или II степеней огнестойкости бесчердачных одноэтажных зданиях с негорючими полами. В исключительных ситуациях допускается хранение селитры в отдельном отсеке общего склада минеральных удобрений сельскохозяйстве</w:t>
      </w:r>
      <w:r>
        <w:t>нного предприятия I или II степеней огнестойкости. Сильнодействующие окислители (хлораты магния и кальция, перекись водорода и т.п.) должны храниться в отдельных отсеках зданий I, II и IIIа степеней огнестойкости.</w:t>
      </w:r>
    </w:p>
    <w:p w:rsidR="00000000" w:rsidRDefault="006722C4">
      <w:pPr>
        <w:ind w:firstLine="720"/>
        <w:jc w:val="both"/>
      </w:pPr>
      <w:bookmarkStart w:id="334" w:name="sub_316"/>
      <w:bookmarkEnd w:id="333"/>
      <w:r>
        <w:t>316. В полевых условиях хран</w:t>
      </w:r>
      <w:r>
        <w:t>ение и заправка нефтепродуктами должны осуществляться на специальных площадках, очищенных от сухой травы, горючего мусора и опаханных полосой шириной не менее 4 м, или на пахоте на расстоянии 100 м от токов, стогов сена и соломы, хлебных массивов и не мене</w:t>
      </w:r>
      <w:r>
        <w:t>е 50 м от строений.</w:t>
      </w:r>
    </w:p>
    <w:p w:rsidR="00000000" w:rsidRDefault="006722C4">
      <w:pPr>
        <w:ind w:firstLine="720"/>
        <w:jc w:val="both"/>
      </w:pPr>
      <w:bookmarkStart w:id="335" w:name="sub_317"/>
      <w:bookmarkEnd w:id="334"/>
      <w:r>
        <w:t>317. Перед началом работы зерноочистительные и молотильные машины должны быть отрегулированы на воздушный режим в аспирационных каналах, обеспечивающий качественную аэродинамическую очистку зерна и исключающий выделение пы</w:t>
      </w:r>
      <w:r>
        <w:t>ли в помещение. Взрыворазрядители над машинами должны находиться в исправном рабочем состоянии.</w:t>
      </w:r>
    </w:p>
    <w:p w:rsidR="00000000" w:rsidRDefault="006722C4">
      <w:pPr>
        <w:ind w:firstLine="720"/>
        <w:jc w:val="both"/>
      </w:pPr>
      <w:bookmarkStart w:id="336" w:name="sub_318"/>
      <w:bookmarkEnd w:id="335"/>
      <w:r>
        <w:t>318. Нории производительностью более 50 т/ч должны быть оборудованы автоматическими тормозными устройствами, предохраняющими ленту от обратного хо</w:t>
      </w:r>
      <w:r>
        <w:t>да при остановках. Не допускается устройство норий и отдельных деталей из дерева или других горючих материалов.</w:t>
      </w:r>
    </w:p>
    <w:p w:rsidR="00000000" w:rsidRDefault="006722C4">
      <w:pPr>
        <w:ind w:firstLine="720"/>
        <w:jc w:val="both"/>
      </w:pPr>
      <w:bookmarkStart w:id="337" w:name="sub_319"/>
      <w:bookmarkEnd w:id="336"/>
      <w:r>
        <w:t>319. Зерновые шнеки для неочищенного зерна должны быть оборудованы решетками для улавливания крупных примесей и предохранительными</w:t>
      </w:r>
      <w:r>
        <w:t xml:space="preserve"> клапанами, открывающимися под давлением продукта. Периодичность очистки решеток устанавливается руководителем предприятия.</w:t>
      </w:r>
    </w:p>
    <w:p w:rsidR="00000000" w:rsidRDefault="006722C4">
      <w:pPr>
        <w:ind w:firstLine="720"/>
        <w:jc w:val="both"/>
      </w:pPr>
      <w:bookmarkStart w:id="338" w:name="sub_320"/>
      <w:bookmarkEnd w:id="337"/>
      <w:r>
        <w:t>320. Натяжение ремней всех клиноременных передач должно быть одинаковым. Не допускается работа с неполным комплектом к</w:t>
      </w:r>
      <w:r>
        <w:t>линовых ремней или применение ремней с профилем, не соответствующим профилю канавок шкива.</w:t>
      </w:r>
    </w:p>
    <w:bookmarkEnd w:id="338"/>
    <w:p w:rsidR="00000000" w:rsidRDefault="006722C4">
      <w:pPr>
        <w:ind w:firstLine="720"/>
        <w:jc w:val="both"/>
      </w:pPr>
      <w:r>
        <w:t>Замена клиновых ремней должна производиться полным комплектом для данной передачи.</w:t>
      </w:r>
    </w:p>
    <w:p w:rsidR="00000000" w:rsidRDefault="006722C4">
      <w:pPr>
        <w:ind w:firstLine="720"/>
        <w:jc w:val="both"/>
      </w:pPr>
      <w:bookmarkStart w:id="339" w:name="sub_321"/>
      <w:r>
        <w:t>321. До начала уборки урожая все задействованные в ней лица должны п</w:t>
      </w:r>
      <w:r>
        <w:t>ройти противопожарный инструктаж, а уборочные агрегаты и автомобили должны быть оснащены первичными средствами пожаротушения (комбайны всех типов и тракторы - двумя огнетушителями, двумя штыковыми лопатами и двумя метлами), оборудованы исправными искрогаси</w:t>
      </w:r>
      <w:r>
        <w:t>телями и иметь отрегулированные системы питания, зажигания и смазки.</w:t>
      </w:r>
    </w:p>
    <w:p w:rsidR="00000000" w:rsidRDefault="006722C4">
      <w:pPr>
        <w:ind w:firstLine="720"/>
        <w:jc w:val="both"/>
      </w:pPr>
      <w:bookmarkStart w:id="340" w:name="sub_322"/>
      <w:bookmarkEnd w:id="339"/>
      <w:r>
        <w:t>322. Не разрешается сеять колосовые культуры на полосах отчуждения железных и шоссейных дорог. Копны скошенной на этих полосах травы необходимо размещать на расстоянии не ме</w:t>
      </w:r>
      <w:r>
        <w:t>нее 30 м от хлебных массивов.</w:t>
      </w:r>
    </w:p>
    <w:p w:rsidR="00000000" w:rsidRDefault="006722C4">
      <w:pPr>
        <w:ind w:firstLine="720"/>
        <w:jc w:val="both"/>
      </w:pPr>
      <w:bookmarkStart w:id="341" w:name="sub_323"/>
      <w:bookmarkEnd w:id="340"/>
      <w:r>
        <w:t>323. Перед созреванием колосовых хлебные поля в местах их прилегания к лесным и торфяным массивам, степной полосе, автомобильным и железным дорогам должны быть обкошены и опаханы полосой шириной не менее 4 м.</w:t>
      </w:r>
    </w:p>
    <w:p w:rsidR="00000000" w:rsidRDefault="006722C4">
      <w:pPr>
        <w:ind w:firstLine="720"/>
        <w:jc w:val="both"/>
      </w:pPr>
      <w:bookmarkStart w:id="342" w:name="sub_324"/>
      <w:bookmarkEnd w:id="341"/>
      <w:r>
        <w:t>324. Уборка зерновых должна начинаться с разбивки хлебных массивов на участки площадью не более 50 га. Между участками должны делаться прокосы шириной не менее 8 м. Скошенный хлеб с прокосов немедленно убирается. Посредине прокосов делается проп</w:t>
      </w:r>
      <w:r>
        <w:t>ашка шириной не менее 4 м.</w:t>
      </w:r>
    </w:p>
    <w:p w:rsidR="00000000" w:rsidRDefault="006722C4">
      <w:pPr>
        <w:ind w:firstLine="720"/>
        <w:jc w:val="both"/>
      </w:pPr>
      <w:bookmarkStart w:id="343" w:name="sub_325"/>
      <w:bookmarkEnd w:id="342"/>
      <w:r>
        <w:t xml:space="preserve">325. Временные полевые станы необходимо располагать не ближе 100 м от хлебных массивов, токов и т.п. Площадки полевых станов, зернотока опахиваются </w:t>
      </w:r>
      <w:r>
        <w:lastRenderedPageBreak/>
        <w:t>полосой шириной не менее 4 м.</w:t>
      </w:r>
    </w:p>
    <w:p w:rsidR="00000000" w:rsidRDefault="006722C4">
      <w:pPr>
        <w:ind w:firstLine="720"/>
        <w:jc w:val="both"/>
      </w:pPr>
      <w:bookmarkStart w:id="344" w:name="sub_326"/>
      <w:bookmarkEnd w:id="343"/>
      <w:r>
        <w:t>326. В непосредственной</w:t>
      </w:r>
      <w:r>
        <w:t xml:space="preserve"> близости от убираемых хлебных массивов площадью более 25 га необходимо иметь наготове трактор с плугом для опашки зоны горения в случае пожара.</w:t>
      </w:r>
    </w:p>
    <w:p w:rsidR="00000000" w:rsidRDefault="006722C4">
      <w:pPr>
        <w:ind w:firstLine="720"/>
        <w:jc w:val="both"/>
      </w:pPr>
      <w:bookmarkStart w:id="345" w:name="sub_327"/>
      <w:bookmarkEnd w:id="344"/>
      <w:r>
        <w:t>327. Не разрешается сжигание стерни, пожнивных остатков и разведение костров на полях.</w:t>
      </w:r>
    </w:p>
    <w:p w:rsidR="00000000" w:rsidRDefault="006722C4">
      <w:pPr>
        <w:ind w:firstLine="720"/>
        <w:jc w:val="both"/>
      </w:pPr>
      <w:bookmarkStart w:id="346" w:name="sub_328"/>
      <w:bookmarkEnd w:id="345"/>
      <w:r>
        <w:t>328. Зернотока необходимо располагать от зданий и сооружений не ближе 50 м, а от хлебных массивов - 100 м.</w:t>
      </w:r>
    </w:p>
    <w:p w:rsidR="00000000" w:rsidRDefault="006722C4">
      <w:pPr>
        <w:ind w:firstLine="720"/>
        <w:jc w:val="both"/>
      </w:pPr>
      <w:bookmarkStart w:id="347" w:name="sub_329"/>
      <w:bookmarkEnd w:id="346"/>
      <w:r>
        <w:t>329. В период уборки зерновых культур и заготовки кормов запрещается:</w:t>
      </w:r>
    </w:p>
    <w:bookmarkEnd w:id="347"/>
    <w:p w:rsidR="00000000" w:rsidRDefault="006722C4">
      <w:pPr>
        <w:ind w:firstLine="720"/>
        <w:jc w:val="both"/>
      </w:pPr>
      <w:r>
        <w:t>работа тракторов, самоходных шасси и автомобилей бе</w:t>
      </w:r>
      <w:r>
        <w:t>з капотов или с открытыми капотами;</w:t>
      </w:r>
    </w:p>
    <w:p w:rsidR="00000000" w:rsidRDefault="006722C4">
      <w:pPr>
        <w:ind w:firstLine="720"/>
        <w:jc w:val="both"/>
      </w:pPr>
      <w:r>
        <w:t>применение паяльных ламп для выжигания пыли в радиаторах двигателей;</w:t>
      </w:r>
    </w:p>
    <w:p w:rsidR="00000000" w:rsidRDefault="006722C4">
      <w:pPr>
        <w:ind w:firstLine="720"/>
        <w:jc w:val="both"/>
      </w:pPr>
      <w:r>
        <w:t>заправка автомашин в ночное время в полевых условиях.</w:t>
      </w:r>
    </w:p>
    <w:p w:rsidR="00000000" w:rsidRDefault="006722C4">
      <w:pPr>
        <w:ind w:firstLine="720"/>
        <w:jc w:val="both"/>
      </w:pPr>
      <w:bookmarkStart w:id="348" w:name="sub_330"/>
      <w:r>
        <w:t>330. Радиаторы двигателей, валы битеров, соломонабивателей, транспортеров и подборщиков, ш</w:t>
      </w:r>
      <w:r>
        <w:t>неки и другие узлы и детали уборочных машин должны своевременно очищаться от пыли, соломы и зерна.</w:t>
      </w:r>
    </w:p>
    <w:p w:rsidR="00000000" w:rsidRDefault="006722C4">
      <w:pPr>
        <w:ind w:firstLine="720"/>
        <w:jc w:val="both"/>
      </w:pPr>
      <w:bookmarkStart w:id="349" w:name="sub_331"/>
      <w:bookmarkEnd w:id="348"/>
      <w:r>
        <w:t xml:space="preserve">331. Агрегаты для приготовления травяной муки должны быть установлены под навесом или в помещениях. Конструкции навесов и помещений из горючих </w:t>
      </w:r>
      <w:r>
        <w:t>материалов должны быть обработаны огнезащитными составами.</w:t>
      </w:r>
    </w:p>
    <w:p w:rsidR="00000000" w:rsidRDefault="006722C4">
      <w:pPr>
        <w:ind w:firstLine="720"/>
        <w:jc w:val="both"/>
      </w:pPr>
      <w:bookmarkStart w:id="350" w:name="sub_332"/>
      <w:bookmarkEnd w:id="349"/>
      <w:r>
        <w:t xml:space="preserve">332. Противопожарные расстояния от пункта приготовления травяной муки до зданий, сооружений и цистерн с горюче-смазочными материалами должны быть не менее 50 м, а до открытых складов </w:t>
      </w:r>
      <w:r>
        <w:t>грубых кормов - не менее 150 м.</w:t>
      </w:r>
    </w:p>
    <w:p w:rsidR="00000000" w:rsidRDefault="006722C4">
      <w:pPr>
        <w:ind w:firstLine="720"/>
        <w:jc w:val="both"/>
      </w:pPr>
      <w:bookmarkStart w:id="351" w:name="sub_333"/>
      <w:bookmarkEnd w:id="350"/>
      <w:r>
        <w:t>333. Расходный топливный бак следует устанавливать вне помещения агрегата. Топливопроводы должны иметь не менее двух вентилей (один - у агрегата, второй - у топливного бака).</w:t>
      </w:r>
    </w:p>
    <w:p w:rsidR="00000000" w:rsidRDefault="006722C4">
      <w:pPr>
        <w:ind w:firstLine="720"/>
        <w:jc w:val="both"/>
      </w:pPr>
      <w:bookmarkStart w:id="352" w:name="sub_334"/>
      <w:bookmarkEnd w:id="351"/>
      <w:r>
        <w:t xml:space="preserve">334. При обнаружении </w:t>
      </w:r>
      <w:r>
        <w:t>горения продукта в сушильном барабане необходимо приготовленный до пожара продукт в количестве не менее 150 кг и первый полученный после ликвидации пожара продукт в количестве не менее 200 кг не складывать в общее хранилище, а помещать отдельно в безопасно</w:t>
      </w:r>
      <w:r>
        <w:t>м месте и держать под наблюдением не менее 48 ч.</w:t>
      </w:r>
    </w:p>
    <w:p w:rsidR="00000000" w:rsidRDefault="006722C4">
      <w:pPr>
        <w:ind w:firstLine="720"/>
        <w:jc w:val="both"/>
      </w:pPr>
      <w:bookmarkStart w:id="353" w:name="sub_335"/>
      <w:bookmarkEnd w:id="352"/>
      <w:r>
        <w:t>335. Приготовленную и затаренную в мешки муку необходимо выдерживать под навесом не менее 48 ч для снижения ее температуры.</w:t>
      </w:r>
    </w:p>
    <w:p w:rsidR="00000000" w:rsidRDefault="006722C4">
      <w:pPr>
        <w:ind w:firstLine="720"/>
        <w:jc w:val="both"/>
      </w:pPr>
      <w:bookmarkStart w:id="354" w:name="sub_336"/>
      <w:bookmarkEnd w:id="353"/>
      <w:r>
        <w:t>336. Хранение муки должно осуществляться в отдельно сто</w:t>
      </w:r>
      <w:r>
        <w:t>ящем складе или отсеке, выделенном противопожарными стенами и перекрытиями и имеющем надежную вентиляцию, и отдельно от других веществ и материалов.</w:t>
      </w:r>
    </w:p>
    <w:bookmarkEnd w:id="354"/>
    <w:p w:rsidR="00000000" w:rsidRDefault="006722C4">
      <w:pPr>
        <w:ind w:firstLine="720"/>
        <w:jc w:val="both"/>
      </w:pPr>
      <w:r>
        <w:t>Попадание влаги в склад не допускается. Хранить муку навалом не разрешается.</w:t>
      </w:r>
    </w:p>
    <w:p w:rsidR="00000000" w:rsidRDefault="006722C4">
      <w:pPr>
        <w:ind w:firstLine="720"/>
        <w:jc w:val="both"/>
      </w:pPr>
      <w:bookmarkStart w:id="355" w:name="sub_337"/>
      <w:r>
        <w:t>337. Мешки с мук</w:t>
      </w:r>
      <w:r>
        <w:t>ой должны складываться в штабели высотой не более 2 м по два мешка в ряду. Проходы между рядами должны быть шириной не менее 1 м, а вдоль стен - 0,8 м.</w:t>
      </w:r>
    </w:p>
    <w:p w:rsidR="00000000" w:rsidRDefault="006722C4">
      <w:pPr>
        <w:ind w:firstLine="720"/>
        <w:jc w:val="both"/>
      </w:pPr>
      <w:bookmarkStart w:id="356" w:name="sub_338"/>
      <w:bookmarkEnd w:id="355"/>
      <w:r>
        <w:t>338. Во избежание самовозгорания хранящейся муки необходимо периодически контролировать ее</w:t>
      </w:r>
      <w:r>
        <w:t xml:space="preserve"> температуру.</w:t>
      </w:r>
    </w:p>
    <w:p w:rsidR="00000000" w:rsidRDefault="006722C4">
      <w:pPr>
        <w:ind w:firstLine="720"/>
        <w:jc w:val="both"/>
      </w:pPr>
      <w:bookmarkStart w:id="357" w:name="sub_339"/>
      <w:bookmarkEnd w:id="356"/>
      <w:r>
        <w:t>339. Помещения для обработки льна, конопли и других технических культур (далее льна) должны быть изолированы от машинного отделения.</w:t>
      </w:r>
    </w:p>
    <w:bookmarkEnd w:id="357"/>
    <w:p w:rsidR="00000000" w:rsidRDefault="006722C4">
      <w:pPr>
        <w:ind w:firstLine="720"/>
        <w:jc w:val="both"/>
      </w:pPr>
      <w:r>
        <w:t xml:space="preserve">Выпускные трубы двигателей внутреннего сгорания следует оборудовать искрогасителями. На </w:t>
      </w:r>
      <w:r>
        <w:t>выводе труб через горючие конструкции должна устраиваться противопожарная разделка.</w:t>
      </w:r>
    </w:p>
    <w:p w:rsidR="00000000" w:rsidRDefault="006722C4">
      <w:pPr>
        <w:ind w:firstLine="720"/>
        <w:jc w:val="both"/>
      </w:pPr>
      <w:bookmarkStart w:id="358" w:name="sub_340"/>
      <w:r>
        <w:t>340. Хранение сырья льна (соломки, тресты) должно производиться в стогах, шохах (под навесами), закрытых складах, а волокна и пакли - только в закрытых складах.</w:t>
      </w:r>
    </w:p>
    <w:p w:rsidR="00000000" w:rsidRDefault="006722C4">
      <w:pPr>
        <w:ind w:firstLine="720"/>
        <w:jc w:val="both"/>
      </w:pPr>
      <w:bookmarkStart w:id="359" w:name="sub_341"/>
      <w:bookmarkEnd w:id="358"/>
      <w:r>
        <w:t>341. При первичной обработке технических культур запрещается:</w:t>
      </w:r>
    </w:p>
    <w:bookmarkEnd w:id="359"/>
    <w:p w:rsidR="00000000" w:rsidRDefault="006722C4">
      <w:pPr>
        <w:ind w:firstLine="720"/>
        <w:jc w:val="both"/>
      </w:pPr>
      <w:r>
        <w:lastRenderedPageBreak/>
        <w:t>хранение и обмолот льна на территории ферм, ремонтных мастерских, гаражей и т.п.;</w:t>
      </w:r>
    </w:p>
    <w:p w:rsidR="00000000" w:rsidRDefault="006722C4">
      <w:pPr>
        <w:ind w:firstLine="720"/>
        <w:jc w:val="both"/>
      </w:pPr>
      <w:r>
        <w:t>въезд автомашин, тракторов в производственные помещения, склады готовой продукции и шохи. Они д</w:t>
      </w:r>
      <w:r>
        <w:t>олжны останавливаться на расстоянии не менее 5 м, а тракторы - не менее 10 м от указанных зданий, скирд и шох;</w:t>
      </w:r>
    </w:p>
    <w:p w:rsidR="00000000" w:rsidRDefault="006722C4">
      <w:pPr>
        <w:ind w:firstLine="720"/>
        <w:jc w:val="both"/>
      </w:pPr>
      <w:r>
        <w:t>устройство печного отопления в мяльно-трепальном цехе.</w:t>
      </w:r>
    </w:p>
    <w:p w:rsidR="00000000" w:rsidRDefault="006722C4">
      <w:pPr>
        <w:ind w:firstLine="720"/>
        <w:jc w:val="both"/>
      </w:pPr>
      <w:bookmarkStart w:id="360" w:name="sub_342"/>
      <w:r>
        <w:t>342. Автомобили, тракторы и другие самоходные машины, въезжающие на территорию пунк</w:t>
      </w:r>
      <w:r>
        <w:t>та обработки льна, должны быть оборудованы исправными искрогасителями.</w:t>
      </w:r>
    </w:p>
    <w:p w:rsidR="00000000" w:rsidRDefault="006722C4">
      <w:pPr>
        <w:ind w:firstLine="720"/>
        <w:jc w:val="both"/>
      </w:pPr>
      <w:bookmarkStart w:id="361" w:name="sub_343"/>
      <w:bookmarkEnd w:id="360"/>
      <w:r>
        <w:t>343. Транспортные средства при подъезде к скирдам (шохам) должны быть обращены стороной, противоположной направлению выхода отработавших газов из выпускных систем двигател</w:t>
      </w:r>
      <w:r>
        <w:t>ей.</w:t>
      </w:r>
    </w:p>
    <w:p w:rsidR="00000000" w:rsidRDefault="006722C4">
      <w:pPr>
        <w:ind w:firstLine="720"/>
        <w:jc w:val="both"/>
      </w:pPr>
      <w:bookmarkStart w:id="362" w:name="sub_344"/>
      <w:bookmarkEnd w:id="361"/>
      <w:r>
        <w:t>344. На территории пункта обработки льна места для курения следует располагать на расстоянии не менее 30 м от производственных зданий и мест складирования готовой продукции.</w:t>
      </w:r>
    </w:p>
    <w:p w:rsidR="00000000" w:rsidRDefault="006722C4">
      <w:pPr>
        <w:ind w:firstLine="720"/>
        <w:jc w:val="both"/>
      </w:pPr>
      <w:bookmarkStart w:id="363" w:name="sub_345"/>
      <w:bookmarkEnd w:id="362"/>
      <w:r>
        <w:t xml:space="preserve">345. Крыши зданий первичной обработки льна должны </w:t>
      </w:r>
      <w:r>
        <w:t>быть негорючими.</w:t>
      </w:r>
    </w:p>
    <w:p w:rsidR="00000000" w:rsidRDefault="006722C4">
      <w:pPr>
        <w:ind w:firstLine="720"/>
        <w:jc w:val="both"/>
      </w:pPr>
      <w:bookmarkStart w:id="364" w:name="sub_346"/>
      <w:bookmarkEnd w:id="363"/>
      <w:r>
        <w:t>346. Естественная сушка тресты должна производиться на специально отведенных участках.</w:t>
      </w:r>
    </w:p>
    <w:bookmarkEnd w:id="364"/>
    <w:p w:rsidR="00000000" w:rsidRDefault="006722C4">
      <w:pPr>
        <w:ind w:firstLine="720"/>
        <w:jc w:val="both"/>
      </w:pPr>
      <w:r>
        <w:t>Искусственную сушку тресты необходимо производить только в специальных сушилках, ригах (овинах).</w:t>
      </w:r>
    </w:p>
    <w:p w:rsidR="00000000" w:rsidRDefault="006722C4">
      <w:pPr>
        <w:ind w:firstLine="720"/>
        <w:jc w:val="both"/>
      </w:pPr>
      <w:bookmarkStart w:id="365" w:name="sub_347"/>
      <w:r>
        <w:t xml:space="preserve">347. Сушилки, размещенные </w:t>
      </w:r>
      <w:r>
        <w:t>в производственных зданиях, должны быть отделены от других помещений противопожарными преградами 1-го типа.</w:t>
      </w:r>
    </w:p>
    <w:bookmarkEnd w:id="365"/>
    <w:p w:rsidR="00000000" w:rsidRDefault="006722C4">
      <w:pPr>
        <w:ind w:firstLine="720"/>
        <w:jc w:val="both"/>
      </w:pPr>
      <w:r>
        <w:t>Горючие конструкции отдельно стоящих зданий сушилок и сушильных камер должны быть оштукатурены с обеих сторон.</w:t>
      </w:r>
    </w:p>
    <w:p w:rsidR="00000000" w:rsidRDefault="006722C4">
      <w:pPr>
        <w:ind w:firstLine="720"/>
        <w:jc w:val="both"/>
      </w:pPr>
      <w:bookmarkStart w:id="366" w:name="sub_348"/>
      <w:r>
        <w:t>348. Стационарные сушил</w:t>
      </w:r>
      <w:r>
        <w:t>ки могут использоваться для сушки тресты только при следующих условиях:</w:t>
      </w:r>
    </w:p>
    <w:bookmarkEnd w:id="366"/>
    <w:p w:rsidR="00000000" w:rsidRDefault="006722C4">
      <w:pPr>
        <w:ind w:firstLine="720"/>
        <w:jc w:val="both"/>
      </w:pPr>
      <w:r>
        <w:t>свод и внутренние поверхности стенок топки печи и циклона выполнены из обожженного кирпича, а снаружи печь оштукатурена и побелена известью;</w:t>
      </w:r>
    </w:p>
    <w:p w:rsidR="00000000" w:rsidRDefault="006722C4">
      <w:pPr>
        <w:ind w:firstLine="720"/>
        <w:jc w:val="both"/>
      </w:pPr>
      <w:r>
        <w:t>воздуховоды снаружи защищены 50 мм с</w:t>
      </w:r>
      <w:r>
        <w:t>лоем негорючей теплоизоляции, а в местах соединений установлены асбестовые прокладки;</w:t>
      </w:r>
    </w:p>
    <w:p w:rsidR="00000000" w:rsidRDefault="006722C4">
      <w:pPr>
        <w:ind w:firstLine="720"/>
        <w:jc w:val="both"/>
      </w:pPr>
      <w:r>
        <w:t>контроль температуры теплоносителя в корпусе вентилятора осуществляется термометром в металлической оправе;</w:t>
      </w:r>
    </w:p>
    <w:p w:rsidR="00000000" w:rsidRDefault="006722C4">
      <w:pPr>
        <w:ind w:firstLine="720"/>
        <w:jc w:val="both"/>
      </w:pPr>
      <w:r>
        <w:t>в начале подземного распределительного канала установлен искро</w:t>
      </w:r>
      <w:r>
        <w:t>гаситель;</w:t>
      </w:r>
    </w:p>
    <w:p w:rsidR="00000000" w:rsidRDefault="006722C4">
      <w:pPr>
        <w:ind w:firstLine="720"/>
        <w:jc w:val="both"/>
      </w:pPr>
      <w:r>
        <w:t>стенки каналов выполнены из кирпича, сверху перекрыты железобетонными плитами или другими негорючими конструкциями;</w:t>
      </w:r>
    </w:p>
    <w:p w:rsidR="00000000" w:rsidRDefault="006722C4">
      <w:pPr>
        <w:ind w:firstLine="720"/>
        <w:jc w:val="both"/>
      </w:pPr>
      <w:r>
        <w:t>в месте прохода дымовой трубы через обрешетку кровли устроена разделка размером не менее 50 см.</w:t>
      </w:r>
    </w:p>
    <w:p w:rsidR="00000000" w:rsidRDefault="006722C4">
      <w:pPr>
        <w:ind w:firstLine="720"/>
        <w:jc w:val="both"/>
      </w:pPr>
      <w:bookmarkStart w:id="367" w:name="sub_349"/>
      <w:r>
        <w:t>349. Конструкция печей, уст</w:t>
      </w:r>
      <w:r>
        <w:t>раиваемых в ригах для сушки тресты, должна исключать возможность попадания искр внутрь помещения.</w:t>
      </w:r>
    </w:p>
    <w:bookmarkEnd w:id="367"/>
    <w:p w:rsidR="00000000" w:rsidRDefault="006722C4">
      <w:pPr>
        <w:ind w:firstLine="720"/>
        <w:jc w:val="both"/>
      </w:pPr>
      <w:r>
        <w:t>В ригах и сушилках устройство над печью колосников для укладки льна не разрешается. Расстояние от печи до горючих конструкций должно быть не менее 1 м.</w:t>
      </w:r>
      <w:r>
        <w:t xml:space="preserve"> Колосники со стороны печи должны иметь ограждение высотой до перекрытия.</w:t>
      </w:r>
    </w:p>
    <w:p w:rsidR="00000000" w:rsidRDefault="006722C4">
      <w:pPr>
        <w:ind w:firstLine="720"/>
        <w:jc w:val="both"/>
      </w:pPr>
      <w:bookmarkStart w:id="368" w:name="sub_350"/>
      <w:r>
        <w:t>350. В сушилках и ригах следует соблюдать следующие требования:</w:t>
      </w:r>
    </w:p>
    <w:bookmarkEnd w:id="368"/>
    <w:p w:rsidR="00000000" w:rsidRDefault="006722C4">
      <w:pPr>
        <w:ind w:firstLine="720"/>
        <w:jc w:val="both"/>
      </w:pPr>
      <w:r>
        <w:t>температура теплоносителя при сушке тресты должна быть не более 80°С, а при сушке головок - не более 50°</w:t>
      </w:r>
      <w:r>
        <w:t>С;</w:t>
      </w:r>
    </w:p>
    <w:p w:rsidR="00000000" w:rsidRDefault="006722C4">
      <w:pPr>
        <w:ind w:firstLine="720"/>
        <w:jc w:val="both"/>
      </w:pPr>
      <w:r>
        <w:t>в топке печи должно обеспечиваться полное сгорание топлива, а в дымовых газах не должно быть искр и несгоревших частиц топлива;</w:t>
      </w:r>
    </w:p>
    <w:p w:rsidR="00000000" w:rsidRDefault="006722C4">
      <w:pPr>
        <w:ind w:firstLine="720"/>
        <w:jc w:val="both"/>
      </w:pPr>
      <w:r>
        <w:t>вентилятор следует включать не ранее, чем через час после начала топки. Нельзя допускать появления в сушильных камерах теплон</w:t>
      </w:r>
      <w:r>
        <w:t>осителя с признаками дыма;</w:t>
      </w:r>
    </w:p>
    <w:p w:rsidR="00000000" w:rsidRDefault="006722C4">
      <w:pPr>
        <w:ind w:firstLine="720"/>
        <w:jc w:val="both"/>
      </w:pPr>
      <w:r>
        <w:t xml:space="preserve">после одной смены работы сушилки необходимо удалить золу из топочного </w:t>
      </w:r>
      <w:r>
        <w:lastRenderedPageBreak/>
        <w:t>пространства, осадочных камер, циклона-искрогасителя и камеры смешения. Дымовые трубы следует очищать не реже чем через 10 дней работы сушилки;</w:t>
      </w:r>
    </w:p>
    <w:p w:rsidR="00000000" w:rsidRDefault="006722C4">
      <w:pPr>
        <w:ind w:firstLine="720"/>
        <w:jc w:val="both"/>
      </w:pPr>
      <w:r>
        <w:t xml:space="preserve">очистку лотков </w:t>
      </w:r>
      <w:r>
        <w:t>и сушильных камер от опавшей тресты и различных отходов необходимо производить каждый раз перед загрузкой новой тресты для сушки. Хранение запаса тресты и льноволокна в помещении сушилки не разрешается;</w:t>
      </w:r>
    </w:p>
    <w:p w:rsidR="00000000" w:rsidRDefault="006722C4">
      <w:pPr>
        <w:ind w:firstLine="720"/>
        <w:jc w:val="both"/>
      </w:pPr>
      <w:r>
        <w:t>после загрузки тресты в ригу необходимо убрать опавши</w:t>
      </w:r>
      <w:r>
        <w:t>е и свисающие с колосников стебли, тщательно очистить от тресты печь, стены, пол. Складировать тресту вплотную к зданию сушилки не разрешается.</w:t>
      </w:r>
    </w:p>
    <w:p w:rsidR="00000000" w:rsidRDefault="006722C4">
      <w:pPr>
        <w:ind w:firstLine="720"/>
        <w:jc w:val="both"/>
      </w:pPr>
      <w:bookmarkStart w:id="369" w:name="sub_351"/>
      <w:r>
        <w:t>351. Помещение мяльно-трепального агрегата должно иметь вентиляцию, а у каждого трепального агрегата устр</w:t>
      </w:r>
      <w:r>
        <w:t>оены зонты. Станки следует со всех сторон закрывать съемными и откидными щитами, не допускающими распространение пыли по помещению.</w:t>
      </w:r>
    </w:p>
    <w:p w:rsidR="00000000" w:rsidRDefault="006722C4">
      <w:pPr>
        <w:ind w:firstLine="720"/>
        <w:jc w:val="both"/>
      </w:pPr>
      <w:bookmarkStart w:id="370" w:name="sub_352"/>
      <w:bookmarkEnd w:id="369"/>
      <w:r>
        <w:t>352. Вентиляционные трубы оборудуются задвижками (шиберами), устанавливаемыми перед и после вентиляторов. К ни</w:t>
      </w:r>
      <w:r>
        <w:t>м должен быть обеспечен свободный доступ.</w:t>
      </w:r>
    </w:p>
    <w:p w:rsidR="00000000" w:rsidRDefault="006722C4">
      <w:pPr>
        <w:ind w:firstLine="720"/>
        <w:jc w:val="both"/>
      </w:pPr>
      <w:bookmarkStart w:id="371" w:name="sub_353"/>
      <w:bookmarkEnd w:id="370"/>
      <w:r>
        <w:t>353. Количество тресты, находящейся в производственном помещении, не должно превышать сменной потребности и складироваться она должна в штабели не ближе 3 м от машин.</w:t>
      </w:r>
    </w:p>
    <w:bookmarkEnd w:id="371"/>
    <w:p w:rsidR="00000000" w:rsidRDefault="006722C4">
      <w:pPr>
        <w:ind w:firstLine="720"/>
        <w:jc w:val="both"/>
      </w:pPr>
      <w:r>
        <w:t>Готовую продукцию из помещ</w:t>
      </w:r>
      <w:r>
        <w:t>ений следует убирать на склад не реже двух раз в смену.</w:t>
      </w:r>
    </w:p>
    <w:p w:rsidR="00000000" w:rsidRDefault="006722C4">
      <w:pPr>
        <w:ind w:firstLine="720"/>
        <w:jc w:val="both"/>
      </w:pPr>
      <w:bookmarkStart w:id="372" w:name="sub_354"/>
      <w:r>
        <w:t>354. Ежедневно по окончании рабочего дня помещение мяльно-трепального цеха должно быть тщательно убрано от волокна, пыли и костры. Станки, стены и внутренние поверхности покрытия цеха должны бы</w:t>
      </w:r>
      <w:r>
        <w:t>ть обметены, а костросборники очищены.</w:t>
      </w:r>
    </w:p>
    <w:p w:rsidR="00000000" w:rsidRDefault="006722C4">
      <w:pPr>
        <w:ind w:firstLine="720"/>
        <w:jc w:val="both"/>
      </w:pPr>
      <w:bookmarkStart w:id="373" w:name="sub_355"/>
      <w:bookmarkEnd w:id="372"/>
      <w:r>
        <w:t>355. В сушилках табака стеллажи и этажерки должны быть из негорючих материалов. В огневых сушилках над жаровыми трубами следует устраивать металлические козырьки, защищающие их от попадания табака.</w:t>
      </w:r>
    </w:p>
    <w:bookmarkEnd w:id="373"/>
    <w:p w:rsidR="00000000" w:rsidRDefault="006722C4">
      <w:pPr>
        <w:ind w:firstLine="720"/>
        <w:jc w:val="both"/>
      </w:pPr>
      <w:r>
        <w:t>Опоры прожекторов наружного освещения табачных сараев и сушилок должны располагаться вне помещений.</w:t>
      </w:r>
    </w:p>
    <w:p w:rsidR="00000000" w:rsidRDefault="006722C4">
      <w:pPr>
        <w:ind w:firstLine="720"/>
        <w:jc w:val="both"/>
      </w:pPr>
    </w:p>
    <w:p w:rsidR="00000000" w:rsidRDefault="006722C4">
      <w:pPr>
        <w:pStyle w:val="1"/>
      </w:pPr>
      <w:bookmarkStart w:id="374" w:name="sub_1011"/>
      <w:r>
        <w:t>XI. Объекты транспорта</w:t>
      </w:r>
    </w:p>
    <w:bookmarkEnd w:id="374"/>
    <w:p w:rsidR="00000000" w:rsidRDefault="006722C4">
      <w:pPr>
        <w:ind w:firstLine="720"/>
        <w:jc w:val="both"/>
      </w:pPr>
    </w:p>
    <w:p w:rsidR="00000000" w:rsidRDefault="006722C4">
      <w:pPr>
        <w:ind w:firstLine="720"/>
        <w:jc w:val="both"/>
      </w:pPr>
      <w:bookmarkStart w:id="375" w:name="sub_356"/>
      <w:r>
        <w:t xml:space="preserve">356. Для помещений хранения транспорта в количестве более 25 ед. должен быть разработан план расстановки </w:t>
      </w:r>
      <w:r>
        <w:t>транспортных средств с описанием очередности и порядка их эвакуации в случае пожара.</w:t>
      </w:r>
    </w:p>
    <w:p w:rsidR="00000000" w:rsidRDefault="006722C4">
      <w:pPr>
        <w:ind w:firstLine="720"/>
        <w:jc w:val="both"/>
      </w:pPr>
      <w:bookmarkStart w:id="376" w:name="sub_357"/>
      <w:bookmarkEnd w:id="375"/>
      <w:r>
        <w:t>357. Помещения для стоянки и площадки открытого хранения транспортных средств (кроме индивидуального) должны быть оснащены буксирными тросами и штангами из р</w:t>
      </w:r>
      <w:r>
        <w:t>асчета один трос (штанга) на 10 ед. техники.</w:t>
      </w:r>
    </w:p>
    <w:p w:rsidR="00000000" w:rsidRDefault="006722C4">
      <w:pPr>
        <w:ind w:firstLine="720"/>
        <w:jc w:val="both"/>
      </w:pPr>
      <w:bookmarkStart w:id="377" w:name="sub_358"/>
      <w:bookmarkEnd w:id="376"/>
      <w:r>
        <w:t>358. В помещениях, под навесами и на открытых площадках хранения транспорта запрещается:</w:t>
      </w:r>
    </w:p>
    <w:bookmarkEnd w:id="377"/>
    <w:p w:rsidR="00000000" w:rsidRDefault="006722C4">
      <w:pPr>
        <w:ind w:firstLine="720"/>
        <w:jc w:val="both"/>
      </w:pPr>
      <w:r>
        <w:t>устанавливать транспортные средства в количестве, превышающем норму, нарушать план их расстановки, ум</w:t>
      </w:r>
      <w:r>
        <w:t>еньшать расстояние между автомобилями;</w:t>
      </w:r>
    </w:p>
    <w:p w:rsidR="00000000" w:rsidRDefault="006722C4">
      <w:pPr>
        <w:ind w:firstLine="720"/>
        <w:jc w:val="both"/>
      </w:pPr>
      <w:r>
        <w:t>загромождать выездные ворота и проезды;</w:t>
      </w:r>
    </w:p>
    <w:p w:rsidR="00000000" w:rsidRDefault="006722C4">
      <w:pPr>
        <w:ind w:firstLine="720"/>
        <w:jc w:val="both"/>
      </w:pPr>
      <w:r>
        <w:t>производить кузнечные, термические, сварочные, малярные и деревообделочные работы, а также промывку деталей с использованием ЛВЖ и ГЖ;</w:t>
      </w:r>
    </w:p>
    <w:p w:rsidR="00000000" w:rsidRDefault="006722C4">
      <w:pPr>
        <w:ind w:firstLine="720"/>
        <w:jc w:val="both"/>
      </w:pPr>
      <w:r>
        <w:t xml:space="preserve">держать транспортные средства с открытыми </w:t>
      </w:r>
      <w:r>
        <w:t>горловинами топливных баков, а также при наличии течи горючего и масла;</w:t>
      </w:r>
    </w:p>
    <w:p w:rsidR="00000000" w:rsidRDefault="006722C4">
      <w:pPr>
        <w:ind w:firstLine="720"/>
        <w:jc w:val="both"/>
      </w:pPr>
      <w:r>
        <w:t>заправлять транспортные средства горючим и сливать из них топливо;</w:t>
      </w:r>
    </w:p>
    <w:p w:rsidR="00000000" w:rsidRDefault="006722C4">
      <w:pPr>
        <w:ind w:firstLine="720"/>
        <w:jc w:val="both"/>
      </w:pPr>
      <w:r>
        <w:t>хранить тару из-под горючего, а также горючее и масла (кроме гаражей индивидуального транспорта);</w:t>
      </w:r>
    </w:p>
    <w:p w:rsidR="00000000" w:rsidRDefault="006722C4">
      <w:pPr>
        <w:ind w:firstLine="720"/>
        <w:jc w:val="both"/>
      </w:pPr>
      <w:r>
        <w:lastRenderedPageBreak/>
        <w:t>подзаряжать аккумул</w:t>
      </w:r>
      <w:r>
        <w:t>яторы непосредственно на транспортных средствах;</w:t>
      </w:r>
    </w:p>
    <w:p w:rsidR="00000000" w:rsidRDefault="006722C4">
      <w:pPr>
        <w:ind w:firstLine="720"/>
        <w:jc w:val="both"/>
      </w:pPr>
      <w:r>
        <w:t>подогревать двигатели открытым огнем (костры, факелы, паяльные лампы), пользоваться открытыми источниками огня для освещения;</w:t>
      </w:r>
    </w:p>
    <w:p w:rsidR="00000000" w:rsidRDefault="006722C4">
      <w:pPr>
        <w:ind w:firstLine="720"/>
        <w:jc w:val="both"/>
      </w:pPr>
      <w:r>
        <w:t>устанавливать на общих стоянках транспортные средства для перевозки ЛВЖ и ГЖ, а т</w:t>
      </w:r>
      <w:r>
        <w:t>акже ГГ.</w:t>
      </w:r>
    </w:p>
    <w:p w:rsidR="00000000" w:rsidRDefault="006722C4">
      <w:pPr>
        <w:ind w:firstLine="720"/>
        <w:jc w:val="both"/>
      </w:pPr>
      <w:bookmarkStart w:id="378" w:name="sub_359"/>
      <w:r>
        <w:t xml:space="preserve">359. В гаражах индивидуального пользования дополнительно к требованиям </w:t>
      </w:r>
      <w:hyperlink w:anchor="sub_358" w:history="1">
        <w:r>
          <w:rPr>
            <w:rStyle w:val="a4"/>
          </w:rPr>
          <w:t>пункта 358</w:t>
        </w:r>
      </w:hyperlink>
      <w:r>
        <w:t xml:space="preserve"> не разрешается хранить мебель, предметы домашнего обихода из горючих материалов и т.п., а также запас топлива более 20 л и масла 5 л.</w:t>
      </w:r>
    </w:p>
    <w:p w:rsidR="00000000" w:rsidRDefault="006722C4">
      <w:pPr>
        <w:ind w:firstLine="720"/>
        <w:jc w:val="both"/>
      </w:pPr>
      <w:bookmarkStart w:id="379" w:name="sub_360"/>
      <w:bookmarkEnd w:id="378"/>
      <w:r>
        <w:t>360. На каждой станции должны быть: оперативный план пожаротушения, инструкция о мерах пожарной безопасности, план эвакуации пассажиров, инструкция о порядке действия работников метрополитена при работе шахт тоннельной вентиляции в случае за</w:t>
      </w:r>
      <w:r>
        <w:t>дымления или пожара. Эти документы должны храниться в помещении дежурного по станции. Второй экземпляр оперативного плана пожаротушения должен храниться в кассе у старшего кассира и выдаваться по первому требованию руководителя тушения пожара.</w:t>
      </w:r>
    </w:p>
    <w:p w:rsidR="00000000" w:rsidRDefault="006722C4">
      <w:pPr>
        <w:ind w:firstLine="720"/>
        <w:jc w:val="both"/>
      </w:pPr>
      <w:bookmarkStart w:id="380" w:name="sub_361"/>
      <w:bookmarkEnd w:id="379"/>
      <w:r>
        <w:t>361. Места примыкания действующих тоннелей и станций к строящимся и реконструируемым объектам до начала проведения работ должны ограждаться негорючими дымонепроницаемыми перегородками. При организации работ в местах примыкания к действующим линиям метроп</w:t>
      </w:r>
      <w:r>
        <w:t>олитена должна устраиваться телефонная связь с дежурным персоналом.</w:t>
      </w:r>
    </w:p>
    <w:p w:rsidR="00000000" w:rsidRDefault="006722C4">
      <w:pPr>
        <w:ind w:firstLine="720"/>
        <w:jc w:val="both"/>
      </w:pPr>
      <w:bookmarkStart w:id="381" w:name="sub_362"/>
      <w:bookmarkEnd w:id="380"/>
      <w:r>
        <w:t>362. Для облицовки стен, потолков путей эвакуации (коридоры, лестничные клетки, вестибюли, холлы и т.п.), а также для устройства рекламы в отделке подземных помещений и вести</w:t>
      </w:r>
      <w:r>
        <w:t>бюлей станций допускается применять только негорючие материалы.</w:t>
      </w:r>
    </w:p>
    <w:p w:rsidR="00000000" w:rsidRDefault="006722C4">
      <w:pPr>
        <w:ind w:firstLine="720"/>
        <w:jc w:val="both"/>
      </w:pPr>
      <w:bookmarkStart w:id="382" w:name="sub_363"/>
      <w:bookmarkEnd w:id="381"/>
      <w:r>
        <w:t>363. Платяные шкафы, устанавливаемые в подземном пространстве метрополитенов, должны быть из негорючих материалов.</w:t>
      </w:r>
    </w:p>
    <w:p w:rsidR="00000000" w:rsidRDefault="006722C4">
      <w:pPr>
        <w:ind w:firstLine="720"/>
        <w:jc w:val="both"/>
      </w:pPr>
      <w:bookmarkStart w:id="383" w:name="sub_364"/>
      <w:bookmarkEnd w:id="382"/>
      <w:r>
        <w:t xml:space="preserve">364. В подземных сооружениях станции допускается </w:t>
      </w:r>
      <w:r>
        <w:t>хранить не более двух баллонов с газами емкостью не более 5 л каждый в специально отведенном месте, согласованном с органом государственного пожарного надзора.</w:t>
      </w:r>
    </w:p>
    <w:p w:rsidR="00000000" w:rsidRDefault="006722C4">
      <w:pPr>
        <w:ind w:firstLine="720"/>
        <w:jc w:val="both"/>
      </w:pPr>
      <w:bookmarkStart w:id="384" w:name="sub_365"/>
      <w:bookmarkEnd w:id="383"/>
      <w:r>
        <w:t>365. Огневые работы в подземных сооружениях метрополитена проводятся только в ночн</w:t>
      </w:r>
      <w:r>
        <w:t>ое время после снятия напряжения в электросети за исключением работ аварийного характера, выполняемых по распоряжению руководителей служб.</w:t>
      </w:r>
    </w:p>
    <w:p w:rsidR="00000000" w:rsidRDefault="006722C4">
      <w:pPr>
        <w:ind w:firstLine="720"/>
        <w:jc w:val="both"/>
      </w:pPr>
      <w:bookmarkStart w:id="385" w:name="sub_366"/>
      <w:bookmarkEnd w:id="384"/>
      <w:r>
        <w:t>366. Проведение газосварочных и электросварочных работ в действующих тоннелях допускается только со спе</w:t>
      </w:r>
      <w:r>
        <w:t>циальных агрегатов, устанавливаемых на подвижном транспорте.</w:t>
      </w:r>
    </w:p>
    <w:p w:rsidR="00000000" w:rsidRDefault="006722C4">
      <w:pPr>
        <w:ind w:firstLine="720"/>
        <w:jc w:val="both"/>
      </w:pPr>
      <w:bookmarkStart w:id="386" w:name="sub_367"/>
      <w:bookmarkEnd w:id="385"/>
      <w:r>
        <w:t>367. Завоз горюче-смазочных материалов в тоннели должен осуществляться на оборудованном для этих целей моторельсовом транспорте в специальных раздаточных емкостях в ночное время (пр</w:t>
      </w:r>
      <w:r>
        <w:t>и отсутствии пассажиров в метрополитене).</w:t>
      </w:r>
    </w:p>
    <w:p w:rsidR="00000000" w:rsidRDefault="006722C4">
      <w:pPr>
        <w:ind w:firstLine="720"/>
        <w:jc w:val="both"/>
      </w:pPr>
      <w:bookmarkStart w:id="387" w:name="sub_368"/>
      <w:bookmarkEnd w:id="386"/>
      <w:r>
        <w:t>368. Транспорт, приспособленный для перевозки горюче-смазочных материалов в тоннели, должен быть оборудован первичными средствами пожаротушения.</w:t>
      </w:r>
    </w:p>
    <w:p w:rsidR="00000000" w:rsidRDefault="006722C4">
      <w:pPr>
        <w:ind w:firstLine="720"/>
        <w:jc w:val="both"/>
      </w:pPr>
      <w:bookmarkStart w:id="388" w:name="sub_369"/>
      <w:bookmarkEnd w:id="387"/>
      <w:r>
        <w:t>369. Для проверки противопожарного режима</w:t>
      </w:r>
      <w:r>
        <w:t xml:space="preserve"> в помещениях станций и кабельных коллекторах на аварийной доске в кабинах дежурных по станциям должны находиться ключи, замаркированные в соответствии с нумерацией помещений. Проверку этих помещений следует проводить в присутствии дежурного по станции или</w:t>
      </w:r>
      <w:r>
        <w:t xml:space="preserve"> представителя службы.</w:t>
      </w:r>
    </w:p>
    <w:p w:rsidR="00000000" w:rsidRDefault="006722C4">
      <w:pPr>
        <w:ind w:firstLine="720"/>
        <w:jc w:val="both"/>
      </w:pPr>
      <w:bookmarkStart w:id="389" w:name="sub_370"/>
      <w:bookmarkEnd w:id="388"/>
      <w:r>
        <w:t>370. Вместимость учебных классов в технических кабинетах, размещаемых в подземном пространстве, должна быть не более 30 чел.</w:t>
      </w:r>
    </w:p>
    <w:p w:rsidR="00000000" w:rsidRDefault="006722C4">
      <w:pPr>
        <w:ind w:firstLine="720"/>
        <w:jc w:val="both"/>
      </w:pPr>
      <w:bookmarkStart w:id="390" w:name="sub_371"/>
      <w:bookmarkEnd w:id="389"/>
      <w:r>
        <w:t>371. При проведении ремонтных работ в подземном пространстве метрополитенов долж</w:t>
      </w:r>
      <w:r>
        <w:t>ны применяться металлические леса.</w:t>
      </w:r>
    </w:p>
    <w:p w:rsidR="00000000" w:rsidRDefault="006722C4">
      <w:pPr>
        <w:ind w:firstLine="720"/>
        <w:jc w:val="both"/>
      </w:pPr>
      <w:bookmarkStart w:id="391" w:name="sub_372"/>
      <w:bookmarkEnd w:id="390"/>
      <w:r>
        <w:t xml:space="preserve">372. В действующих тоннелях не разрешается проводить работы с </w:t>
      </w:r>
      <w:r>
        <w:lastRenderedPageBreak/>
        <w:t>газогенераторами, а также разогревать битум.</w:t>
      </w:r>
    </w:p>
    <w:p w:rsidR="00000000" w:rsidRDefault="006722C4">
      <w:pPr>
        <w:ind w:firstLine="720"/>
        <w:jc w:val="both"/>
      </w:pPr>
      <w:bookmarkStart w:id="392" w:name="sub_373"/>
      <w:bookmarkEnd w:id="391"/>
      <w:r>
        <w:t>373. В помещениях машинных залов, эскалаторов и в демонтажных камерах не допускается с</w:t>
      </w:r>
      <w:r>
        <w:t>кладирование запчастей, смазочных и других материалов.</w:t>
      </w:r>
    </w:p>
    <w:p w:rsidR="00000000" w:rsidRDefault="006722C4">
      <w:pPr>
        <w:ind w:firstLine="720"/>
        <w:jc w:val="both"/>
      </w:pPr>
      <w:bookmarkStart w:id="393" w:name="sub_374"/>
      <w:bookmarkEnd w:id="392"/>
      <w:r>
        <w:t>374. Покраску кабельных линий в тоннелях можно осуществлять только в ночное время по разрешению руководителей служб и по согласованию с органами государственного пожарного надзора.</w:t>
      </w:r>
    </w:p>
    <w:p w:rsidR="00000000" w:rsidRDefault="006722C4">
      <w:pPr>
        <w:ind w:firstLine="720"/>
        <w:jc w:val="both"/>
      </w:pPr>
      <w:bookmarkStart w:id="394" w:name="sub_375"/>
      <w:bookmarkEnd w:id="393"/>
      <w:r>
        <w:t>375. Вагоны электропоездов должны быть оборудованы исправным устройством связи "пассажир - машинист" и первичными средствами пожаротушения.</w:t>
      </w:r>
    </w:p>
    <w:p w:rsidR="00000000" w:rsidRDefault="006722C4">
      <w:pPr>
        <w:ind w:firstLine="720"/>
        <w:jc w:val="both"/>
      </w:pPr>
      <w:bookmarkStart w:id="395" w:name="sub_376"/>
      <w:bookmarkEnd w:id="394"/>
      <w:r>
        <w:t>376. Электропечи, устанавливаемые в кабинах машинистов, должны быть хорошо укреплены и и</w:t>
      </w:r>
      <w:r>
        <w:t>меть самостоятельную защиту. На печах и вблизи них не допускается размещение различных горючих материалов.</w:t>
      </w:r>
    </w:p>
    <w:p w:rsidR="00000000" w:rsidRDefault="006722C4">
      <w:pPr>
        <w:ind w:firstLine="720"/>
        <w:jc w:val="both"/>
      </w:pPr>
      <w:bookmarkStart w:id="396" w:name="sub_377"/>
      <w:bookmarkEnd w:id="395"/>
      <w:r>
        <w:t>377. Торговые киоски допускается устанавливать только в наземных вестибюлях станций и в подуличных переходах. Киоски должны выполняться</w:t>
      </w:r>
      <w:r>
        <w:t xml:space="preserve"> из негорючих материалов. Торговые киоски должны размещаться с таким расчетом, чтобы они не препятствовали проходу пассажиров.</w:t>
      </w:r>
    </w:p>
    <w:p w:rsidR="00000000" w:rsidRDefault="006722C4">
      <w:pPr>
        <w:ind w:firstLine="720"/>
        <w:jc w:val="both"/>
      </w:pPr>
      <w:bookmarkStart w:id="397" w:name="sub_378"/>
      <w:bookmarkEnd w:id="396"/>
      <w:r>
        <w:t>378. Для отопления киосков должны применяться масляные электрорадиаторы или греющие электропанели.</w:t>
      </w:r>
    </w:p>
    <w:p w:rsidR="00000000" w:rsidRDefault="006722C4">
      <w:pPr>
        <w:ind w:firstLine="720"/>
        <w:jc w:val="both"/>
      </w:pPr>
      <w:bookmarkStart w:id="398" w:name="sub_379"/>
      <w:bookmarkEnd w:id="397"/>
      <w:r>
        <w:t>37</w:t>
      </w:r>
      <w:r>
        <w:t>9. Киоски должны быть оборудованы первичными средствами пожаротушения и охранно-пожарной сигнализацией с выводом сигнала в помещение с круглосуточным пребыванием дежурного персонала.</w:t>
      </w:r>
    </w:p>
    <w:p w:rsidR="00000000" w:rsidRDefault="006722C4">
      <w:pPr>
        <w:ind w:firstLine="720"/>
        <w:jc w:val="both"/>
      </w:pPr>
      <w:bookmarkStart w:id="399" w:name="sub_380"/>
      <w:bookmarkEnd w:id="398"/>
      <w:r>
        <w:t>380. Запрещается:</w:t>
      </w:r>
    </w:p>
    <w:bookmarkEnd w:id="399"/>
    <w:p w:rsidR="00000000" w:rsidRDefault="006722C4">
      <w:pPr>
        <w:ind w:firstLine="720"/>
        <w:jc w:val="both"/>
      </w:pPr>
      <w:r>
        <w:t>торговля и пользование ЛВЖ, ГЖ, ГГ</w:t>
      </w:r>
      <w:r>
        <w:t>, товарами в аэрозольной упаковке, пиротехническими изделиями и другими огнеопасными материалами;</w:t>
      </w:r>
    </w:p>
    <w:p w:rsidR="00000000" w:rsidRDefault="006722C4">
      <w:pPr>
        <w:ind w:firstLine="720"/>
        <w:jc w:val="both"/>
      </w:pPr>
      <w:r>
        <w:t>хранение товара, упаковочного материала, торгового инвентаря и т.п. в помещениях станций.</w:t>
      </w:r>
    </w:p>
    <w:p w:rsidR="00000000" w:rsidRDefault="006722C4">
      <w:pPr>
        <w:ind w:firstLine="720"/>
        <w:jc w:val="both"/>
      </w:pPr>
      <w:bookmarkStart w:id="400" w:name="sub_381"/>
      <w:r>
        <w:t>381. Размещение киосков для торговли и выполнения других услу</w:t>
      </w:r>
      <w:r>
        <w:t>г для пассажиров в зданиях вокзалов допускается по согласованию с органами государственного пожарного надзора.</w:t>
      </w:r>
    </w:p>
    <w:p w:rsidR="00000000" w:rsidRDefault="006722C4">
      <w:pPr>
        <w:ind w:firstLine="720"/>
        <w:jc w:val="both"/>
      </w:pPr>
      <w:bookmarkStart w:id="401" w:name="sub_382"/>
      <w:bookmarkEnd w:id="400"/>
      <w:r>
        <w:t>382. Стеллажи в камерах хранения ручной клади и багажных отделениях должны быть выполнены из негорючих материалов. Устройство антре</w:t>
      </w:r>
      <w:r>
        <w:t>солей не допускается.</w:t>
      </w:r>
    </w:p>
    <w:p w:rsidR="00000000" w:rsidRDefault="006722C4">
      <w:pPr>
        <w:ind w:firstLine="720"/>
        <w:jc w:val="both"/>
      </w:pPr>
      <w:bookmarkStart w:id="402" w:name="sub_383"/>
      <w:bookmarkEnd w:id="401"/>
      <w:r>
        <w:t>383. В паровозных депо и базах запаса локомотивов (паровозов) запрещается:</w:t>
      </w:r>
    </w:p>
    <w:bookmarkEnd w:id="402"/>
    <w:p w:rsidR="00000000" w:rsidRDefault="006722C4">
      <w:pPr>
        <w:ind w:firstLine="720"/>
        <w:jc w:val="both"/>
      </w:pPr>
      <w:r>
        <w:t>ставить в депо паровозы с действующими топками, а также растапливать их в стойлах за пределами вытяжных зонтов;</w:t>
      </w:r>
    </w:p>
    <w:p w:rsidR="00000000" w:rsidRDefault="006722C4">
      <w:pPr>
        <w:ind w:firstLine="720"/>
        <w:jc w:val="both"/>
      </w:pPr>
      <w:r>
        <w:t>чистить топки и зольники в</w:t>
      </w:r>
      <w:r>
        <w:t xml:space="preserve"> стойлах депо и в неустановленных местах;</w:t>
      </w:r>
    </w:p>
    <w:p w:rsidR="00000000" w:rsidRDefault="006722C4">
      <w:pPr>
        <w:ind w:firstLine="720"/>
        <w:jc w:val="both"/>
      </w:pPr>
      <w:r>
        <w:t>устанавливать подвижной состав с ЛВЖ, ГЖ, опасными и другими горючими грузами на расстоянии менее 50 м от установленного места чистки топки паровоза;</w:t>
      </w:r>
    </w:p>
    <w:p w:rsidR="00000000" w:rsidRDefault="006722C4">
      <w:pPr>
        <w:ind w:firstLine="720"/>
        <w:jc w:val="both"/>
      </w:pPr>
      <w:r>
        <w:t>ставить в стойла депо цистерны с ЛВЖ и ГЖ, а также порожние цист</w:t>
      </w:r>
      <w:r>
        <w:t>ерны из-под указанных жидкостей без предварительной их пропарки.</w:t>
      </w:r>
    </w:p>
    <w:p w:rsidR="00000000" w:rsidRDefault="006722C4">
      <w:pPr>
        <w:ind w:firstLine="720"/>
        <w:jc w:val="both"/>
      </w:pPr>
      <w:bookmarkStart w:id="403" w:name="sub_384"/>
      <w:r>
        <w:t>384. Шлакоуборочные канавы должны располагаться на расстоянии не менее 50 м от складов хранения горючих материалов, а также зданий IV, IVa и V степеней огнестойкости. Шлак и изгарь в м</w:t>
      </w:r>
      <w:r>
        <w:t>естах чистки топок должны заливаться водой и регулярно убираться.</w:t>
      </w:r>
    </w:p>
    <w:p w:rsidR="00000000" w:rsidRDefault="006722C4">
      <w:pPr>
        <w:ind w:firstLine="720"/>
        <w:jc w:val="both"/>
      </w:pPr>
      <w:bookmarkStart w:id="404" w:name="sub_385"/>
      <w:bookmarkEnd w:id="403"/>
      <w:r>
        <w:t>385. Базы запаса локомотивов (паровозов) должны располагаться вдали от главных путей и иметь надежное ограждение и наружное освещение.</w:t>
      </w:r>
    </w:p>
    <w:p w:rsidR="00000000" w:rsidRDefault="006722C4">
      <w:pPr>
        <w:ind w:firstLine="720"/>
        <w:jc w:val="both"/>
      </w:pPr>
      <w:bookmarkStart w:id="405" w:name="sub_386"/>
      <w:bookmarkEnd w:id="404"/>
      <w:r>
        <w:t>386. Площадки, отводимые по</w:t>
      </w:r>
      <w:r>
        <w:t>д промывочно-пропарочные станции (пункты), должны отвечать требованиям типового технологического процесса станций и располагаться от железнодорожных путей, ближайших станционных и тракционных путей на расстоянии не менее 30 м, а от соседних железнодорожных</w:t>
      </w:r>
      <w:r>
        <w:t xml:space="preserve"> зданий и сооружений - не менее 50 м.</w:t>
      </w:r>
    </w:p>
    <w:p w:rsidR="00000000" w:rsidRDefault="006722C4">
      <w:pPr>
        <w:ind w:firstLine="720"/>
        <w:jc w:val="both"/>
      </w:pPr>
      <w:bookmarkStart w:id="406" w:name="sub_387"/>
      <w:bookmarkEnd w:id="405"/>
      <w:r>
        <w:t xml:space="preserve">387. Участки территории, на которых производится обработка цистерн, должны </w:t>
      </w:r>
      <w:r>
        <w:lastRenderedPageBreak/>
        <w:t>иметь твердое покрытие, не допускающее проникновения нефтепродуктов в грунт.</w:t>
      </w:r>
    </w:p>
    <w:p w:rsidR="00000000" w:rsidRDefault="006722C4">
      <w:pPr>
        <w:ind w:firstLine="720"/>
        <w:jc w:val="both"/>
      </w:pPr>
      <w:bookmarkStart w:id="407" w:name="sub_388"/>
      <w:bookmarkEnd w:id="406"/>
      <w:r>
        <w:t>388. Подача цистерн к местам их обрабо</w:t>
      </w:r>
      <w:r>
        <w:t>тки производится только тепловозами (мотовозами), оборудованными искрогасителями. При подаче цистерн устанавливается прикрытие не менее двух четырехосных вагонов. Приближение тепловозов к местам очистки ближе 20 м не допускается, что должно быть обозначено</w:t>
      </w:r>
      <w:r>
        <w:t xml:space="preserve"> сигналом, запрещающим дальнейшее движение.</w:t>
      </w:r>
    </w:p>
    <w:p w:rsidR="00000000" w:rsidRDefault="006722C4">
      <w:pPr>
        <w:ind w:firstLine="720"/>
        <w:jc w:val="both"/>
      </w:pPr>
      <w:bookmarkStart w:id="408" w:name="sub_389"/>
      <w:bookmarkEnd w:id="407"/>
      <w:r>
        <w:t xml:space="preserve">389. Сливные приборы, крышки колпаков и загрузочных люков цистерн, подаваемых на обработку на промывочно-пропарочные станции (пункты), должны быть закрыты. Обработанные цистерны следует оборудовать </w:t>
      </w:r>
      <w:r>
        <w:t>исправной запорной арматурой.</w:t>
      </w:r>
    </w:p>
    <w:p w:rsidR="00000000" w:rsidRDefault="006722C4">
      <w:pPr>
        <w:ind w:firstLine="720"/>
        <w:jc w:val="both"/>
      </w:pPr>
      <w:bookmarkStart w:id="409" w:name="sub_390"/>
      <w:bookmarkEnd w:id="408"/>
      <w:r>
        <w:t>390. Пути, на которых производится заправка клапанов сливных приборов цистерн, должны быть оборудованы желобами или другими приспособлениями для улавливания остатков нефтепродуктов.</w:t>
      </w:r>
    </w:p>
    <w:bookmarkEnd w:id="409"/>
    <w:p w:rsidR="00000000" w:rsidRDefault="006722C4">
      <w:pPr>
        <w:ind w:firstLine="720"/>
        <w:jc w:val="both"/>
      </w:pPr>
      <w:r>
        <w:t>Люки и приямки на отсто</w:t>
      </w:r>
      <w:r>
        <w:t>йниках и трубопроводах должны быть постоянно закрыты крышками.</w:t>
      </w:r>
    </w:p>
    <w:p w:rsidR="00000000" w:rsidRDefault="006722C4">
      <w:pPr>
        <w:ind w:firstLine="720"/>
        <w:jc w:val="both"/>
      </w:pPr>
      <w:r>
        <w:t>При заправке клапанов должны использоваться только аккумуляторные фонари и искробезопасный инструмент.</w:t>
      </w:r>
    </w:p>
    <w:p w:rsidR="00000000" w:rsidRDefault="006722C4">
      <w:pPr>
        <w:ind w:firstLine="720"/>
        <w:jc w:val="both"/>
      </w:pPr>
      <w:bookmarkStart w:id="410" w:name="sub_391"/>
      <w:r>
        <w:t>391. Резервуары, трубопроводы, эстакады, цистерны под сливом и сливоналивные железн</w:t>
      </w:r>
      <w:r>
        <w:t>одорожные пути следует обеспечивать надежным заземлением для отвода статического электричества.</w:t>
      </w:r>
    </w:p>
    <w:p w:rsidR="00000000" w:rsidRDefault="006722C4">
      <w:pPr>
        <w:ind w:firstLine="720"/>
        <w:jc w:val="both"/>
      </w:pPr>
      <w:bookmarkStart w:id="411" w:name="sub_392"/>
      <w:bookmarkEnd w:id="410"/>
      <w:r>
        <w:t>392. Металлические переносные и передвижные лестницы должны быть оборудованы медными крючками и резиновыми подушками под стыками.</w:t>
      </w:r>
    </w:p>
    <w:p w:rsidR="00000000" w:rsidRDefault="006722C4">
      <w:pPr>
        <w:ind w:firstLine="720"/>
        <w:jc w:val="both"/>
      </w:pPr>
      <w:bookmarkStart w:id="412" w:name="sub_393"/>
      <w:bookmarkEnd w:id="411"/>
      <w:r>
        <w:t>39</w:t>
      </w:r>
      <w:r>
        <w:t>3. Освещение внутри котлов и цистерн допускается только аккумуляторными фонарями. Включать и выключать фонарь следует вне цистерн.</w:t>
      </w:r>
    </w:p>
    <w:p w:rsidR="00000000" w:rsidRDefault="006722C4">
      <w:pPr>
        <w:ind w:firstLine="720"/>
        <w:jc w:val="both"/>
      </w:pPr>
      <w:bookmarkStart w:id="413" w:name="sub_394"/>
      <w:bookmarkEnd w:id="412"/>
      <w:r>
        <w:t>394. Эстакады и площадки необходимо очищать от остатков нефтепродуктов и промывать горячей водой не реже одного</w:t>
      </w:r>
      <w:r>
        <w:t xml:space="preserve"> раза в смену.</w:t>
      </w:r>
    </w:p>
    <w:p w:rsidR="00000000" w:rsidRDefault="006722C4">
      <w:pPr>
        <w:ind w:firstLine="720"/>
        <w:jc w:val="both"/>
      </w:pPr>
      <w:bookmarkStart w:id="414" w:name="sub_395"/>
      <w:bookmarkEnd w:id="413"/>
      <w:r>
        <w:t>395. На территории промывочно-пропарочных станций (пунктов) запрещается:</w:t>
      </w:r>
    </w:p>
    <w:bookmarkEnd w:id="414"/>
    <w:p w:rsidR="00000000" w:rsidRDefault="006722C4">
      <w:pPr>
        <w:ind w:firstLine="720"/>
        <w:jc w:val="both"/>
      </w:pPr>
      <w:r>
        <w:t>пересекать железнодорожные пути, здания и сооружения воздушными электролиниями;</w:t>
      </w:r>
    </w:p>
    <w:p w:rsidR="00000000" w:rsidRDefault="006722C4">
      <w:pPr>
        <w:ind w:firstLine="720"/>
        <w:jc w:val="both"/>
      </w:pPr>
      <w:r>
        <w:t xml:space="preserve">пользоваться обувью, подбитой стальными пластинами или гвоздями, </w:t>
      </w:r>
      <w:r>
        <w:t>при работе внутри котла цистерны;</w:t>
      </w:r>
    </w:p>
    <w:p w:rsidR="00000000" w:rsidRDefault="006722C4">
      <w:pPr>
        <w:ind w:firstLine="720"/>
        <w:jc w:val="both"/>
      </w:pPr>
      <w:r>
        <w:t>сливать остатки ЛВЖ и ГЖ вместе с водой и конденсатом в общую канализационную сеть, в открытые канавы, в кюветы, под откос и т.д.;</w:t>
      </w:r>
    </w:p>
    <w:p w:rsidR="00000000" w:rsidRDefault="006722C4">
      <w:pPr>
        <w:ind w:firstLine="720"/>
        <w:jc w:val="both"/>
      </w:pPr>
      <w:r>
        <w:t>применять для спуска людей в цистерну переносные стальные лестницы, а также деревянные лест</w:t>
      </w:r>
      <w:r>
        <w:t>ницы, обитые сталью;</w:t>
      </w:r>
    </w:p>
    <w:p w:rsidR="00000000" w:rsidRDefault="006722C4">
      <w:pPr>
        <w:ind w:firstLine="720"/>
        <w:jc w:val="both"/>
      </w:pPr>
      <w:r>
        <w:t>оставлять обтирочные материалы внутри осматриваемых цистерн и на их наружных частях;</w:t>
      </w:r>
    </w:p>
    <w:p w:rsidR="00000000" w:rsidRDefault="006722C4">
      <w:pPr>
        <w:ind w:firstLine="720"/>
        <w:jc w:val="both"/>
      </w:pPr>
      <w:r>
        <w:t>въезд локомотивов в депо очистки и под эстакады.</w:t>
      </w:r>
    </w:p>
    <w:p w:rsidR="00000000" w:rsidRDefault="006722C4">
      <w:pPr>
        <w:ind w:firstLine="720"/>
        <w:jc w:val="both"/>
      </w:pPr>
      <w:bookmarkStart w:id="415" w:name="sub_396"/>
      <w:r>
        <w:t>396. Полоса отвода железных дорог должна содержаться очищенной от валежника, порубочных остатк</w:t>
      </w:r>
      <w:r>
        <w:t>ов и кустарника, старых шпал и другого горючего мусора. Указанные материалы должны своевременно вывозиться с полосы отвода.</w:t>
      </w:r>
    </w:p>
    <w:p w:rsidR="00000000" w:rsidRDefault="006722C4">
      <w:pPr>
        <w:ind w:firstLine="720"/>
        <w:jc w:val="both"/>
      </w:pPr>
      <w:bookmarkStart w:id="416" w:name="sub_397"/>
      <w:bookmarkEnd w:id="415"/>
      <w:r>
        <w:t>397. Разлитые на путях ЛВЖ и ГЖ должны засыпаться песком, землей и удаляться за полосу отвода.</w:t>
      </w:r>
    </w:p>
    <w:p w:rsidR="00000000" w:rsidRDefault="006722C4">
      <w:pPr>
        <w:ind w:firstLine="720"/>
        <w:jc w:val="both"/>
      </w:pPr>
      <w:bookmarkStart w:id="417" w:name="sub_398"/>
      <w:bookmarkEnd w:id="416"/>
      <w:r>
        <w:t>398. Шпал</w:t>
      </w:r>
      <w:r>
        <w:t>ы и брусья при временном хранении на перегонах, станциях и звеносборочных базах должны укладываться в штабели.</w:t>
      </w:r>
    </w:p>
    <w:bookmarkEnd w:id="417"/>
    <w:p w:rsidR="00000000" w:rsidRDefault="006722C4">
      <w:pPr>
        <w:ind w:firstLine="720"/>
        <w:jc w:val="both"/>
      </w:pPr>
      <w:r>
        <w:t>Площадка под штабели и территория на расстоянии не менее 3 м должны очищаться от сухой травы и другого горючего материала, окапываться или</w:t>
      </w:r>
      <w:r>
        <w:t xml:space="preserve"> опахиваться.</w:t>
      </w:r>
    </w:p>
    <w:p w:rsidR="00000000" w:rsidRDefault="006722C4">
      <w:pPr>
        <w:ind w:firstLine="720"/>
        <w:jc w:val="both"/>
      </w:pPr>
      <w:bookmarkStart w:id="418" w:name="sub_399"/>
      <w:r>
        <w:t xml:space="preserve">399. Штабели шпал и брусьев могут укладываться параллельно пути на расстоянии не менее 30 м от строений и сооружений, 10 м - от путей организованного движения поездов, 6 м - от других путей и не менее полуторной высоты опоры от оси </w:t>
      </w:r>
      <w:r>
        <w:lastRenderedPageBreak/>
        <w:t>лин</w:t>
      </w:r>
      <w:r>
        <w:t>ий электропередач и связи. Разрывы между штабелями шпал должны быть не менее 1 м, а между каждой парой штабелей не менее 20 м.</w:t>
      </w:r>
    </w:p>
    <w:bookmarkEnd w:id="418"/>
    <w:p w:rsidR="00000000" w:rsidRDefault="006722C4">
      <w:pPr>
        <w:ind w:firstLine="720"/>
        <w:jc w:val="both"/>
      </w:pPr>
      <w:r>
        <w:t>При длительном хранении или при емкости склада шпал и брусьев, превышающей 10000 м3, следует руководствоваться противопожа</w:t>
      </w:r>
      <w:r>
        <w:t>рными требованиями норм проектирования складов лесных материалов.</w:t>
      </w:r>
    </w:p>
    <w:p w:rsidR="00000000" w:rsidRDefault="006722C4">
      <w:pPr>
        <w:ind w:firstLine="720"/>
        <w:jc w:val="both"/>
      </w:pPr>
      <w:bookmarkStart w:id="419" w:name="sub_7400"/>
      <w:r>
        <w:t>400. Складирование сена, соломы и дров на расстоянии менее 50 м от мостов, путевых сооружений и путей организованного движения поездов, а также под проводами линий электропередач и с</w:t>
      </w:r>
      <w:r>
        <w:t>вязи не допускается.</w:t>
      </w:r>
    </w:p>
    <w:p w:rsidR="00000000" w:rsidRDefault="006722C4">
      <w:pPr>
        <w:ind w:firstLine="720"/>
        <w:jc w:val="both"/>
      </w:pPr>
      <w:bookmarkStart w:id="420" w:name="sub_401"/>
      <w:bookmarkEnd w:id="419"/>
      <w:r>
        <w:t>401. В полосе отвода не разрешается разводить костры и сжигать хворост, порубочные материалы, а также оставлять сухостойные деревья и кустарники.</w:t>
      </w:r>
    </w:p>
    <w:p w:rsidR="00000000" w:rsidRDefault="006722C4">
      <w:pPr>
        <w:ind w:firstLine="720"/>
        <w:jc w:val="both"/>
      </w:pPr>
      <w:bookmarkStart w:id="421" w:name="sub_402"/>
      <w:bookmarkEnd w:id="420"/>
      <w:r>
        <w:t>402. В лесных массивах мосты должны окаймляться минерализова</w:t>
      </w:r>
      <w:r>
        <w:t>нной полосой шириной не менее 1,4 м по внешнему периметру полосы отвода.</w:t>
      </w:r>
    </w:p>
    <w:p w:rsidR="00000000" w:rsidRDefault="006722C4">
      <w:pPr>
        <w:ind w:firstLine="720"/>
        <w:jc w:val="both"/>
      </w:pPr>
      <w:bookmarkStart w:id="422" w:name="sub_403"/>
      <w:bookmarkEnd w:id="421"/>
      <w:r>
        <w:t>403. Земляные участки под мостами в радиусе 50 м должны быть очищены от сухой травы, кустарника, валежника, горючего мусора и т.п.</w:t>
      </w:r>
    </w:p>
    <w:p w:rsidR="00000000" w:rsidRDefault="006722C4">
      <w:pPr>
        <w:ind w:firstLine="720"/>
        <w:jc w:val="both"/>
      </w:pPr>
      <w:bookmarkStart w:id="423" w:name="sub_404"/>
      <w:bookmarkEnd w:id="422"/>
      <w:r>
        <w:t>404. Деревянные путепров</w:t>
      </w:r>
      <w:r>
        <w:t>оды, расположенные над железнодорожными путями, должны обиваться снизу кровельной сталью на ширину не менее 4 м со спущенными с обеих сторон краями по 30 см.</w:t>
      </w:r>
    </w:p>
    <w:p w:rsidR="00000000" w:rsidRDefault="006722C4">
      <w:pPr>
        <w:ind w:firstLine="720"/>
        <w:jc w:val="both"/>
      </w:pPr>
      <w:bookmarkStart w:id="424" w:name="sub_405"/>
      <w:bookmarkEnd w:id="423"/>
      <w:r>
        <w:t>405. С замерзанием рек у всех деревянных и металлических мостов с деревянным настило</w:t>
      </w:r>
      <w:r>
        <w:t>м для целей пожаротушения устраиваются незамерзающие проруби и подъезды к ним. Место нахождения проруби должно обозначаться указателем.</w:t>
      </w:r>
    </w:p>
    <w:p w:rsidR="00000000" w:rsidRDefault="006722C4">
      <w:pPr>
        <w:ind w:firstLine="720"/>
        <w:jc w:val="both"/>
      </w:pPr>
      <w:bookmarkStart w:id="425" w:name="sub_406"/>
      <w:bookmarkEnd w:id="424"/>
      <w:r>
        <w:t>406. На всех мостах и путепроводах запрещается:</w:t>
      </w:r>
    </w:p>
    <w:bookmarkEnd w:id="425"/>
    <w:p w:rsidR="00000000" w:rsidRDefault="006722C4">
      <w:pPr>
        <w:ind w:firstLine="720"/>
        <w:jc w:val="both"/>
      </w:pPr>
      <w:r>
        <w:t>устраивать под ними или вблизи их склады материалов</w:t>
      </w:r>
      <w:r>
        <w:t>, места стоянки для судов, плотов, барж и лодок;</w:t>
      </w:r>
    </w:p>
    <w:p w:rsidR="00000000" w:rsidRDefault="006722C4">
      <w:pPr>
        <w:ind w:firstLine="720"/>
        <w:jc w:val="both"/>
      </w:pPr>
      <w:r>
        <w:t>производить заправку керосиновых фонарей и баков бензомоторных агрегатов;</w:t>
      </w:r>
    </w:p>
    <w:p w:rsidR="00000000" w:rsidRDefault="006722C4">
      <w:pPr>
        <w:ind w:firstLine="720"/>
        <w:jc w:val="both"/>
      </w:pPr>
      <w:r>
        <w:t>содержать пролетные строения и другие конструкции не очищенными от нефтепродуктов; производить под мостами выжигание сухой травы, а т</w:t>
      </w:r>
      <w:r>
        <w:t>акже сжигание кустарника и другого горючего материала;</w:t>
      </w:r>
    </w:p>
    <w:p w:rsidR="00000000" w:rsidRDefault="006722C4">
      <w:pPr>
        <w:ind w:firstLine="720"/>
        <w:jc w:val="both"/>
      </w:pPr>
      <w:r>
        <w:t>производить огневые работы без согласования с пожарной охраной.</w:t>
      </w:r>
    </w:p>
    <w:p w:rsidR="00000000" w:rsidRDefault="006722C4">
      <w:pPr>
        <w:ind w:firstLine="720"/>
        <w:jc w:val="both"/>
      </w:pPr>
      <w:bookmarkStart w:id="426" w:name="sub_407"/>
      <w:r>
        <w:t>407. Железнодорожные пути для стоянки вагонов путевых машинных станций должны оборудоваться стрелочными переводами для обеспечения</w:t>
      </w:r>
      <w:r>
        <w:t xml:space="preserve"> вывода и рассредоточения подвижного состава на случай пожара.</w:t>
      </w:r>
    </w:p>
    <w:p w:rsidR="00000000" w:rsidRDefault="006722C4">
      <w:pPr>
        <w:ind w:firstLine="720"/>
        <w:jc w:val="both"/>
      </w:pPr>
      <w:bookmarkStart w:id="427" w:name="sub_408"/>
      <w:bookmarkEnd w:id="426"/>
      <w:r>
        <w:t xml:space="preserve">408. Вагоны, в которых размещаются производственные мастерские, школы, детские учреждения и т.д., должны стоять отдельными группами с противопожарными разрывами от жилых домов не </w:t>
      </w:r>
      <w:r>
        <w:t>менее 10 м.</w:t>
      </w:r>
    </w:p>
    <w:p w:rsidR="00000000" w:rsidRDefault="006722C4">
      <w:pPr>
        <w:ind w:firstLine="720"/>
        <w:jc w:val="both"/>
      </w:pPr>
      <w:bookmarkStart w:id="428" w:name="sub_409"/>
      <w:bookmarkEnd w:id="427"/>
      <w:r>
        <w:t>409. При отсутствии искусственных и естественных источников водоснабжения в местах расположения путевых машинных станций (ПМС) должен создаваться запас воды для нужд пожаротушения в железнодорожных цистернах или других емкостях из</w:t>
      </w:r>
      <w:r>
        <w:t xml:space="preserve"> расчета 50 м3 на каждую группу (15 - 20 ед.) вагонов.</w:t>
      </w:r>
    </w:p>
    <w:p w:rsidR="00000000" w:rsidRDefault="006722C4">
      <w:pPr>
        <w:ind w:firstLine="720"/>
        <w:jc w:val="both"/>
      </w:pPr>
      <w:bookmarkStart w:id="429" w:name="sub_410"/>
      <w:bookmarkEnd w:id="428"/>
      <w:r>
        <w:t>410. Каждое передвижное формирование должно иметь телефонную связь с ближайшей железнодорожной станцией для вызова пожарной охраны. В пунктах стоянки вагонов ПМС должен быть установлен си</w:t>
      </w:r>
      <w:r>
        <w:t>гнал оповещения о пожаре.</w:t>
      </w:r>
    </w:p>
    <w:bookmarkEnd w:id="429"/>
    <w:p w:rsidR="00000000" w:rsidRDefault="006722C4">
      <w:pPr>
        <w:ind w:firstLine="720"/>
        <w:jc w:val="both"/>
      </w:pPr>
    </w:p>
    <w:p w:rsidR="00000000" w:rsidRDefault="006722C4">
      <w:pPr>
        <w:pStyle w:val="1"/>
      </w:pPr>
      <w:bookmarkStart w:id="430" w:name="sub_1012"/>
      <w:r>
        <w:t>XII. Транспортирование взрывопожароопасных и пожароопасных веществ</w:t>
      </w:r>
      <w:r>
        <w:br/>
        <w:t>и материалов</w:t>
      </w:r>
    </w:p>
    <w:bookmarkEnd w:id="430"/>
    <w:p w:rsidR="00000000" w:rsidRDefault="006722C4">
      <w:pPr>
        <w:ind w:firstLine="720"/>
        <w:jc w:val="both"/>
      </w:pPr>
    </w:p>
    <w:p w:rsidR="00000000" w:rsidRDefault="006722C4">
      <w:pPr>
        <w:ind w:firstLine="720"/>
        <w:jc w:val="both"/>
      </w:pPr>
      <w:bookmarkStart w:id="431" w:name="sub_411"/>
      <w:r>
        <w:t xml:space="preserve">411. Опасные грузы должны предъявляться грузоотправителями к перевозке в таре и упаковке, предусмотренных стандартами </w:t>
      </w:r>
      <w:r>
        <w:t>и техническими условиями на данную продукцию.</w:t>
      </w:r>
    </w:p>
    <w:bookmarkEnd w:id="431"/>
    <w:p w:rsidR="00000000" w:rsidRDefault="006722C4">
      <w:pPr>
        <w:ind w:firstLine="720"/>
        <w:jc w:val="both"/>
      </w:pPr>
      <w:r>
        <w:lastRenderedPageBreak/>
        <w:t>Тара и упаковка должны быть прочными, исправными, полностью предотвращать утечку и рассыпание груза, обеспечивать сохранность груза и безопасность перевозки. Материалы, из которых изготовлены тара и упак</w:t>
      </w:r>
      <w:r>
        <w:t>овка, должны быть инертными по отношению к содержимому.</w:t>
      </w:r>
    </w:p>
    <w:p w:rsidR="00000000" w:rsidRDefault="006722C4">
      <w:pPr>
        <w:ind w:firstLine="720"/>
        <w:jc w:val="both"/>
      </w:pPr>
      <w:bookmarkStart w:id="432" w:name="sub_412"/>
      <w:r>
        <w:t>412. Автоцистерны, перевозящие ЛВЖ и ГЖ, должны быть оборудованы надежным заземлением, первичными средствами пожаротушения и промаркированы в соответствии со степенью опасности груза, а выхлопн</w:t>
      </w:r>
      <w:r>
        <w:t>ые трубы должны быть оборудованы исправными искрогасителями.</w:t>
      </w:r>
    </w:p>
    <w:bookmarkEnd w:id="432"/>
    <w:p w:rsidR="00000000" w:rsidRDefault="006722C4">
      <w:pPr>
        <w:ind w:firstLine="720"/>
        <w:jc w:val="both"/>
      </w:pPr>
      <w:r>
        <w:t>При организации перевозок ЛВЖ, ГЖ, сжиженных углеводородных газов, легкого углеводородного сырья и углеводородов группы пентанов (далее - СУГ) в автоцистернах и СУГ в баллонах автомобильны</w:t>
      </w:r>
      <w:r>
        <w:t xml:space="preserve">м транспортом следует выполнять требования </w:t>
      </w:r>
      <w:hyperlink r:id="rId18" w:history="1">
        <w:r>
          <w:rPr>
            <w:rStyle w:val="a4"/>
          </w:rPr>
          <w:t>правил</w:t>
        </w:r>
      </w:hyperlink>
      <w:r>
        <w:t xml:space="preserve"> перевозки опасных грузов автомобильным транспортом и других нормативных документов, утвержденных в установленном порядке.</w:t>
      </w:r>
    </w:p>
    <w:p w:rsidR="00000000" w:rsidRDefault="006722C4">
      <w:pPr>
        <w:ind w:firstLine="720"/>
        <w:jc w:val="both"/>
      </w:pPr>
      <w:bookmarkStart w:id="433" w:name="sub_413"/>
      <w:r>
        <w:t>413. Взрывопожароопасные грузы, которые вы</w:t>
      </w:r>
      <w:r>
        <w:t>деляют легковоспламеняющиеся, ядовитые, едкие, коррозионные пары или газы, становятся взрывчатыми при высыхании, могут опасно взаимодействовать с воздухом и влагой, а также грузы, обладающие окисляющими свойствами, должны быть упакованы герметично.</w:t>
      </w:r>
    </w:p>
    <w:p w:rsidR="00000000" w:rsidRDefault="006722C4">
      <w:pPr>
        <w:ind w:firstLine="720"/>
        <w:jc w:val="both"/>
      </w:pPr>
      <w:bookmarkStart w:id="434" w:name="sub_414"/>
      <w:bookmarkEnd w:id="433"/>
      <w:r>
        <w:t>414. Опасные грузы в стеклянной таре должны быть упакованы в прочные ящики или обрешетки (деревянные, пластмассовые, металлические) с заполнением свободного пространства соответствующими негорючими прокладочными и впитывающими материалами.</w:t>
      </w:r>
    </w:p>
    <w:bookmarkEnd w:id="434"/>
    <w:p w:rsidR="00000000" w:rsidRDefault="006722C4">
      <w:pPr>
        <w:ind w:firstLine="720"/>
        <w:jc w:val="both"/>
      </w:pPr>
      <w:r>
        <w:t>Ст</w:t>
      </w:r>
      <w:r>
        <w:t>енки ящиков и обрешеток должны быть выше закупоренных бутылей и банок на 5 см. При перевозке мелкими отправками опасные грузы в стеклянной таре должны быть упакованы в плотные деревянные ящики с крышками.</w:t>
      </w:r>
    </w:p>
    <w:p w:rsidR="00000000" w:rsidRDefault="006722C4">
      <w:pPr>
        <w:ind w:firstLine="720"/>
        <w:jc w:val="both"/>
      </w:pPr>
      <w:bookmarkStart w:id="435" w:name="sub_415"/>
      <w:r>
        <w:t>415. Опасные грузы в металлических или пласт</w:t>
      </w:r>
      <w:r>
        <w:t>массовых банках, бидонах и канистрах должны быть дополнительно упакованы в деревянные ящики или обрешетки.</w:t>
      </w:r>
    </w:p>
    <w:p w:rsidR="00000000" w:rsidRDefault="006722C4">
      <w:pPr>
        <w:ind w:firstLine="720"/>
        <w:jc w:val="both"/>
      </w:pPr>
      <w:bookmarkStart w:id="436" w:name="sub_416"/>
      <w:bookmarkEnd w:id="435"/>
      <w:r>
        <w:t>416. Твердые сыпучие опасные грузы в мешках, если такая упаковка предусмотрена стандартами или техническими условиями на продукцию, дол</w:t>
      </w:r>
      <w:r>
        <w:t>жны перевозиться повагонными отправками. При перевозке таких грузов мелкими отправками они должны быть дополнительно упакованы в жесткую транспортную тару (металлические или фанерные барабаны).</w:t>
      </w:r>
    </w:p>
    <w:p w:rsidR="00000000" w:rsidRDefault="006722C4">
      <w:pPr>
        <w:ind w:firstLine="720"/>
        <w:jc w:val="both"/>
      </w:pPr>
      <w:bookmarkStart w:id="437" w:name="sub_417"/>
      <w:bookmarkEnd w:id="436"/>
      <w:r>
        <w:t>417. При предъявлении к перевозке жидких опасных</w:t>
      </w:r>
      <w:r>
        <w:t xml:space="preserve"> грузов тара должна наполняться до нормы, установленной стандартами или техническими условиями на данную продукцию.</w:t>
      </w:r>
    </w:p>
    <w:p w:rsidR="00000000" w:rsidRDefault="006722C4">
      <w:pPr>
        <w:ind w:firstLine="720"/>
        <w:jc w:val="both"/>
      </w:pPr>
      <w:bookmarkStart w:id="438" w:name="sub_418"/>
      <w:bookmarkEnd w:id="437"/>
      <w:r>
        <w:t>418. Не разрешается погрузка в один вагон или контейнер опасных грузов разных групп, а также некоторых опасных грузов, входящи</w:t>
      </w:r>
      <w:r>
        <w:t>х в одну группу, не разрешенных к совместной перевозке.</w:t>
      </w:r>
    </w:p>
    <w:p w:rsidR="00000000" w:rsidRDefault="006722C4">
      <w:pPr>
        <w:ind w:firstLine="720"/>
        <w:jc w:val="both"/>
      </w:pPr>
      <w:bookmarkStart w:id="439" w:name="sub_419"/>
      <w:bookmarkEnd w:id="438"/>
      <w:r>
        <w:t>419. При погрузке в вагоны ящики с кислотами ставятся в противоположную сторону от ящиков с ЛВЖ и ГЖ. Все ящики должны быть плотно установлены один к другому и прочно закреплены.</w:t>
      </w:r>
    </w:p>
    <w:p w:rsidR="00000000" w:rsidRDefault="006722C4">
      <w:pPr>
        <w:ind w:firstLine="720"/>
        <w:jc w:val="both"/>
      </w:pPr>
      <w:bookmarkStart w:id="440" w:name="sub_420"/>
      <w:bookmarkEnd w:id="439"/>
      <w:r>
        <w:t>420. Баллоны с ядовитыми газами (</w:t>
      </w:r>
      <w:hyperlink w:anchor="sub_12022" w:history="1">
        <w:r>
          <w:rPr>
            <w:rStyle w:val="a4"/>
          </w:rPr>
          <w:t>подкласс 2.2</w:t>
        </w:r>
      </w:hyperlink>
      <w:r>
        <w:t>) и легковоспламеняющимися ядовитыми газами (</w:t>
      </w:r>
      <w:hyperlink w:anchor="sub_12024" w:history="1">
        <w:r>
          <w:rPr>
            <w:rStyle w:val="a4"/>
          </w:rPr>
          <w:t>подкласс 2.4</w:t>
        </w:r>
      </w:hyperlink>
      <w:r>
        <w:t>), а также порожние баллоны из-под этих газов должны перевозиться только повагонными отправка</w:t>
      </w:r>
      <w:r>
        <w:t xml:space="preserve">ми или в контейнерах. Классификация опасных грузов приведена в </w:t>
      </w:r>
      <w:hyperlink w:anchor="sub_1200" w:history="1">
        <w:r>
          <w:rPr>
            <w:rStyle w:val="a4"/>
          </w:rPr>
          <w:t>приложении N 2</w:t>
        </w:r>
      </w:hyperlink>
      <w:r>
        <w:t>.</w:t>
      </w:r>
    </w:p>
    <w:p w:rsidR="00000000" w:rsidRDefault="006722C4">
      <w:pPr>
        <w:ind w:firstLine="720"/>
        <w:jc w:val="both"/>
      </w:pPr>
      <w:bookmarkStart w:id="441" w:name="sub_421"/>
      <w:bookmarkEnd w:id="440"/>
      <w:r>
        <w:t>421. Баллоны с горючими и ядовитыми газами грузятся в горизонтальном положении предохранительными колпаками в одну сторону.</w:t>
      </w:r>
    </w:p>
    <w:bookmarkEnd w:id="441"/>
    <w:p w:rsidR="00000000" w:rsidRDefault="006722C4">
      <w:pPr>
        <w:ind w:firstLine="720"/>
        <w:jc w:val="both"/>
      </w:pPr>
      <w:r>
        <w:t>В верт</w:t>
      </w:r>
      <w:r>
        <w:t>икальном положении баллоны с газами можно грузить лишь при наличии на всех баллонах защитных колец и при условии плотной загрузки, исключающей возможность перемещения или падения баллонов. Дверные проемы должны быть ограждены досками толщиной не менее 40 м</w:t>
      </w:r>
      <w:r>
        <w:t xml:space="preserve">м с целью исключения навала груза на </w:t>
      </w:r>
      <w:r>
        <w:lastRenderedPageBreak/>
        <w:t>двери.</w:t>
      </w:r>
    </w:p>
    <w:p w:rsidR="00000000" w:rsidRDefault="006722C4">
      <w:pPr>
        <w:ind w:firstLine="720"/>
        <w:jc w:val="both"/>
      </w:pPr>
      <w:r>
        <w:t>В виде исключения при перевозке допускается погрузка баллонов без защитных колец. В этом случае между каждым рядом баллонов должны быть прокладки из досок с вырезами гнезд для баллонов.</w:t>
      </w:r>
    </w:p>
    <w:p w:rsidR="00000000" w:rsidRDefault="006722C4">
      <w:pPr>
        <w:ind w:firstLine="720"/>
        <w:jc w:val="both"/>
      </w:pPr>
      <w:r>
        <w:t>Не разрешается использоват</w:t>
      </w:r>
      <w:r>
        <w:t>ь в качестве прокладок между баллонами (сосудами) сено, солому и другие легковоспламеняемые материалы.</w:t>
      </w:r>
    </w:p>
    <w:p w:rsidR="00000000" w:rsidRDefault="006722C4">
      <w:pPr>
        <w:ind w:firstLine="720"/>
        <w:jc w:val="both"/>
      </w:pPr>
      <w:r>
        <w:t>ЛВЖ и ГЖ должны предъявляться к перевозке в стандартных герметичных и опломбированных бочках.</w:t>
      </w:r>
    </w:p>
    <w:p w:rsidR="00000000" w:rsidRDefault="006722C4">
      <w:pPr>
        <w:ind w:firstLine="720"/>
        <w:jc w:val="both"/>
      </w:pPr>
      <w:r>
        <w:t>Вагоны для перевозки изопропилнитрата и самина как в гружен</w:t>
      </w:r>
      <w:r>
        <w:t>ом, так и порожнем состоянии должны следовать в сопровождении бригады специалистов грузоотправителя (грузополучателя).</w:t>
      </w:r>
    </w:p>
    <w:p w:rsidR="00000000" w:rsidRDefault="006722C4">
      <w:pPr>
        <w:ind w:firstLine="720"/>
        <w:jc w:val="both"/>
      </w:pPr>
      <w:bookmarkStart w:id="442" w:name="sub_422"/>
      <w:r>
        <w:t>422. Подачу к рабочим местам ЛВЖ, ГЖ и ГТ следует предусматривать, как правило, централизованным способом транспортирования.</w:t>
      </w:r>
    </w:p>
    <w:bookmarkEnd w:id="442"/>
    <w:p w:rsidR="00000000" w:rsidRDefault="006722C4">
      <w:pPr>
        <w:ind w:firstLine="720"/>
        <w:jc w:val="both"/>
      </w:pPr>
      <w:r>
        <w:t>Применение открытой тары для подачи ЛВЖ и ГЖ к рабочим местам не разрешается.</w:t>
      </w:r>
    </w:p>
    <w:p w:rsidR="00000000" w:rsidRDefault="006722C4">
      <w:pPr>
        <w:ind w:firstLine="720"/>
        <w:jc w:val="both"/>
      </w:pPr>
      <w:bookmarkStart w:id="443" w:name="sub_423"/>
      <w:r>
        <w:t>423. При прокладке трубопроводов ГГ, ЛВЖ и ГЖ в зданиях и сооружениях необходимо:</w:t>
      </w:r>
    </w:p>
    <w:bookmarkEnd w:id="443"/>
    <w:p w:rsidR="00000000" w:rsidRDefault="006722C4">
      <w:pPr>
        <w:ind w:firstLine="720"/>
        <w:jc w:val="both"/>
      </w:pPr>
      <w:r>
        <w:t>герметично закрывать проемы (зазоры, неплотности и т.п.) в местах прохождения тр</w:t>
      </w:r>
      <w:r>
        <w:t>убопроводов через строительные конструкции негорючими материалами на всю толщину здания;</w:t>
      </w:r>
    </w:p>
    <w:p w:rsidR="00000000" w:rsidRDefault="006722C4">
      <w:pPr>
        <w:ind w:firstLine="720"/>
        <w:jc w:val="both"/>
      </w:pPr>
      <w:r>
        <w:t xml:space="preserve">использовать исправные газонепроницаемые перемычки (диафрагмы) из негорючих материалов в местах перехода каналов и траншей (открытых и закрытых) из одного помещения в </w:t>
      </w:r>
      <w:r>
        <w:t>другое;</w:t>
      </w:r>
    </w:p>
    <w:p w:rsidR="00000000" w:rsidRDefault="006722C4">
      <w:pPr>
        <w:ind w:firstLine="720"/>
        <w:jc w:val="both"/>
      </w:pPr>
      <w:r>
        <w:t>окрашивать трубопроводы в соответствии с требованиями действующих стандартов.</w:t>
      </w:r>
    </w:p>
    <w:p w:rsidR="00000000" w:rsidRDefault="006722C4">
      <w:pPr>
        <w:ind w:firstLine="720"/>
        <w:jc w:val="both"/>
      </w:pPr>
      <w:bookmarkStart w:id="444" w:name="sub_424"/>
      <w:r>
        <w:t>424. Для перекачки ГГ и ЛВЖ следует, как правило, применять бессальниковые насосы и насосы с торцевыми уплотнениями.</w:t>
      </w:r>
    </w:p>
    <w:bookmarkEnd w:id="444"/>
    <w:p w:rsidR="00000000" w:rsidRDefault="006722C4">
      <w:pPr>
        <w:ind w:firstLine="720"/>
        <w:jc w:val="both"/>
      </w:pPr>
      <w:r>
        <w:t xml:space="preserve">На трубопроводах, работающих неполным </w:t>
      </w:r>
      <w:r>
        <w:t>сечением, должны устанавливаться гидрозатворы.</w:t>
      </w:r>
    </w:p>
    <w:p w:rsidR="00000000" w:rsidRDefault="006722C4">
      <w:pPr>
        <w:ind w:firstLine="720"/>
        <w:jc w:val="both"/>
      </w:pPr>
      <w:bookmarkStart w:id="445" w:name="sub_425"/>
      <w:r>
        <w:t>425. Стеклянную тару с ЛВЖ и ГЖ емкостью 10 л и более следует устанавливать в плетеные корзины или деревянные обрешетки, а стеклянную тару емкостью до 10 л - в плотные деревянные ящики с прокладочными м</w:t>
      </w:r>
      <w:r>
        <w:t>атериалами. Эти материалы, служащие для смягчения толчков, должны обладать способностью впитывать вытекающую при бое тары жидкость.</w:t>
      </w:r>
    </w:p>
    <w:p w:rsidR="00000000" w:rsidRDefault="006722C4">
      <w:pPr>
        <w:ind w:firstLine="720"/>
        <w:jc w:val="both"/>
      </w:pPr>
      <w:bookmarkStart w:id="446" w:name="sub_426"/>
      <w:bookmarkEnd w:id="445"/>
      <w:r>
        <w:t>426. Эксплуатация транспортеров, норий, самотечных и пневматических труб допускается только с исправными и гер</w:t>
      </w:r>
      <w:r>
        <w:t>метичными укрытиями мест выделения пыли. Вентиляция должна обеспечивать постоянный и эффективный отсос пыли из-под укрытий.</w:t>
      </w:r>
    </w:p>
    <w:p w:rsidR="00000000" w:rsidRDefault="006722C4">
      <w:pPr>
        <w:ind w:firstLine="720"/>
        <w:jc w:val="both"/>
      </w:pPr>
      <w:bookmarkStart w:id="447" w:name="sub_427"/>
      <w:bookmarkEnd w:id="446"/>
      <w:r>
        <w:t>427. В период эксплуатации пневмотранспортных и самотечных устройств (при движении продукта в трубопроводах) не допуск</w:t>
      </w:r>
      <w:r>
        <w:t>ается скопление пыли в трубопроводах. Очистка трубопроводов должна производиться согласно утвержденному графику.</w:t>
      </w:r>
    </w:p>
    <w:p w:rsidR="00000000" w:rsidRDefault="006722C4">
      <w:pPr>
        <w:ind w:firstLine="720"/>
        <w:jc w:val="both"/>
      </w:pPr>
      <w:bookmarkStart w:id="448" w:name="sub_428"/>
      <w:bookmarkEnd w:id="447"/>
      <w:r>
        <w:t>428. Пуск транспортеров и пневмотранспортных устройств необходимо производить лишь после тщательной проверки их состояния на холо</w:t>
      </w:r>
      <w:r>
        <w:t>стом ходу, отсутствия в них посторонних предметов, наличия смазки в подшипниках, а также исправности всех устройств защиты.</w:t>
      </w:r>
    </w:p>
    <w:p w:rsidR="00000000" w:rsidRDefault="006722C4">
      <w:pPr>
        <w:ind w:firstLine="720"/>
        <w:jc w:val="both"/>
      </w:pPr>
      <w:bookmarkStart w:id="449" w:name="sub_429"/>
      <w:bookmarkEnd w:id="448"/>
      <w:r>
        <w:t>429. Автоблокировка электродвигателей технологического оборудования с электродвигателями воздуходувных машин, из котор</w:t>
      </w:r>
      <w:r>
        <w:t>ых продукт поступает в соответствующую пневмотранспортную сеть, должна находиться в исправном состоянии и проверяться при каждом пуске оборудования.</w:t>
      </w:r>
    </w:p>
    <w:p w:rsidR="00000000" w:rsidRDefault="006722C4">
      <w:pPr>
        <w:ind w:firstLine="720"/>
        <w:jc w:val="both"/>
      </w:pPr>
      <w:bookmarkStart w:id="450" w:name="sub_430"/>
      <w:bookmarkEnd w:id="449"/>
      <w:r>
        <w:t xml:space="preserve">430. Во избежание завалов и подпора оборудования транспортируемыми </w:t>
      </w:r>
      <w:r>
        <w:lastRenderedPageBreak/>
        <w:t>сыпучими (порошкообразными</w:t>
      </w:r>
      <w:r>
        <w:t>) продуктами должна быть предусмотрена автоблокировка для аварийной остановки транспортеров.</w:t>
      </w:r>
    </w:p>
    <w:p w:rsidR="00000000" w:rsidRDefault="006722C4">
      <w:pPr>
        <w:ind w:firstLine="720"/>
        <w:jc w:val="both"/>
      </w:pPr>
      <w:bookmarkStart w:id="451" w:name="sub_431"/>
      <w:bookmarkEnd w:id="450"/>
      <w:r>
        <w:t>431. Эксплуатация неисправных винтовых транспортеров и норий (отсутствие зазора между винтом и стенкой желоба, трение лент и задевание ковшей о стенк</w:t>
      </w:r>
      <w:r>
        <w:t>и желоба) не разрешается.</w:t>
      </w:r>
    </w:p>
    <w:p w:rsidR="00000000" w:rsidRDefault="006722C4">
      <w:pPr>
        <w:ind w:firstLine="720"/>
        <w:jc w:val="both"/>
      </w:pPr>
      <w:bookmarkStart w:id="452" w:name="sub_432"/>
      <w:bookmarkEnd w:id="451"/>
      <w:r>
        <w:t>432. Ролики транспортеров и натяжные барабаны должны свободно вращаться. Не допускается буксование ленты, а также смазывание приводных барабанов битумом, канифолью и другими горючими материалами.</w:t>
      </w:r>
    </w:p>
    <w:p w:rsidR="00000000" w:rsidRDefault="006722C4">
      <w:pPr>
        <w:ind w:firstLine="720"/>
        <w:jc w:val="both"/>
      </w:pPr>
      <w:bookmarkStart w:id="453" w:name="sub_433"/>
      <w:bookmarkEnd w:id="452"/>
      <w:r>
        <w:t>433. Д</w:t>
      </w:r>
      <w:r>
        <w:t>ля остановки работы технологического оборудования цеха и выключения аспирационной и вентиляционной систем при загорании в нориях, самотечных и пневматических трубах и на других транспортерах на каждом этаже около лестничной клетки должны быть установлены с</w:t>
      </w:r>
      <w:r>
        <w:t>пециальные кнопки.</w:t>
      </w:r>
    </w:p>
    <w:p w:rsidR="00000000" w:rsidRDefault="006722C4">
      <w:pPr>
        <w:ind w:firstLine="720"/>
        <w:jc w:val="both"/>
      </w:pPr>
      <w:bookmarkStart w:id="454" w:name="sub_434"/>
      <w:bookmarkEnd w:id="453"/>
      <w:r>
        <w:t>434. Эксплуатировать аспирационные линии и линии транспортировки измельченных материалов с отключенными или неисправными системами противопожарной защиты не допускается.</w:t>
      </w:r>
    </w:p>
    <w:p w:rsidR="00000000" w:rsidRDefault="006722C4">
      <w:pPr>
        <w:ind w:firstLine="720"/>
        <w:jc w:val="both"/>
      </w:pPr>
      <w:bookmarkStart w:id="455" w:name="sub_435"/>
      <w:bookmarkEnd w:id="454"/>
      <w:r>
        <w:t>435. Проемы в противопожарных преградах</w:t>
      </w:r>
      <w:r>
        <w:t>, используемые для пропуска транспортеров, конвейеров и т.п., должны иметь заполнения соответствующего типа.</w:t>
      </w:r>
    </w:p>
    <w:p w:rsidR="00000000" w:rsidRDefault="006722C4">
      <w:pPr>
        <w:ind w:firstLine="720"/>
        <w:jc w:val="both"/>
      </w:pPr>
      <w:bookmarkStart w:id="456" w:name="sub_436"/>
      <w:bookmarkEnd w:id="455"/>
      <w:r>
        <w:t>436. При перевозке взрывопожароопасных веществ на транспортном средстве, а также на каждом грузовом месте, содержащем эти вещества, д</w:t>
      </w:r>
      <w:r>
        <w:t>олжны быть знаки безопасности.</w:t>
      </w:r>
    </w:p>
    <w:p w:rsidR="00000000" w:rsidRDefault="006722C4">
      <w:pPr>
        <w:ind w:firstLine="720"/>
        <w:jc w:val="both"/>
      </w:pPr>
      <w:bookmarkStart w:id="457" w:name="sub_437"/>
      <w:bookmarkEnd w:id="456"/>
      <w:r>
        <w:t>437. При перевозке взрывопожароопасных веществ запрещается:</w:t>
      </w:r>
    </w:p>
    <w:bookmarkEnd w:id="457"/>
    <w:p w:rsidR="00000000" w:rsidRDefault="006722C4">
      <w:pPr>
        <w:ind w:firstLine="720"/>
        <w:jc w:val="both"/>
      </w:pPr>
      <w:r>
        <w:t>допускать толчки, резкие торможения;</w:t>
      </w:r>
    </w:p>
    <w:p w:rsidR="00000000" w:rsidRDefault="006722C4">
      <w:pPr>
        <w:ind w:firstLine="720"/>
        <w:jc w:val="both"/>
      </w:pPr>
      <w:r>
        <w:t>транспортировать баллоны с ГГ без предохранительных башмаков;</w:t>
      </w:r>
    </w:p>
    <w:p w:rsidR="00000000" w:rsidRDefault="006722C4">
      <w:pPr>
        <w:ind w:firstLine="720"/>
        <w:jc w:val="both"/>
      </w:pPr>
      <w:r>
        <w:t>оставлять транспортное средство без присмотра</w:t>
      </w:r>
      <w:r>
        <w:t>.</w:t>
      </w:r>
    </w:p>
    <w:p w:rsidR="00000000" w:rsidRDefault="006722C4">
      <w:pPr>
        <w:ind w:firstLine="720"/>
        <w:jc w:val="both"/>
      </w:pPr>
      <w:bookmarkStart w:id="458" w:name="sub_438"/>
      <w:r>
        <w:t>438. Места погрузки и разгрузки взрывопожароопасных и пожароопасных веществ и материалов должны быть оборудованы:</w:t>
      </w:r>
    </w:p>
    <w:bookmarkEnd w:id="458"/>
    <w:p w:rsidR="00000000" w:rsidRDefault="006722C4">
      <w:pPr>
        <w:ind w:firstLine="720"/>
        <w:jc w:val="both"/>
      </w:pPr>
      <w:r>
        <w:t xml:space="preserve">специальными приспособлениями, обеспечивающими безопасные в пожарном отношении условия проведения работ (козлы, стойки, щиты, </w:t>
      </w:r>
      <w:r>
        <w:t>трапы, носилки и т.п.). При этом для стеклянной тары должны быть предусмотрены тележки или специальные носилки, имеющие гнезда. Допускается переносить стеклянную тару в исправных корзинах с ручками, обеспечивающими возможность перемещения их двумя работающ</w:t>
      </w:r>
      <w:r>
        <w:t>ими;</w:t>
      </w:r>
    </w:p>
    <w:p w:rsidR="00000000" w:rsidRDefault="006722C4">
      <w:pPr>
        <w:ind w:firstLine="720"/>
        <w:jc w:val="both"/>
      </w:pPr>
      <w:r>
        <w:t>средствами пожаротушения и ликвидации аварийных ситуаций;</w:t>
      </w:r>
    </w:p>
    <w:p w:rsidR="00000000" w:rsidRDefault="006722C4">
      <w:pPr>
        <w:ind w:firstLine="720"/>
        <w:jc w:val="both"/>
      </w:pPr>
      <w:r>
        <w:t>исправным стационарным или временным освещением, соответствующим классу зоны по Правилам устройства электроустановок.</w:t>
      </w:r>
    </w:p>
    <w:p w:rsidR="00000000" w:rsidRDefault="006722C4">
      <w:pPr>
        <w:ind w:firstLine="720"/>
        <w:jc w:val="both"/>
      </w:pPr>
      <w:bookmarkStart w:id="459" w:name="sub_439"/>
      <w:r>
        <w:t>439. В местах погрузочно-разгрузочных работ с взрывопожароопасными и</w:t>
      </w:r>
      <w:r>
        <w:t xml:space="preserve"> пожароопасными грузами не разрешается пользоваться открытым огнем.</w:t>
      </w:r>
    </w:p>
    <w:p w:rsidR="00000000" w:rsidRDefault="006722C4">
      <w:pPr>
        <w:ind w:firstLine="720"/>
        <w:jc w:val="both"/>
      </w:pPr>
      <w:bookmarkStart w:id="460" w:name="sub_440"/>
      <w:bookmarkEnd w:id="459"/>
      <w:r>
        <w:t>440. Используемые погрузочно-разгрузочные механизмы должны быть в исправном состоянии.</w:t>
      </w:r>
    </w:p>
    <w:p w:rsidR="00000000" w:rsidRDefault="006722C4">
      <w:pPr>
        <w:ind w:firstLine="720"/>
        <w:jc w:val="both"/>
      </w:pPr>
      <w:bookmarkStart w:id="461" w:name="sub_441"/>
      <w:bookmarkEnd w:id="460"/>
      <w:r>
        <w:t>441. Водители и машинисты, ожидающие погрузку или разгрузку, а также во в</w:t>
      </w:r>
      <w:r>
        <w:t>ремя проведения погрузочно-разгрузочных работ не должны оставлять транспортные средства без присмотра.</w:t>
      </w:r>
    </w:p>
    <w:p w:rsidR="00000000" w:rsidRDefault="006722C4">
      <w:pPr>
        <w:ind w:firstLine="720"/>
        <w:jc w:val="both"/>
      </w:pPr>
      <w:bookmarkStart w:id="462" w:name="sub_442"/>
      <w:bookmarkEnd w:id="461"/>
      <w:r>
        <w:t>442. Транспортные средства (вагоны, кузова, прицепы, контейнеры и т.п.), подаваемые под погрузку взрывопожароопасных и пожароопасных вещест</w:t>
      </w:r>
      <w:r>
        <w:t>в и материалов, должны быть исправными и очищены от посторонних веществ.</w:t>
      </w:r>
    </w:p>
    <w:p w:rsidR="00000000" w:rsidRDefault="006722C4">
      <w:pPr>
        <w:ind w:firstLine="720"/>
        <w:jc w:val="both"/>
      </w:pPr>
      <w:bookmarkStart w:id="463" w:name="sub_443"/>
      <w:bookmarkEnd w:id="462"/>
      <w:r>
        <w:t>443. При обнаружении повреждений тары (упаковки), рассыпанных или разлитых веществ, следует немедленно удалить поврежденную тару (упаковку), очистить пол и убрать рассып</w:t>
      </w:r>
      <w:r>
        <w:t>анные или разлитые взрывопожароопасные и пожароопасные вещества.</w:t>
      </w:r>
    </w:p>
    <w:p w:rsidR="00000000" w:rsidRDefault="006722C4">
      <w:pPr>
        <w:ind w:firstLine="720"/>
        <w:jc w:val="both"/>
      </w:pPr>
      <w:bookmarkStart w:id="464" w:name="sub_444"/>
      <w:bookmarkEnd w:id="463"/>
      <w:r>
        <w:t xml:space="preserve">444. При выполнении погрузочно-разгрузочных работ с взрывопожароопасными и пожароопасными грузами работающие должны соблюдать требования маркировочных </w:t>
      </w:r>
      <w:r>
        <w:lastRenderedPageBreak/>
        <w:t>знаков и предупреждающих н</w:t>
      </w:r>
      <w:r>
        <w:t>адписей на упаковках.</w:t>
      </w:r>
    </w:p>
    <w:p w:rsidR="00000000" w:rsidRDefault="006722C4">
      <w:pPr>
        <w:ind w:firstLine="720"/>
        <w:jc w:val="both"/>
      </w:pPr>
      <w:bookmarkStart w:id="465" w:name="sub_445"/>
      <w:bookmarkEnd w:id="464"/>
      <w:r>
        <w:t xml:space="preserve">445. Не разрешается производить погрузочно-разгрузочные работы с взрывопожароопасными и пожароопасными веществами и материалами при работающих двигателях автомобилей, а также во время дождя, если вещества и материалы </w:t>
      </w:r>
      <w:r>
        <w:t>склонны к самовозгоранию при взаимодействии с водой.</w:t>
      </w:r>
    </w:p>
    <w:p w:rsidR="00000000" w:rsidRDefault="006722C4">
      <w:pPr>
        <w:ind w:firstLine="720"/>
        <w:jc w:val="both"/>
      </w:pPr>
      <w:bookmarkStart w:id="466" w:name="sub_446"/>
      <w:bookmarkEnd w:id="465"/>
      <w:r>
        <w:t>446. Взрывопожароопасные и пожароопасные грузы в вагонах, контейнерах и кузовах автомобилей следует надежно закреплять с целью исключения их перемещения при движении.</w:t>
      </w:r>
    </w:p>
    <w:p w:rsidR="00000000" w:rsidRDefault="006722C4">
      <w:pPr>
        <w:ind w:firstLine="720"/>
        <w:jc w:val="both"/>
      </w:pPr>
      <w:bookmarkStart w:id="467" w:name="sub_447"/>
      <w:bookmarkEnd w:id="466"/>
      <w:r>
        <w:t>447. При</w:t>
      </w:r>
      <w:r>
        <w:t xml:space="preserve"> проведении технологических операций, связанных с наполнением и сливом ЛВЖ и ГЖ, должны выполняться следующие требования:</w:t>
      </w:r>
    </w:p>
    <w:bookmarkEnd w:id="467"/>
    <w:p w:rsidR="00000000" w:rsidRDefault="006722C4">
      <w:pPr>
        <w:ind w:firstLine="720"/>
        <w:jc w:val="both"/>
      </w:pPr>
      <w:r>
        <w:t>люки и крышки следует открывать плавно, без рывков и ударов, с применением искробезопасных инструментов. Не разрешается произво</w:t>
      </w:r>
      <w:r>
        <w:t>дить погрузочно-разгрузочные работы с емкостями, облитыми ЛВЖ и ГЖ;</w:t>
      </w:r>
    </w:p>
    <w:p w:rsidR="00000000" w:rsidRDefault="006722C4">
      <w:pPr>
        <w:ind w:firstLine="720"/>
        <w:jc w:val="both"/>
      </w:pPr>
      <w:r>
        <w:t>арматура, шланги, разъемные соединения, защита от статического электричества и т.п. должны быть в исправном техническом состоянии.</w:t>
      </w:r>
    </w:p>
    <w:p w:rsidR="00000000" w:rsidRDefault="006722C4">
      <w:pPr>
        <w:ind w:firstLine="720"/>
        <w:jc w:val="both"/>
      </w:pPr>
      <w:bookmarkStart w:id="468" w:name="sub_448"/>
      <w:r>
        <w:t xml:space="preserve">448. Перед заполнением резервуаров, цистерн, тары </w:t>
      </w:r>
      <w:r>
        <w:t>и т.п. жидкостью необходимо проверить исправность имеющегося замерного устройства.</w:t>
      </w:r>
    </w:p>
    <w:p w:rsidR="00000000" w:rsidRDefault="006722C4">
      <w:pPr>
        <w:ind w:firstLine="720"/>
        <w:jc w:val="both"/>
      </w:pPr>
      <w:bookmarkStart w:id="469" w:name="sub_449"/>
      <w:bookmarkEnd w:id="468"/>
      <w:r>
        <w:t>449. Замер уровня жидкости в резервуаре и отбор проб, как правило, следует производить в светлое время суток. В темное время суток работающие должны пользовать</w:t>
      </w:r>
      <w:r>
        <w:t>ся только аккумуляторными фонарями во взрывозащищенном исполнении.</w:t>
      </w:r>
    </w:p>
    <w:bookmarkEnd w:id="469"/>
    <w:p w:rsidR="00000000" w:rsidRDefault="006722C4">
      <w:pPr>
        <w:ind w:firstLine="720"/>
        <w:jc w:val="both"/>
      </w:pPr>
      <w:r>
        <w:t>Замер уровня и отбор проб вручную во время грозы, а также во время закачки или откачки продукта не разрешается.</w:t>
      </w:r>
    </w:p>
    <w:p w:rsidR="00000000" w:rsidRDefault="006722C4">
      <w:pPr>
        <w:ind w:firstLine="720"/>
        <w:jc w:val="both"/>
      </w:pPr>
      <w:bookmarkStart w:id="470" w:name="sub_450"/>
      <w:r>
        <w:t>450. Наполнение и опорожнение емкостей с ЛВЖ и ГЖ должно осущес</w:t>
      </w:r>
      <w:r>
        <w:t>твляться по трубопроводам и шлангам, имеющим исправные соединения, и только после проверки правильности открытия и закрытия соответствующих задвижек. Открытие запорной арматуры следует проводить полностью.</w:t>
      </w:r>
    </w:p>
    <w:p w:rsidR="00000000" w:rsidRDefault="006722C4">
      <w:pPr>
        <w:ind w:firstLine="720"/>
        <w:jc w:val="both"/>
      </w:pPr>
      <w:bookmarkStart w:id="471" w:name="sub_451"/>
      <w:bookmarkEnd w:id="470"/>
      <w:r>
        <w:t>451. Подача продукта в резервуары, е</w:t>
      </w:r>
      <w:r>
        <w:t>мкости и т.п. "падающей струей" не допускается. Скорость наполнения (опорожнения) резервуара не должна превышать суммарной пропускной способности установленных на резервуаре дыхательных и предохранительных клапанов (или вентиляционных патрубков).</w:t>
      </w:r>
    </w:p>
    <w:p w:rsidR="00000000" w:rsidRDefault="006722C4">
      <w:pPr>
        <w:ind w:firstLine="720"/>
        <w:jc w:val="both"/>
      </w:pPr>
      <w:bookmarkStart w:id="472" w:name="sub_452"/>
      <w:bookmarkEnd w:id="471"/>
      <w:r>
        <w:t>452. По окончании разгрузки взрывопожароопасных или пожароопасных грузов необходимо осмотреть вагон, контейнер или кузов автомобиля, тщательно собрать и удалить остатки веществ и мусор.</w:t>
      </w:r>
    </w:p>
    <w:p w:rsidR="00000000" w:rsidRDefault="006722C4">
      <w:pPr>
        <w:ind w:firstLine="720"/>
        <w:jc w:val="both"/>
      </w:pPr>
      <w:bookmarkStart w:id="473" w:name="sub_453"/>
      <w:bookmarkEnd w:id="472"/>
      <w:r>
        <w:t>453. Требования настоящего раздела должны выполнять</w:t>
      </w:r>
      <w:r>
        <w:t>ся при эксплуатации и обслуживании специальных железнодорожных вагонов-цистерн, предназначенных для перевозки следующих СУГ и их смесей: пропан, н-бутан, изобутан, пропан-бутан, пропилен, изопентан, н-пентан, бутадиен, изопрен, н-бутилен, пропан-бутилен, а</w:t>
      </w:r>
      <w:r>
        <w:t>льфа-бутилен, бета-бутилен, бутилен-дивинильная фракция (далее - БДФ), изобутилен, изобутан-изобутилен, пиперилен, бутан-изобутиленовая фракция (далее - БИФ), отработанная БИФ, пентан-изопентан, пентан-гексан, изоамилен, рефлюкс, нестабильный газовый бензи</w:t>
      </w:r>
      <w:r>
        <w:t>н (далее - НГБ), бутан-бутиленовая фракция (далее - ББФ), пропан-пропиленовая фракция (далее - ППФ), широкая фракция легких углеводородов (далее - ШФЛУ), а также другую аналогичную продукцию, разрешенную к перевозкам в установленном порядке.</w:t>
      </w:r>
    </w:p>
    <w:p w:rsidR="00000000" w:rsidRDefault="006722C4">
      <w:pPr>
        <w:ind w:firstLine="720"/>
        <w:jc w:val="both"/>
      </w:pPr>
      <w:bookmarkStart w:id="474" w:name="sub_454"/>
      <w:bookmarkEnd w:id="473"/>
      <w:r>
        <w:t>454. Пользователи (владельцы и арендаторы) вагонов-цистерн для перевозки СУГ должны содержать их в соответствии с требованиями настоящих Правил и других нормативных документов, утвержденных и зарегистрированных в установленном порядке.</w:t>
      </w:r>
    </w:p>
    <w:p w:rsidR="00000000" w:rsidRDefault="006722C4">
      <w:pPr>
        <w:ind w:firstLine="720"/>
        <w:jc w:val="both"/>
      </w:pPr>
      <w:bookmarkStart w:id="475" w:name="sub_455"/>
      <w:bookmarkEnd w:id="474"/>
      <w:r>
        <w:t>455. Н</w:t>
      </w:r>
      <w:r>
        <w:t xml:space="preserve">алив СУГ в цистерны и их слив должны производиться только на специальной эстакаде в соответствии с требованиями настоящих Правил и других </w:t>
      </w:r>
      <w:r>
        <w:lastRenderedPageBreak/>
        <w:t>нормативных документов, утвержденных и зарегистрированных в установленном порядке.</w:t>
      </w:r>
    </w:p>
    <w:p w:rsidR="00000000" w:rsidRDefault="006722C4">
      <w:pPr>
        <w:ind w:firstLine="720"/>
        <w:jc w:val="both"/>
      </w:pPr>
      <w:bookmarkStart w:id="476" w:name="sub_456"/>
      <w:bookmarkEnd w:id="475"/>
      <w:r>
        <w:t xml:space="preserve">456. У сливоналивных </w:t>
      </w:r>
      <w:r>
        <w:t>эстакад должно быть соответствующее объему налива и слива путевое развитие. Заводы-поставщики (изготовители) должны иметь приемоотправочные пути, пути отстоя цистерн из расчета суточной отгрузки и эстакаду для осмотра и подготовки цистерн под налив.</w:t>
      </w:r>
    </w:p>
    <w:p w:rsidR="00000000" w:rsidRDefault="006722C4">
      <w:pPr>
        <w:ind w:firstLine="720"/>
        <w:jc w:val="both"/>
      </w:pPr>
      <w:bookmarkStart w:id="477" w:name="sub_457"/>
      <w:bookmarkEnd w:id="476"/>
      <w:r>
        <w:t>457. Трубопроводы сливоналивных эстакад должны быть оборудованы манометрами.</w:t>
      </w:r>
    </w:p>
    <w:p w:rsidR="00000000" w:rsidRDefault="006722C4">
      <w:pPr>
        <w:ind w:firstLine="720"/>
        <w:jc w:val="both"/>
      </w:pPr>
      <w:bookmarkStart w:id="478" w:name="sub_458"/>
      <w:bookmarkEnd w:id="477"/>
      <w:r>
        <w:t>458. Для проведения сливоналивных операций следует применять соединительные рукава, обеспечивающие необходимую пожарную безопасность данного процесса и соотв</w:t>
      </w:r>
      <w:r>
        <w:t>етствующие установленным для них стандартам и техническим условиям.</w:t>
      </w:r>
    </w:p>
    <w:p w:rsidR="00000000" w:rsidRDefault="006722C4">
      <w:pPr>
        <w:ind w:firstLine="720"/>
        <w:jc w:val="both"/>
      </w:pPr>
      <w:bookmarkStart w:id="479" w:name="sub_459"/>
      <w:bookmarkEnd w:id="478"/>
      <w:r>
        <w:t>459. Перед каждым наливом (сливом) цистерны должен проводиться наружный осмотр присоединяемых рукавов. Рукава со сквозными повреждениями нитей корда подлежат замене.</w:t>
      </w:r>
    </w:p>
    <w:bookmarkEnd w:id="479"/>
    <w:p w:rsidR="00000000" w:rsidRDefault="006722C4">
      <w:pPr>
        <w:ind w:firstLine="720"/>
        <w:jc w:val="both"/>
      </w:pPr>
      <w:r>
        <w:t>Н</w:t>
      </w:r>
      <w:r>
        <w:t>е допускается эксплуатация рукавов с устройствами присоединения, имеющими механические повреждения и износ резьбы.</w:t>
      </w:r>
    </w:p>
    <w:p w:rsidR="00000000" w:rsidRDefault="006722C4">
      <w:pPr>
        <w:ind w:firstLine="720"/>
        <w:jc w:val="both"/>
      </w:pPr>
      <w:bookmarkStart w:id="480" w:name="sub_460"/>
      <w:r>
        <w:t>460. Запрещается производить подтягивание и отвинчивание резьбовых и фланцевых соединений цистерны и коммуникаций, хомутов рукавов, на</w:t>
      </w:r>
      <w:r>
        <w:t>ходящихся под избыточным давлением, а также применять ударный инструмент при навинчивании и отвинчивании гаек.</w:t>
      </w:r>
    </w:p>
    <w:p w:rsidR="00000000" w:rsidRDefault="006722C4">
      <w:pPr>
        <w:ind w:firstLine="720"/>
        <w:jc w:val="both"/>
      </w:pPr>
      <w:bookmarkStart w:id="481" w:name="sub_461"/>
      <w:bookmarkEnd w:id="480"/>
      <w:r>
        <w:t>461. Трубопроводы и резинотканевые рукава должны быть заземлены.</w:t>
      </w:r>
    </w:p>
    <w:p w:rsidR="00000000" w:rsidRDefault="006722C4">
      <w:pPr>
        <w:ind w:firstLine="720"/>
        <w:jc w:val="both"/>
      </w:pPr>
      <w:bookmarkStart w:id="482" w:name="sub_462"/>
      <w:bookmarkEnd w:id="481"/>
      <w:r>
        <w:t>462. При проведении сливоналивных операций запрещает</w:t>
      </w:r>
      <w:r>
        <w:t>ся держать цистерну присоединенной к коммуникациям, когда налив и слив ее не производится. В случае длительного перерыва при сливе или наливе СУГ соединительные рукава от цистерны должны быть отсоединены.</w:t>
      </w:r>
    </w:p>
    <w:p w:rsidR="00000000" w:rsidRDefault="006722C4">
      <w:pPr>
        <w:ind w:firstLine="720"/>
        <w:jc w:val="both"/>
      </w:pPr>
      <w:bookmarkStart w:id="483" w:name="sub_463"/>
      <w:bookmarkEnd w:id="482"/>
      <w:r>
        <w:t>463. Во время налива и слива СУГ запр</w:t>
      </w:r>
      <w:r>
        <w:t>ещается:</w:t>
      </w:r>
    </w:p>
    <w:bookmarkEnd w:id="483"/>
    <w:p w:rsidR="00000000" w:rsidRDefault="006722C4">
      <w:pPr>
        <w:ind w:firstLine="720"/>
        <w:jc w:val="both"/>
      </w:pPr>
      <w:r>
        <w:t>проведение пожароопасных работ и курение на расстоянии менее 100 м от цистерны;</w:t>
      </w:r>
    </w:p>
    <w:p w:rsidR="00000000" w:rsidRDefault="006722C4">
      <w:pPr>
        <w:ind w:firstLine="720"/>
        <w:jc w:val="both"/>
      </w:pPr>
      <w:r>
        <w:t>проведение ремонтных работ на цистернах и вблизи них, а также иных работ, не связанных со сливоналивными операциями;</w:t>
      </w:r>
    </w:p>
    <w:p w:rsidR="00000000" w:rsidRDefault="006722C4">
      <w:pPr>
        <w:ind w:firstLine="720"/>
        <w:jc w:val="both"/>
      </w:pPr>
      <w:r>
        <w:t>подъезд автомобильного и маневрового железн</w:t>
      </w:r>
      <w:r>
        <w:t>одорожного транспорта;</w:t>
      </w:r>
    </w:p>
    <w:p w:rsidR="00000000" w:rsidRDefault="006722C4">
      <w:pPr>
        <w:ind w:firstLine="720"/>
        <w:jc w:val="both"/>
      </w:pPr>
      <w:r>
        <w:t>нахождение на сливоналивной эстакаде посторонних лиц, не имеющих отношения к сливоналивным операциям.</w:t>
      </w:r>
    </w:p>
    <w:p w:rsidR="00000000" w:rsidRDefault="006722C4">
      <w:pPr>
        <w:ind w:firstLine="720"/>
        <w:jc w:val="both"/>
      </w:pPr>
      <w:bookmarkStart w:id="484" w:name="sub_464"/>
      <w:r>
        <w:t>464. Со стороны железнодорожного пути на подъездных путях и дорогах на участке налива (слива) должны быть выставлены сигналы</w:t>
      </w:r>
      <w:r>
        <w:t xml:space="preserve"> размером 400 х 500 мм с надписью "Стоп, проезд запрещен, производится налив (слив) цистерны".</w:t>
      </w:r>
    </w:p>
    <w:p w:rsidR="00000000" w:rsidRDefault="006722C4">
      <w:pPr>
        <w:ind w:firstLine="720"/>
        <w:jc w:val="both"/>
      </w:pPr>
      <w:bookmarkStart w:id="485" w:name="sub_465"/>
      <w:bookmarkEnd w:id="484"/>
      <w:r>
        <w:t>465. Цистерны до начала сливоналивных операций должны быть закреплены на рельсовом пути специальными башмаками и заземлены.</w:t>
      </w:r>
    </w:p>
    <w:p w:rsidR="00000000" w:rsidRDefault="006722C4">
      <w:pPr>
        <w:ind w:firstLine="720"/>
        <w:jc w:val="both"/>
      </w:pPr>
      <w:bookmarkStart w:id="486" w:name="sub_466"/>
      <w:bookmarkEnd w:id="485"/>
      <w:r>
        <w:t xml:space="preserve">466. </w:t>
      </w:r>
      <w:r>
        <w:t>Выполнение сливоналивных операций во время грозы запрещается.</w:t>
      </w:r>
    </w:p>
    <w:p w:rsidR="00000000" w:rsidRDefault="006722C4">
      <w:pPr>
        <w:ind w:firstLine="720"/>
        <w:jc w:val="both"/>
      </w:pPr>
      <w:bookmarkStart w:id="487" w:name="sub_467"/>
      <w:bookmarkEnd w:id="486"/>
      <w:r>
        <w:t>467. Цистерна, наливаемая впервые или после ремонта с дегазацией котла, должна быть продута инертным газом. Концентрация кислорода в котле после продувки не должна превышать 5% (об</w:t>
      </w:r>
      <w:r>
        <w:t>.).</w:t>
      </w:r>
    </w:p>
    <w:p w:rsidR="00000000" w:rsidRDefault="006722C4">
      <w:pPr>
        <w:ind w:firstLine="720"/>
        <w:jc w:val="both"/>
      </w:pPr>
      <w:bookmarkStart w:id="488" w:name="sub_468"/>
      <w:bookmarkEnd w:id="487"/>
      <w:r>
        <w:t>468. Запрещается налив цистерн в следующих случаях:</w:t>
      </w:r>
    </w:p>
    <w:bookmarkEnd w:id="488"/>
    <w:p w:rsidR="00000000" w:rsidRDefault="006722C4">
      <w:pPr>
        <w:ind w:firstLine="720"/>
        <w:jc w:val="both"/>
      </w:pPr>
      <w:r>
        <w:t>истек срок заводского и деповского ремонтов ходовых частей;</w:t>
      </w:r>
    </w:p>
    <w:p w:rsidR="00000000" w:rsidRDefault="006722C4">
      <w:pPr>
        <w:ind w:firstLine="720"/>
        <w:jc w:val="both"/>
      </w:pPr>
      <w:r>
        <w:t>истекли сроки профилактического или планового ремонтов арматуры, технического освидетельствования или гидравлического и</w:t>
      </w:r>
      <w:r>
        <w:t>спытания котла цистерны;</w:t>
      </w:r>
    </w:p>
    <w:p w:rsidR="00000000" w:rsidRDefault="006722C4">
      <w:pPr>
        <w:ind w:firstLine="720"/>
        <w:jc w:val="both"/>
      </w:pPr>
      <w:r>
        <w:t>отсутствует или неисправна предохранительная, запорная арматура или контрольно-измерительные приборы, предусмотренные предприятием-изготовителем;</w:t>
      </w:r>
    </w:p>
    <w:p w:rsidR="00000000" w:rsidRDefault="006722C4">
      <w:pPr>
        <w:ind w:firstLine="720"/>
        <w:jc w:val="both"/>
      </w:pPr>
      <w:r>
        <w:t>нет установленных клейм, надписей и неясны трафареты;</w:t>
      </w:r>
    </w:p>
    <w:p w:rsidR="00000000" w:rsidRDefault="006722C4">
      <w:pPr>
        <w:ind w:firstLine="720"/>
        <w:jc w:val="both"/>
      </w:pPr>
      <w:r>
        <w:lastRenderedPageBreak/>
        <w:t>повреждена цилиндрическая часть</w:t>
      </w:r>
      <w:r>
        <w:t xml:space="preserve"> котла или днища (трещины, вмятины, заметные изменения формы и т.д.);</w:t>
      </w:r>
    </w:p>
    <w:p w:rsidR="00000000" w:rsidRDefault="006722C4">
      <w:pPr>
        <w:ind w:firstLine="720"/>
        <w:jc w:val="both"/>
      </w:pPr>
      <w:r>
        <w:t>цистерны заполнены продуктами, не относящимися к СУГ;</w:t>
      </w:r>
    </w:p>
    <w:p w:rsidR="00000000" w:rsidRDefault="006722C4">
      <w:pPr>
        <w:ind w:firstLine="720"/>
        <w:jc w:val="both"/>
      </w:pPr>
      <w:r>
        <w:t>избыточное остаточное давление паров СУГ менее 0,05 МПа (для СУГ, упругость паров которых в зимнее время может быть ниже 0,05 МПа, и</w:t>
      </w:r>
      <w:r>
        <w:t>збыточное остаточное давление устанавливается местной производственной инструкцией), кроме цистерн, наливаемых впервые или после ремонта.</w:t>
      </w:r>
    </w:p>
    <w:p w:rsidR="00000000" w:rsidRDefault="006722C4">
      <w:pPr>
        <w:ind w:firstLine="720"/>
        <w:jc w:val="both"/>
      </w:pPr>
      <w:bookmarkStart w:id="489" w:name="sub_469"/>
      <w:r>
        <w:t>469. Перед наполнением представители организации и завода-поставщика должны проверить наличие остаточного давле</w:t>
      </w:r>
      <w:r>
        <w:t>ния в цистерне и присутствие в цистерне воды или неиспаряющихся остатков СУГ. Вся оказавшаяся в котле цистерны вода или неиспаряющиеся остатки должны быть удалены до наполнения цистерны.</w:t>
      </w:r>
    </w:p>
    <w:p w:rsidR="00000000" w:rsidRDefault="006722C4">
      <w:pPr>
        <w:ind w:firstLine="720"/>
        <w:jc w:val="both"/>
      </w:pPr>
      <w:bookmarkStart w:id="490" w:name="sub_470"/>
      <w:bookmarkEnd w:id="489"/>
      <w:r>
        <w:t>470. Дренирование воды и неиспаряющихся остатков СУГ ра</w:t>
      </w:r>
      <w:r>
        <w:t>зрешается производить только в присутствии второго работника. Утечки СУГ должны немедленно устраняться. При этом следует находиться с наветренной стороны и иметь необходимые средства индивидуальной защиты.</w:t>
      </w:r>
    </w:p>
    <w:p w:rsidR="00000000" w:rsidRDefault="006722C4">
      <w:pPr>
        <w:ind w:firstLine="720"/>
        <w:jc w:val="both"/>
      </w:pPr>
      <w:bookmarkStart w:id="491" w:name="sub_471"/>
      <w:bookmarkEnd w:id="490"/>
      <w:r>
        <w:t>471. В процессе налива необходимо ве</w:t>
      </w:r>
      <w:r>
        <w:t>сти контроль за уровнем газа в котле цистерны. В случае обнаружения при наливе цистерны утечки продукта налив должен быть прекращен, продукт слит, давление сброшено и должны быть приняты меры к выявлению и устранению неисправностей.</w:t>
      </w:r>
    </w:p>
    <w:p w:rsidR="00000000" w:rsidRDefault="006722C4">
      <w:pPr>
        <w:ind w:firstLine="720"/>
        <w:jc w:val="both"/>
      </w:pPr>
      <w:bookmarkStart w:id="492" w:name="sub_472"/>
      <w:bookmarkEnd w:id="491"/>
      <w:r>
        <w:t xml:space="preserve">472. При </w:t>
      </w:r>
      <w:r>
        <w:t>приеме налитых цистерн необходимо проверять правильность их наполнения. Максимальная степень наполнения цистерн не должна превышать 85% объема котла цистерн. Из переполненных цистерн избыточная часть продукта должна быть слита.</w:t>
      </w:r>
    </w:p>
    <w:p w:rsidR="00000000" w:rsidRDefault="006722C4">
      <w:pPr>
        <w:ind w:firstLine="720"/>
        <w:jc w:val="both"/>
      </w:pPr>
      <w:bookmarkStart w:id="493" w:name="sub_473"/>
      <w:bookmarkEnd w:id="492"/>
      <w:r>
        <w:t>473. Сливонали</w:t>
      </w:r>
      <w:r>
        <w:t>вная эстакада должна быть обеспечена первичными средствами пожаротушения: порошковыми огнетушителями, ящиками с песком, кошмой (асбестовым одеялом). Количество и места размещения первичных средств пожаротушения должны быть согласованы с органами государств</w:t>
      </w:r>
      <w:r>
        <w:t>енного пожарного надзора.</w:t>
      </w:r>
    </w:p>
    <w:p w:rsidR="00000000" w:rsidRDefault="006722C4">
      <w:pPr>
        <w:ind w:firstLine="720"/>
        <w:jc w:val="both"/>
      </w:pPr>
      <w:bookmarkStart w:id="494" w:name="sub_474"/>
      <w:bookmarkEnd w:id="493"/>
      <w:r>
        <w:t>474. Формирование поездов с вагонами-цистернами с СУГ и организация их движения должны проводиться в соответствии с нормативными документами МПС России, утвержденными в установленном порядке.</w:t>
      </w:r>
    </w:p>
    <w:p w:rsidR="00000000" w:rsidRDefault="006722C4">
      <w:pPr>
        <w:ind w:firstLine="720"/>
        <w:jc w:val="both"/>
      </w:pPr>
      <w:bookmarkStart w:id="495" w:name="sub_475"/>
      <w:bookmarkEnd w:id="494"/>
      <w:r>
        <w:t>475. Цисте</w:t>
      </w:r>
      <w:r>
        <w:t xml:space="preserve">рна с обнаруженной неисправностью, из-за которой она не может следовать по назначению, должна отцепляться от поезда и отводиться на отдельный путь в безопасное место. При необходимости разрешен ремонт экипажной части неискрящим инструментом без применения </w:t>
      </w:r>
      <w:r>
        <w:t>открытого огня.</w:t>
      </w:r>
    </w:p>
    <w:p w:rsidR="00000000" w:rsidRDefault="006722C4">
      <w:pPr>
        <w:ind w:firstLine="720"/>
        <w:jc w:val="both"/>
      </w:pPr>
      <w:bookmarkStart w:id="496" w:name="sub_476"/>
      <w:bookmarkEnd w:id="495"/>
      <w:r>
        <w:t>476. При обнаружении у цистерны с СУГ неисправности, связанной с ее разгерметизацией, необходимо отцепить цистерну от состава, переместить в безопасное место вдали от потенциальных источников зажигания и контролировать содержа</w:t>
      </w:r>
      <w:r>
        <w:t>ние газа в воздухе. Нахождение такой цистерны под неотключенным контактным проводом запрещается.</w:t>
      </w:r>
    </w:p>
    <w:p w:rsidR="00000000" w:rsidRDefault="006722C4">
      <w:pPr>
        <w:ind w:firstLine="720"/>
        <w:jc w:val="both"/>
      </w:pPr>
      <w:bookmarkStart w:id="497" w:name="sub_477"/>
      <w:bookmarkEnd w:id="496"/>
      <w:r>
        <w:t xml:space="preserve">477. На электрифицированных участках железных дорог запрещается проведение всех видов работ на верху цистерны, кроме внешнего осмотра, до снятия </w:t>
      </w:r>
      <w:r>
        <w:t>напряжения с контактной сети.</w:t>
      </w:r>
    </w:p>
    <w:p w:rsidR="00000000" w:rsidRDefault="006722C4">
      <w:pPr>
        <w:ind w:firstLine="720"/>
        <w:jc w:val="both"/>
      </w:pPr>
      <w:bookmarkStart w:id="498" w:name="sub_478"/>
      <w:bookmarkEnd w:id="497"/>
      <w:r>
        <w:t>478. При возникновении пожароопасной ситуации или пожара на перегоне машинист ведущего локомотива незамедлительно должен сообщить об этом в установленном порядке по поездной радиосвязи или используя любые возможн</w:t>
      </w:r>
      <w:r>
        <w:t>ые в создавшейся ситуации виды связи поездному диспетчеру и дежурному по ближайшей станции.</w:t>
      </w:r>
    </w:p>
    <w:bookmarkEnd w:id="498"/>
    <w:p w:rsidR="00000000" w:rsidRDefault="006722C4">
      <w:pPr>
        <w:ind w:firstLine="720"/>
        <w:jc w:val="both"/>
      </w:pPr>
      <w:r>
        <w:t xml:space="preserve">Сообщение должно включать в себя описание характера пожароопасной ситуации или пожара, содержащиеся в перевозочных документах сведения о </w:t>
      </w:r>
      <w:r>
        <w:lastRenderedPageBreak/>
        <w:t>наименовании СУГ, тр</w:t>
      </w:r>
      <w:r>
        <w:t>анспортируемого в вагонах-цистернах, его количестве в зоне пожароопасной ситуации (пожара), номер аварийной карточки, на электрифицированных участках - сведения о необходимости снятия напряжения с контактной сети.</w:t>
      </w:r>
    </w:p>
    <w:p w:rsidR="00000000" w:rsidRDefault="006722C4">
      <w:pPr>
        <w:ind w:firstLine="720"/>
        <w:jc w:val="both"/>
      </w:pPr>
      <w:bookmarkStart w:id="499" w:name="sub_479"/>
      <w:r>
        <w:t>479. Машинисту локомотива запрещает</w:t>
      </w:r>
      <w:r>
        <w:t>ся отцеплять локомотив от состава, имеющего вагоны-цистерны с СУГ, не получив сообщения о закреплении состава тормозными башмаками.</w:t>
      </w:r>
    </w:p>
    <w:p w:rsidR="00000000" w:rsidRDefault="006722C4">
      <w:pPr>
        <w:ind w:firstLine="720"/>
        <w:jc w:val="both"/>
      </w:pPr>
      <w:bookmarkStart w:id="500" w:name="sub_480"/>
      <w:bookmarkEnd w:id="499"/>
      <w:r>
        <w:t>480. При возникновении пожароопасной ситуации, связанной с цистерной с СУГ, находящейся на станции, следует пр</w:t>
      </w:r>
      <w:r>
        <w:t>инять меры к отцеплению этой цистерны от поезда (состава) и удалению ее в безопасное место.</w:t>
      </w:r>
    </w:p>
    <w:p w:rsidR="00000000" w:rsidRDefault="006722C4">
      <w:pPr>
        <w:ind w:firstLine="720"/>
        <w:jc w:val="both"/>
      </w:pPr>
      <w:bookmarkStart w:id="501" w:name="sub_481"/>
      <w:bookmarkEnd w:id="500"/>
      <w:r>
        <w:t>481. Ремонт котла цистерны, его элементов, а также внутренний осмотр его разрешается проводить только после дегазации объема котла и оформления руково</w:t>
      </w:r>
      <w:r>
        <w:t>дителем работ соответствующего наряда-допуска.</w:t>
      </w:r>
    </w:p>
    <w:p w:rsidR="00000000" w:rsidRDefault="006722C4">
      <w:pPr>
        <w:ind w:firstLine="720"/>
        <w:jc w:val="both"/>
      </w:pPr>
      <w:bookmarkStart w:id="502" w:name="sub_482"/>
      <w:bookmarkEnd w:id="501"/>
      <w:r>
        <w:t>482. При производстве ремонтных работ запрещается:</w:t>
      </w:r>
    </w:p>
    <w:bookmarkEnd w:id="502"/>
    <w:p w:rsidR="00000000" w:rsidRDefault="006722C4">
      <w:pPr>
        <w:ind w:firstLine="720"/>
        <w:jc w:val="both"/>
      </w:pPr>
      <w:r>
        <w:t>ремонтировать котел в груженом состоянии, а также в порожнем состоянии до производства дегазации его объема;</w:t>
      </w:r>
    </w:p>
    <w:p w:rsidR="00000000" w:rsidRDefault="006722C4">
      <w:pPr>
        <w:ind w:firstLine="720"/>
        <w:jc w:val="both"/>
      </w:pPr>
      <w:r>
        <w:t>производить удары по котлу;</w:t>
      </w:r>
    </w:p>
    <w:p w:rsidR="00000000" w:rsidRDefault="006722C4">
      <w:pPr>
        <w:ind w:firstLine="720"/>
        <w:jc w:val="both"/>
      </w:pPr>
      <w:r>
        <w:t>пользоваться инструментом, дающим искрение, и находиться с открытым огнем (факел, жаровня, керосиновый фонарь и т.д.) вблизи цистерны;</w:t>
      </w:r>
    </w:p>
    <w:p w:rsidR="00000000" w:rsidRDefault="006722C4">
      <w:pPr>
        <w:ind w:firstLine="720"/>
        <w:jc w:val="both"/>
      </w:pPr>
      <w:r>
        <w:t>производить под цистерной сварочные и огневые работы.</w:t>
      </w:r>
    </w:p>
    <w:p w:rsidR="00000000" w:rsidRDefault="006722C4">
      <w:pPr>
        <w:ind w:firstLine="720"/>
        <w:jc w:val="both"/>
      </w:pPr>
      <w:r>
        <w:t>При необходимости проведения работ по исправлению тележек с примене</w:t>
      </w:r>
      <w:r>
        <w:t>нием огня, сварки и ударов тележки должны выкатываться из-под цистерны и отводиться от нее на расстояние не менее 100 м.</w:t>
      </w:r>
    </w:p>
    <w:p w:rsidR="00000000" w:rsidRDefault="006722C4">
      <w:pPr>
        <w:ind w:firstLine="720"/>
        <w:jc w:val="both"/>
      </w:pPr>
      <w:bookmarkStart w:id="503" w:name="sub_483"/>
      <w:r>
        <w:t>483. При выполнении работ внутри котла цистерны (внутренний осмотр, ремонт, чистка и т.п.) должны применяться светильники напряж</w:t>
      </w:r>
      <w:r>
        <w:t>ением не выше 12 В в исправном взрывобезопасном исполнении. Включение и выключение светильника должно производиться вне котла цистерны.</w:t>
      </w:r>
    </w:p>
    <w:p w:rsidR="00000000" w:rsidRDefault="006722C4">
      <w:pPr>
        <w:ind w:firstLine="720"/>
        <w:jc w:val="both"/>
      </w:pPr>
      <w:bookmarkStart w:id="504" w:name="sub_484"/>
      <w:bookmarkEnd w:id="503"/>
      <w:r>
        <w:t>484. Перед проведением работ внутри котла цистерны необходимо провести анализ воздушной среды в объеме кот</w:t>
      </w:r>
      <w:r>
        <w:t>ла на отсутствие опасной концентрации углеводородов и на содержание кислорода. Содержание кислорода должно быть в пределах 19 - 20% (об.). Концентрация горючих веществ в объеме котла не должна превышать 20% от значения нижнего концентрационного предела рас</w:t>
      </w:r>
      <w:r>
        <w:t>пространения пламени (далее - НКПР) СУГ.</w:t>
      </w:r>
    </w:p>
    <w:p w:rsidR="00000000" w:rsidRDefault="006722C4">
      <w:pPr>
        <w:ind w:firstLine="720"/>
        <w:jc w:val="both"/>
      </w:pPr>
      <w:bookmarkStart w:id="505" w:name="sub_485"/>
      <w:bookmarkEnd w:id="504"/>
      <w:r>
        <w:t xml:space="preserve">485. В нерабочем состоянии вентили цистерны должны быть закрыты и заглушены. В случае необходимости замена сальниковой набивки вентилей наполненной цистерны может быть выполнена при полностью закрытом </w:t>
      </w:r>
      <w:r>
        <w:t>клапане и снятых заглушках.</w:t>
      </w:r>
    </w:p>
    <w:p w:rsidR="00000000" w:rsidRDefault="006722C4">
      <w:pPr>
        <w:ind w:firstLine="720"/>
        <w:jc w:val="both"/>
      </w:pPr>
      <w:bookmarkStart w:id="506" w:name="sub_486"/>
      <w:bookmarkEnd w:id="505"/>
      <w:r>
        <w:t>486. Для предотвращения образования пероксидных соединений и полимеризации при транспортировании бутадиена и изопрена в цистернах необходимо выполнить следующие дополнительные требования:</w:t>
      </w:r>
    </w:p>
    <w:bookmarkEnd w:id="506"/>
    <w:p w:rsidR="00000000" w:rsidRDefault="006722C4">
      <w:pPr>
        <w:ind w:firstLine="720"/>
        <w:jc w:val="both"/>
      </w:pPr>
      <w:r>
        <w:t>перед заполнением п</w:t>
      </w:r>
      <w:r>
        <w:t>родуктом пустой цистерны последняя должна продуваться азотом до остаточного содержания кислорода не более 0,1% (об.);</w:t>
      </w:r>
    </w:p>
    <w:p w:rsidR="00000000" w:rsidRDefault="006722C4">
      <w:pPr>
        <w:ind w:firstLine="720"/>
        <w:jc w:val="both"/>
      </w:pPr>
      <w:r>
        <w:t>слив продукта из цистерны следует производить при одновременной подаче в нее азота, содержащего не более 0,1% (об.) кислорода, поддерживая</w:t>
      </w:r>
      <w:r>
        <w:t xml:space="preserve"> избыточное давление не менее 0,2 МПа;</w:t>
      </w:r>
    </w:p>
    <w:p w:rsidR="00000000" w:rsidRDefault="006722C4">
      <w:pPr>
        <w:ind w:firstLine="720"/>
        <w:jc w:val="both"/>
      </w:pPr>
      <w:r>
        <w:t>содержание кислорода в газовой фазе над продуктом в котле цистерны не должно превышать 0,1% (об.);</w:t>
      </w:r>
    </w:p>
    <w:p w:rsidR="00000000" w:rsidRDefault="006722C4">
      <w:pPr>
        <w:ind w:firstLine="720"/>
        <w:jc w:val="both"/>
      </w:pPr>
      <w:r>
        <w:t>бутадиен, подлежащий хранению в цистерне в течение 5 суток и более, а также бутадиен или изопрен, подлежащие перевозке</w:t>
      </w:r>
      <w:r>
        <w:t>, следует заправлять ингибитором для предотвращения образования пероксидных соединений и полимеризации;</w:t>
      </w:r>
    </w:p>
    <w:p w:rsidR="00000000" w:rsidRDefault="006722C4">
      <w:pPr>
        <w:ind w:firstLine="720"/>
        <w:jc w:val="both"/>
      </w:pPr>
      <w:r>
        <w:lastRenderedPageBreak/>
        <w:t>для подготовки котла и его очистки необходимо: освободить котел от остатков продукта; продуть объем котла азотом до содержания углеводородов в газах про</w:t>
      </w:r>
      <w:r>
        <w:t>дувки не более 0,5% (об.) и далее продуть воздухом до содержания кислорода не менее 16% (об.); внутреннюю поверхность котла промыть водой в целях обильного увлажнения твердых отложений (полимер, осадок); отобрать пробу отложения из нижней части котла и с б</w:t>
      </w:r>
      <w:r>
        <w:t>оковых поверхностей с использованием неискрящего инструмента и провести ее анализ на содержание полимерных пероксидов (при содержании активного кислорода в отложении свыше 0,005% котел перед очисткой следует подвергнуть специальной обработке горячим водным</w:t>
      </w:r>
      <w:r>
        <w:t xml:space="preserve"> раствором сернокислого закисного железа в целях разрушения пероксидных соединений. После разрушения пероксидов котел и другое оборудование следует очистить от полимера и осадка пожаробезопасным способом); полимер и осадок необходимо вывезти во влажном сос</w:t>
      </w:r>
      <w:r>
        <w:t>тоянии на сжигание, не допуская его хранения рядом с цистерной;</w:t>
      </w:r>
    </w:p>
    <w:p w:rsidR="00000000" w:rsidRDefault="006722C4">
      <w:pPr>
        <w:ind w:firstLine="720"/>
        <w:jc w:val="both"/>
      </w:pPr>
      <w:r>
        <w:t xml:space="preserve">сливоналивная железнодорожная эстакада, на которой производится налив (слив) бутадиена и изопрена, должна быть оборудована линией подачи азота или другого инертного газа, а для налива пентана </w:t>
      </w:r>
      <w:r>
        <w:t>- редуцирующим устройством, не допускающим подачу продукта давлением более 0,3 МПа;</w:t>
      </w:r>
    </w:p>
    <w:p w:rsidR="00000000" w:rsidRDefault="006722C4">
      <w:pPr>
        <w:ind w:firstLine="720"/>
        <w:jc w:val="both"/>
      </w:pPr>
      <w:r>
        <w:t>слив продукта из цистерны должен производиться при одновременной подаче в нее азота или другого инертного газа. Окончание слива устанавливается по прекращению появления жид</w:t>
      </w:r>
      <w:r>
        <w:t>кости из вентиля контроля слива;</w:t>
      </w:r>
    </w:p>
    <w:p w:rsidR="00000000" w:rsidRDefault="006722C4">
      <w:pPr>
        <w:ind w:firstLine="720"/>
        <w:jc w:val="both"/>
      </w:pPr>
      <w:r>
        <w:t>после окончания слива продукта необходимо через газовый вентиль продуть цистерну азотом или другим инертным газом до полного удаления остатков продукта и создать в цистерне давление инертного газа 0,2 МПа.</w:t>
      </w:r>
    </w:p>
    <w:p w:rsidR="00000000" w:rsidRDefault="006722C4">
      <w:pPr>
        <w:ind w:firstLine="720"/>
        <w:jc w:val="both"/>
      </w:pPr>
      <w:bookmarkStart w:id="507" w:name="sub_487"/>
      <w:r>
        <w:t>487. При в</w:t>
      </w:r>
      <w:r>
        <w:t>озникновении пожароопасной ситуации или пожара в подвижном составе, имеющем вагоны-цистерны с СУГ, на железнодорожных станциях, перегонах, сливоналивных эстакадах, на путях промышленных предприятий, при проведении маневровых работ руководители, диспетчеры,</w:t>
      </w:r>
      <w:r>
        <w:t xml:space="preserve"> машинисты и другие работники железнодорожного транспорта должны действовать в соответствии с планом локализации и ликвидации пожароопасных ситуаций и пожаров (далее - ПЛЛ), согласованным с органами государственного пожарного надзора.</w:t>
      </w:r>
    </w:p>
    <w:p w:rsidR="00000000" w:rsidRDefault="006722C4">
      <w:pPr>
        <w:ind w:firstLine="720"/>
        <w:jc w:val="both"/>
      </w:pPr>
      <w:bookmarkStart w:id="508" w:name="sub_488"/>
      <w:bookmarkEnd w:id="507"/>
      <w:r>
        <w:t>488. ПЛ</w:t>
      </w:r>
      <w:r>
        <w:t>Л регламентирует действия работников железнодорожного транспорта в случае возникновения пожароопасных ситуаций и пожаров при эксплуатации вагонов-цистерн с СУГ и разрабатывается с учетом прогноза возможного развития пожароопасной ситуации и пожара в соотве</w:t>
      </w:r>
      <w:r>
        <w:t>тствии с требованиями действующих нормативных документов, утвержденных в установленном порядке.</w:t>
      </w:r>
    </w:p>
    <w:bookmarkEnd w:id="508"/>
    <w:p w:rsidR="00000000" w:rsidRDefault="006722C4">
      <w:pPr>
        <w:ind w:firstLine="720"/>
        <w:jc w:val="both"/>
      </w:pPr>
      <w:r>
        <w:t>Планы подлежат пересмотру не реже одного раза в 5 лет. При изменениях в технологии, аппаратурном оформлении, метрологическом обеспечении, изменениях в ор</w:t>
      </w:r>
      <w:r>
        <w:t>ганизации перевозок, при наличии данных об имевших место пожароопасных ситуациях и пожарах при перевозках планы уточняются в 15-дневный срок. Изменения и уточнения в планы утверждаются и согласовываются в том же порядке, что и сами планы.</w:t>
      </w:r>
    </w:p>
    <w:p w:rsidR="00000000" w:rsidRDefault="006722C4">
      <w:pPr>
        <w:ind w:firstLine="720"/>
        <w:jc w:val="both"/>
      </w:pPr>
      <w:bookmarkStart w:id="509" w:name="sub_489"/>
      <w:r>
        <w:t xml:space="preserve">489. План </w:t>
      </w:r>
      <w:r>
        <w:t>должен содержать следующие основные положения:</w:t>
      </w:r>
    </w:p>
    <w:bookmarkEnd w:id="509"/>
    <w:p w:rsidR="00000000" w:rsidRDefault="006722C4">
      <w:pPr>
        <w:ind w:firstLine="720"/>
        <w:jc w:val="both"/>
      </w:pPr>
      <w:r>
        <w:t>порядок сообщения о пожаре на центральный пункт пожарной связи территориального подразделения ГПС, в линейный орган внутренних дел и диспетчеру участка железной дороги;</w:t>
      </w:r>
    </w:p>
    <w:p w:rsidR="00000000" w:rsidRDefault="006722C4">
      <w:pPr>
        <w:ind w:firstLine="720"/>
        <w:jc w:val="both"/>
      </w:pPr>
      <w:r>
        <w:t>порядок вызова к месту возникнове</w:t>
      </w:r>
      <w:r>
        <w:t>ния пожароопасной ситуации или пожара пожарного и восстановительного поездов;</w:t>
      </w:r>
    </w:p>
    <w:p w:rsidR="00000000" w:rsidRDefault="006722C4">
      <w:pPr>
        <w:ind w:firstLine="720"/>
        <w:jc w:val="both"/>
      </w:pPr>
      <w:r>
        <w:t>порядок определения районов управления и распределения между работниками станции обязанностей по рассредоточению и выводу из опасной зоны вагонов и составов, а также по локализац</w:t>
      </w:r>
      <w:r>
        <w:t xml:space="preserve">ии пожароопасной ситуации или пожара на начальной </w:t>
      </w:r>
      <w:r>
        <w:lastRenderedPageBreak/>
        <w:t>стадии;</w:t>
      </w:r>
    </w:p>
    <w:p w:rsidR="00000000" w:rsidRDefault="006722C4">
      <w:pPr>
        <w:ind w:firstLine="720"/>
        <w:jc w:val="both"/>
      </w:pPr>
      <w:r>
        <w:t>подробную схему (план) объекта (участка железной дороги) с указанием всех необходимых данных;</w:t>
      </w:r>
    </w:p>
    <w:p w:rsidR="00000000" w:rsidRDefault="006722C4">
      <w:pPr>
        <w:ind w:firstLine="720"/>
        <w:jc w:val="both"/>
      </w:pPr>
      <w:r>
        <w:t>порядок взаимодействия работников железнодорожного транспорта и пожарных подразделений.</w:t>
      </w:r>
    </w:p>
    <w:p w:rsidR="00000000" w:rsidRDefault="006722C4">
      <w:pPr>
        <w:ind w:firstLine="720"/>
        <w:jc w:val="both"/>
      </w:pPr>
      <w:bookmarkStart w:id="510" w:name="sub_490"/>
      <w:r>
        <w:t>490. Пере</w:t>
      </w:r>
      <w:r>
        <w:t>чень выполняемых работниками станции первоочередных работ, предусмотренных ППЛ:</w:t>
      </w:r>
    </w:p>
    <w:bookmarkEnd w:id="510"/>
    <w:p w:rsidR="00000000" w:rsidRDefault="006722C4">
      <w:pPr>
        <w:ind w:firstLine="720"/>
        <w:jc w:val="both"/>
      </w:pPr>
      <w:r>
        <w:t>провести в течение не более 15 мин с момента обнаружения пожара рассредоточение вагонов и составов на безопасное расстояние от очага пожара (горящего вагона, места разли</w:t>
      </w:r>
      <w:r>
        <w:t>ва и горения СУГ и т.п.);</w:t>
      </w:r>
    </w:p>
    <w:p w:rsidR="00000000" w:rsidRDefault="006722C4">
      <w:pPr>
        <w:ind w:firstLine="720"/>
        <w:jc w:val="both"/>
      </w:pPr>
      <w:r>
        <w:t>освободить от подвижного состава не менее трех соседних путей с обеих сторон от очага пожара и вывести состав из опасной зоны. При обеспечении защиты подвижного состава на соседних путях допускается сразу вывести горящий состав;</w:t>
      </w:r>
    </w:p>
    <w:p w:rsidR="00000000" w:rsidRDefault="006722C4">
      <w:pPr>
        <w:ind w:firstLine="720"/>
        <w:jc w:val="both"/>
      </w:pPr>
      <w:r>
        <w:t>о</w:t>
      </w:r>
      <w:r>
        <w:t>бесточить и заземлить контактную сеть на участках работы пожарных подразделений;</w:t>
      </w:r>
    </w:p>
    <w:p w:rsidR="00000000" w:rsidRDefault="006722C4">
      <w:pPr>
        <w:ind w:firstLine="720"/>
        <w:jc w:val="both"/>
      </w:pPr>
      <w:r>
        <w:t>освободить в безопасной зоне от очага пожара с наветренной стороны два пути, но не далее четвертого-пятого путей, для приема прибывающих пожарных и восстановительных поездов;</w:t>
      </w:r>
    </w:p>
    <w:p w:rsidR="00000000" w:rsidRDefault="006722C4">
      <w:pPr>
        <w:ind w:firstLine="720"/>
        <w:jc w:val="both"/>
      </w:pPr>
      <w:r>
        <w:t>продолжить эвакуацию подвижного состава, в первую очередь с людьми и опасными грузами, в сторону вытяжных путей с учетом возможного направления развития пожара, создающего непосредственную угрозу основному массиву парка станции, станционным зданиям, сооруж</w:t>
      </w:r>
      <w:r>
        <w:t>ениям, строениям и окружающим станцию объектам;</w:t>
      </w:r>
    </w:p>
    <w:p w:rsidR="00000000" w:rsidRDefault="006722C4">
      <w:pPr>
        <w:ind w:firstLine="720"/>
        <w:jc w:val="both"/>
      </w:pPr>
      <w:r>
        <w:t>вести боевое развертывание и прокладку рукавных линий прибывающими пожарными подразделениями;</w:t>
      </w:r>
    </w:p>
    <w:p w:rsidR="00000000" w:rsidRDefault="006722C4">
      <w:pPr>
        <w:ind w:firstLine="720"/>
        <w:jc w:val="both"/>
      </w:pPr>
      <w:r>
        <w:t>приступить к охлаждению стенок горящей и расположенных рядом с ней цистерн, а в необходимых случаях к тушению пожа</w:t>
      </w:r>
      <w:r>
        <w:t>ра силами добровольных пожарных формирований (далее - ДПФ) и работников станции с помощью первичных средств пожаротушения и имеющегося пожарно-технического вооружения, проложить рукавную линию от ближайших водоисточников. Указанные операции должны проводит</w:t>
      </w:r>
      <w:r>
        <w:t>ься при условии обеспечения личной безопасности людей, выполняющих эти операции;</w:t>
      </w:r>
    </w:p>
    <w:p w:rsidR="00000000" w:rsidRDefault="006722C4">
      <w:pPr>
        <w:ind w:firstLine="720"/>
        <w:jc w:val="both"/>
      </w:pPr>
      <w:r>
        <w:t>принять меры для повышения давления в водопроводной сети объекта до нормативной величины, сократив при необходимости водопотребление на хозяйственные нужды;</w:t>
      </w:r>
    </w:p>
    <w:p w:rsidR="00000000" w:rsidRDefault="006722C4">
      <w:pPr>
        <w:ind w:firstLine="720"/>
        <w:jc w:val="both"/>
      </w:pPr>
      <w:r>
        <w:t>сообщить в подразд</w:t>
      </w:r>
      <w:r>
        <w:t>еление Государственной инспекции безопасности дорожного движения (далее - ГИБДД) для организации взаимодействия при ликвидации пожароопасной ситуации или пожара;</w:t>
      </w:r>
    </w:p>
    <w:p w:rsidR="00000000" w:rsidRDefault="006722C4">
      <w:pPr>
        <w:ind w:firstLine="720"/>
        <w:jc w:val="both"/>
      </w:pPr>
      <w:r>
        <w:t>обеспечить встречу оперативных пожарных подразделений и доложить прибывшему старшему начальник</w:t>
      </w:r>
      <w:r>
        <w:t>у о характере пожароопасной ситуации или пожара. Если в течение 15 мин после начала пожара локализовать очаг горения не представляется возможным, в зоне пожара (на расстоянии до 100 м от цистерны) могут находиться только оперативные пожарные подразделения.</w:t>
      </w:r>
    </w:p>
    <w:p w:rsidR="00000000" w:rsidRDefault="006722C4">
      <w:pPr>
        <w:ind w:firstLine="720"/>
        <w:jc w:val="both"/>
      </w:pPr>
      <w:bookmarkStart w:id="511" w:name="sub_491"/>
      <w:r>
        <w:t>491. Руководителем работ по локализации и ликвидации пожароопасной ситуации или пожара до прибытия оперативных пожарных подразделений является старший начальник железной дороги (начальник дороги, отделения, станции или их заместители) или начальник</w:t>
      </w:r>
      <w:r>
        <w:t xml:space="preserve"> восстановительного поезда.</w:t>
      </w:r>
    </w:p>
    <w:bookmarkEnd w:id="511"/>
    <w:p w:rsidR="00000000" w:rsidRDefault="006722C4">
      <w:pPr>
        <w:ind w:firstLine="720"/>
        <w:jc w:val="both"/>
      </w:pPr>
      <w:r>
        <w:t>После прибытия пожарных подразделений руководство тушением пожара возлагается на старшего начальника - руководителя тушения пожара (далее - РТП), действия работников станции по эвакуации и рассредоточению подвижного соста</w:t>
      </w:r>
      <w:r>
        <w:t>ва осуществляются по указанию руководителя работ и по согласованию с РТП.</w:t>
      </w:r>
    </w:p>
    <w:p w:rsidR="00000000" w:rsidRDefault="006722C4">
      <w:pPr>
        <w:ind w:firstLine="720"/>
        <w:jc w:val="both"/>
      </w:pPr>
      <w:bookmarkStart w:id="512" w:name="sub_492"/>
      <w:r>
        <w:lastRenderedPageBreak/>
        <w:t>492. Для ликвидации пожароопасных ситуаций и пожаров на железнодорожных станциях создаются аварийные группы, которые осуществляют свою деятельность в соответствии с положением</w:t>
      </w:r>
      <w:r>
        <w:t xml:space="preserve"> об аварийных группах, утвержденным в установленном порядке.</w:t>
      </w:r>
    </w:p>
    <w:p w:rsidR="00000000" w:rsidRDefault="006722C4">
      <w:pPr>
        <w:ind w:firstLine="720"/>
        <w:jc w:val="both"/>
      </w:pPr>
      <w:bookmarkStart w:id="513" w:name="sub_493"/>
      <w:bookmarkEnd w:id="512"/>
      <w:r>
        <w:t>493. При утечке СУГ следует прекратить все технологические операции по сливу и наливу СУГ, а также движение поездов и маневровые работы, не относящиеся к локализации и ликвидации по</w:t>
      </w:r>
      <w:r>
        <w:t>жароопасной ситуации. Устранить потенциальный источник зажигания (огонь, искры и т.п.). Убрать из зоны разлива СУГ горючие вещества.</w:t>
      </w:r>
    </w:p>
    <w:bookmarkEnd w:id="513"/>
    <w:p w:rsidR="00000000" w:rsidRDefault="006722C4">
      <w:pPr>
        <w:ind w:firstLine="720"/>
        <w:jc w:val="both"/>
      </w:pPr>
      <w:r>
        <w:t>При наличии специалистов устранить течь, если это не представляет опасности, или перекачать содержимое цистерны в ис</w:t>
      </w:r>
      <w:r>
        <w:t>правную цистерну (емкость) с соблюдением мер предосторожности и при наличии на месте аварийных работ подразделений ГПС. Отвести вагон-цистерну с СУГ в безопасное место.</w:t>
      </w:r>
    </w:p>
    <w:p w:rsidR="00000000" w:rsidRDefault="006722C4">
      <w:pPr>
        <w:ind w:firstLine="720"/>
        <w:jc w:val="both"/>
      </w:pPr>
      <w:r>
        <w:t>При интенсивной утечке дать газу полностью выйти из цистерны, при этом следует вести по</w:t>
      </w:r>
      <w:r>
        <w:t xml:space="preserve">стоянный контроль за образованием возможных зон загазованности в радиусе 200 м, пока газ не рассеется. Вызвать на место аварии оперативные подразделения ГПС, аварийную группу и газоспасательную службу данного района. Оповестить об опасности органы власти. </w:t>
      </w:r>
      <w:r>
        <w:t>Не допускать попадания СУГ в тоннели, подвалы, канализацию.</w:t>
      </w:r>
    </w:p>
    <w:p w:rsidR="00000000" w:rsidRDefault="006722C4">
      <w:pPr>
        <w:ind w:firstLine="720"/>
        <w:jc w:val="both"/>
      </w:pPr>
      <w:bookmarkStart w:id="514" w:name="sub_494"/>
      <w:r>
        <w:t>494. При загорании истекающего СУГ в отсутствие на месте аварии подразделений ГПС необходимо локализовать пожар и создать условия для безопасного выгорания продукта, вытекающего из поврежде</w:t>
      </w:r>
      <w:r>
        <w:t>нной цистерны или коммуникаций эстакады.</w:t>
      </w:r>
    </w:p>
    <w:p w:rsidR="00000000" w:rsidRDefault="006722C4">
      <w:pPr>
        <w:ind w:firstLine="720"/>
        <w:jc w:val="both"/>
      </w:pPr>
      <w:bookmarkStart w:id="515" w:name="sub_495"/>
      <w:bookmarkEnd w:id="514"/>
      <w:r>
        <w:t>495. В отдельных случаях руководитель работ по локализации и ликвидации пожароопасной ситуации может отдать распоряжение о воспламенении истекающего СУГ, если это не угрожает безопасности людей, не при</w:t>
      </w:r>
      <w:r>
        <w:t xml:space="preserve">ведет к разрушению других объектов и стихийному развитию пожара. Воспламенение газа следует осуществлять дистанционно из-за укрытия с помощью ракетницы, петард и т.п. Работы по выжиганию СУГ должны проводиться после прибытия на место аварии необходимого и </w:t>
      </w:r>
      <w:r>
        <w:t>расчетного количества подразделений ГПС.</w:t>
      </w:r>
    </w:p>
    <w:p w:rsidR="00000000" w:rsidRDefault="006722C4">
      <w:pPr>
        <w:ind w:firstLine="720"/>
        <w:jc w:val="both"/>
      </w:pPr>
      <w:bookmarkStart w:id="516" w:name="sub_496"/>
      <w:bookmarkEnd w:id="515"/>
      <w:r>
        <w:t>496. При проведении аварийно-восстановительных работ необходимо руководствоваться правилами безопасности, изложенными в аварийных карточках, выбирая из перечня необходимых действий при пожаре или пожар</w:t>
      </w:r>
      <w:r>
        <w:t>оопасной ситуации такие, которые применимы в данной обстановке. Радиусы зон поражения опасными факторами пожара, приведенные в аварийных карточках, должны приниматься как минимальные и уточняться специалистами соответствующих служб.</w:t>
      </w:r>
    </w:p>
    <w:p w:rsidR="00000000" w:rsidRDefault="006722C4">
      <w:pPr>
        <w:ind w:firstLine="720"/>
        <w:jc w:val="both"/>
      </w:pPr>
      <w:bookmarkStart w:id="517" w:name="sub_497"/>
      <w:bookmarkEnd w:id="516"/>
      <w:r>
        <w:t>497. Если</w:t>
      </w:r>
      <w:r>
        <w:t xml:space="preserve"> складывающаяся ситуация угрожает жизни и здоровью работников железнодорожного транспорта, членов аварийной группы, работы должны быть немедленно прекращены, а люди выведены в безопасное место.</w:t>
      </w:r>
    </w:p>
    <w:bookmarkEnd w:id="517"/>
    <w:p w:rsidR="00000000" w:rsidRDefault="006722C4">
      <w:pPr>
        <w:ind w:firstLine="720"/>
        <w:jc w:val="both"/>
      </w:pPr>
    </w:p>
    <w:p w:rsidR="00000000" w:rsidRDefault="006722C4">
      <w:pPr>
        <w:pStyle w:val="1"/>
      </w:pPr>
      <w:bookmarkStart w:id="518" w:name="sub_1013"/>
      <w:r>
        <w:t>XIII. Объекты хранения</w:t>
      </w:r>
    </w:p>
    <w:bookmarkEnd w:id="518"/>
    <w:p w:rsidR="00000000" w:rsidRDefault="006722C4">
      <w:pPr>
        <w:ind w:firstLine="720"/>
        <w:jc w:val="both"/>
      </w:pPr>
    </w:p>
    <w:p w:rsidR="00000000" w:rsidRDefault="006722C4">
      <w:pPr>
        <w:ind w:firstLine="720"/>
        <w:jc w:val="both"/>
      </w:pPr>
      <w:bookmarkStart w:id="519" w:name="sub_498"/>
      <w:r>
        <w:t>498. Хр</w:t>
      </w:r>
      <w:r>
        <w:t>анить в складах (помещениях) вещества и материалы необходимо с учетом их пожароопасных физико-химических свойств (способность к окислению, самонагреванию и воспламенению при попадании влаги, соприкосновении с воздухом и т.п.), признаков совместимости и одн</w:t>
      </w:r>
      <w:r>
        <w:t xml:space="preserve">ородности огнетушащих веществ в соответствии с </w:t>
      </w:r>
      <w:hyperlink w:anchor="sub_1200" w:history="1">
        <w:r>
          <w:rPr>
            <w:rStyle w:val="a4"/>
          </w:rPr>
          <w:t>приложением N 2</w:t>
        </w:r>
      </w:hyperlink>
      <w:r>
        <w:t>.</w:t>
      </w:r>
    </w:p>
    <w:bookmarkEnd w:id="519"/>
    <w:p w:rsidR="00000000" w:rsidRDefault="006722C4">
      <w:pPr>
        <w:ind w:firstLine="720"/>
        <w:jc w:val="both"/>
      </w:pPr>
      <w:r>
        <w:t xml:space="preserve">Совместное хранение в одной секции с каучуком или авторезиной каких-либо других материалов и товаров, независимо от однородности применяемых огнетушащих </w:t>
      </w:r>
      <w:r>
        <w:lastRenderedPageBreak/>
        <w:t>вещест</w:t>
      </w:r>
      <w:r>
        <w:t>в, не разрешается.</w:t>
      </w:r>
    </w:p>
    <w:p w:rsidR="00000000" w:rsidRDefault="006722C4">
      <w:pPr>
        <w:ind w:firstLine="720"/>
        <w:jc w:val="both"/>
      </w:pPr>
      <w:bookmarkStart w:id="520" w:name="sub_499"/>
      <w:r>
        <w:t>499. Баллоны с ГГ, емкости (бутылки, бутыли, другая тара) с ЛВЖ и ГЖ, а также аэрозольные упаковки должны быть защищены от солнечного и иного теплового воздействия.</w:t>
      </w:r>
    </w:p>
    <w:p w:rsidR="00000000" w:rsidRDefault="006722C4">
      <w:pPr>
        <w:ind w:firstLine="720"/>
        <w:jc w:val="both"/>
      </w:pPr>
      <w:bookmarkStart w:id="521" w:name="sub_7500"/>
      <w:bookmarkEnd w:id="520"/>
      <w:r>
        <w:t>500. Складирование аэрозольных упаковок в многоэта</w:t>
      </w:r>
      <w:r>
        <w:t>жных складах допускается в противопожарных отсеках только на верхнем этаже, количество таких упаковок в отсеке склада не должно превышать 150000.</w:t>
      </w:r>
    </w:p>
    <w:bookmarkEnd w:id="521"/>
    <w:p w:rsidR="00000000" w:rsidRDefault="006722C4">
      <w:pPr>
        <w:ind w:firstLine="720"/>
        <w:jc w:val="both"/>
      </w:pPr>
      <w:r>
        <w:t>Общая емкость склада не должна превышать 900000 упаковок. В общих складах допускается хранение аэрозол</w:t>
      </w:r>
      <w:r>
        <w:t>ьных упаковок в количестве не более 5000 шт. В изолированном отсеке общего склада допускается хранение не более 15000 упаковок (коробок).</w:t>
      </w:r>
    </w:p>
    <w:p w:rsidR="00000000" w:rsidRDefault="006722C4">
      <w:pPr>
        <w:ind w:firstLine="720"/>
        <w:jc w:val="both"/>
      </w:pPr>
      <w:bookmarkStart w:id="522" w:name="sub_501"/>
      <w:r>
        <w:t>501. На открытых площадках или под навесами хранение аэрозольных упаковок допускается только в негорючих контей</w:t>
      </w:r>
      <w:r>
        <w:t>нерах.</w:t>
      </w:r>
    </w:p>
    <w:p w:rsidR="00000000" w:rsidRDefault="006722C4">
      <w:pPr>
        <w:ind w:firstLine="720"/>
        <w:jc w:val="both"/>
      </w:pPr>
      <w:bookmarkStart w:id="523" w:name="sub_502"/>
      <w:bookmarkEnd w:id="522"/>
      <w:r>
        <w:t>502. В складских помещениях при бесстеллажном способе хранения материалы должны укладываться в штабели. Напротив дверных проемов складских помещений должны оставаться свободные проходы шириной, равной ширине дверей, но не менее 1 м.</w:t>
      </w:r>
    </w:p>
    <w:bookmarkEnd w:id="523"/>
    <w:p w:rsidR="00000000" w:rsidRDefault="006722C4">
      <w:pPr>
        <w:ind w:firstLine="720"/>
        <w:jc w:val="both"/>
      </w:pPr>
      <w:r>
        <w:t>Через каждые 6 м в складах следует устраивать, как правило, продольные проходы шириной не менее 0,8 м.</w:t>
      </w:r>
    </w:p>
    <w:p w:rsidR="00000000" w:rsidRDefault="006722C4">
      <w:pPr>
        <w:ind w:firstLine="720"/>
        <w:jc w:val="both"/>
      </w:pPr>
      <w:bookmarkStart w:id="524" w:name="sub_503"/>
      <w:r>
        <w:t>503. Расстояние от светильников до хранящихся товаров должно быть не менее 0,5 м.</w:t>
      </w:r>
    </w:p>
    <w:p w:rsidR="00000000" w:rsidRDefault="006722C4">
      <w:pPr>
        <w:ind w:firstLine="720"/>
        <w:jc w:val="both"/>
      </w:pPr>
      <w:bookmarkStart w:id="525" w:name="sub_504"/>
      <w:bookmarkEnd w:id="524"/>
      <w:r>
        <w:t xml:space="preserve">504. Стоянка и ремонт </w:t>
      </w:r>
      <w:r>
        <w:t>погрузочно-разгрузочных и транспортных средств в складских помещениях и на дебаркадерах не допускается.</w:t>
      </w:r>
    </w:p>
    <w:bookmarkEnd w:id="525"/>
    <w:p w:rsidR="00000000" w:rsidRDefault="006722C4">
      <w:pPr>
        <w:ind w:firstLine="720"/>
        <w:jc w:val="both"/>
      </w:pPr>
      <w:r>
        <w:t>Грузы и материалы, разгруженные на рампу (платформу), к концу рабочего дня должны быть убраны.</w:t>
      </w:r>
    </w:p>
    <w:p w:rsidR="00000000" w:rsidRDefault="006722C4">
      <w:pPr>
        <w:ind w:firstLine="720"/>
        <w:jc w:val="both"/>
      </w:pPr>
      <w:bookmarkStart w:id="526" w:name="sub_505"/>
      <w:r>
        <w:t>505. В зданиях складов все операции, связан</w:t>
      </w:r>
      <w:r>
        <w:t>ные с вскрытием тары, проверкой исправности и мелким ремонтом, расфасовкой продукции, приготовлением рабочих смесей пожароопасных жидкостей (нитрокрасок, лаков и т.п.) должны производиться в помещениях, изолированных от мест хранения.</w:t>
      </w:r>
    </w:p>
    <w:p w:rsidR="00000000" w:rsidRDefault="006722C4">
      <w:pPr>
        <w:ind w:firstLine="720"/>
        <w:jc w:val="both"/>
      </w:pPr>
      <w:bookmarkStart w:id="527" w:name="sub_506"/>
      <w:bookmarkEnd w:id="526"/>
      <w:r>
        <w:t>506. Ав</w:t>
      </w:r>
      <w:r>
        <w:t>томобили, мотовозы, автопогрузчики и автокраны и другие виды грузоподъемной техники не должны допускаться к скирдам, штабелям и навесам, где хранятся грубые корма, волокнистые материалы, на расстояние менее 3 м при наличии у них исправных искрогасителей.</w:t>
      </w:r>
    </w:p>
    <w:p w:rsidR="00000000" w:rsidRDefault="006722C4">
      <w:pPr>
        <w:ind w:firstLine="720"/>
        <w:jc w:val="both"/>
      </w:pPr>
      <w:bookmarkStart w:id="528" w:name="sub_507"/>
      <w:bookmarkEnd w:id="527"/>
      <w:r>
        <w:t xml:space="preserve">507. Электрооборудование складов по окончании рабочего дня должно обесточиваться. Аппараты, предназначенные для отключения электроснабжения склада, должны располагаться вне складского помещения на стене из негорючих материалов или на отдельно </w:t>
      </w:r>
      <w:r>
        <w:t>стоящей опоре, заключаться в шкаф или нишу с приспособлением для опломбирования и закрываться на замок.</w:t>
      </w:r>
    </w:p>
    <w:p w:rsidR="00000000" w:rsidRDefault="006722C4">
      <w:pPr>
        <w:ind w:firstLine="720"/>
        <w:jc w:val="both"/>
      </w:pPr>
      <w:bookmarkStart w:id="529" w:name="sub_508"/>
      <w:bookmarkEnd w:id="528"/>
      <w:r>
        <w:t>508. Дежурное освещение в помещениях складов, а также эксплуатация газовых плит, электронагревательных приборов и установка штепсельных ро</w:t>
      </w:r>
      <w:r>
        <w:t>зеток не допускается.</w:t>
      </w:r>
    </w:p>
    <w:p w:rsidR="00000000" w:rsidRDefault="006722C4">
      <w:pPr>
        <w:ind w:firstLine="720"/>
        <w:jc w:val="both"/>
      </w:pPr>
      <w:bookmarkStart w:id="530" w:name="sub_509"/>
      <w:bookmarkEnd w:id="529"/>
      <w:r>
        <w:t>509. При хранении материалов на открытой площадке площадь одной секции (штабеля) не должна превышать 300 м2, а противопожарные разрывы между штабелями должны быть не менее 6 м.</w:t>
      </w:r>
    </w:p>
    <w:p w:rsidR="00000000" w:rsidRDefault="006722C4">
      <w:pPr>
        <w:ind w:firstLine="720"/>
        <w:jc w:val="both"/>
      </w:pPr>
      <w:bookmarkStart w:id="531" w:name="sub_510"/>
      <w:bookmarkEnd w:id="530"/>
      <w:r>
        <w:t>510. В зданиях, расположенных</w:t>
      </w:r>
      <w:r>
        <w:t xml:space="preserve"> на территории баз и складов, не разрешается проживание персонала и других лиц.</w:t>
      </w:r>
    </w:p>
    <w:p w:rsidR="00000000" w:rsidRDefault="006722C4">
      <w:pPr>
        <w:ind w:firstLine="720"/>
        <w:jc w:val="both"/>
      </w:pPr>
      <w:bookmarkStart w:id="532" w:name="sub_511"/>
      <w:bookmarkEnd w:id="531"/>
      <w:r>
        <w:t>511. Въезд локомотивов в складские помещения категорий А, Б и В не разрешается.</w:t>
      </w:r>
    </w:p>
    <w:p w:rsidR="00000000" w:rsidRDefault="006722C4">
      <w:pPr>
        <w:ind w:firstLine="720"/>
        <w:jc w:val="both"/>
      </w:pPr>
      <w:bookmarkStart w:id="533" w:name="sub_512"/>
      <w:bookmarkEnd w:id="532"/>
      <w:r>
        <w:t>512. В цеховых кладовых не разрешается хранение ЛВЖ и ГЖ в количеств</w:t>
      </w:r>
      <w:r>
        <w:t xml:space="preserve">е, превышающем установленные на предприятии нормы. На рабочих местах количество </w:t>
      </w:r>
      <w:r>
        <w:lastRenderedPageBreak/>
        <w:t>этих жидкостей не должно превышать сменную потребность.</w:t>
      </w:r>
    </w:p>
    <w:p w:rsidR="00000000" w:rsidRDefault="006722C4">
      <w:pPr>
        <w:ind w:firstLine="720"/>
        <w:jc w:val="both"/>
      </w:pPr>
      <w:bookmarkStart w:id="534" w:name="sub_513"/>
      <w:bookmarkEnd w:id="533"/>
      <w:r>
        <w:t>513. Не разрешается хранение горючих материалов или негорючих материалов в горючей таре в помещениях подва</w:t>
      </w:r>
      <w:r>
        <w:t>льных и цокольных этажей, не имеющих окон с приямками для дымоудаления, а также при сообщении общих лестничных клеток зданий с этими этажами.</w:t>
      </w:r>
    </w:p>
    <w:p w:rsidR="00000000" w:rsidRDefault="006722C4">
      <w:pPr>
        <w:ind w:firstLine="720"/>
        <w:jc w:val="both"/>
      </w:pPr>
      <w:bookmarkStart w:id="535" w:name="sub_514"/>
      <w:bookmarkEnd w:id="534"/>
      <w:r>
        <w:t>514. Обвалования вокруг резервуаров, а также переезды через них должны находиться в исправном состоя</w:t>
      </w:r>
      <w:r>
        <w:t>нии. Площадки внутри обвалования должны быть спланированы и засыпаны песком.</w:t>
      </w:r>
    </w:p>
    <w:p w:rsidR="00000000" w:rsidRDefault="006722C4">
      <w:pPr>
        <w:ind w:firstLine="720"/>
        <w:jc w:val="both"/>
      </w:pPr>
      <w:bookmarkStart w:id="536" w:name="sub_515"/>
      <w:bookmarkEnd w:id="535"/>
      <w:r>
        <w:t>515. Запрещается:</w:t>
      </w:r>
    </w:p>
    <w:bookmarkEnd w:id="536"/>
    <w:p w:rsidR="00000000" w:rsidRDefault="006722C4">
      <w:pPr>
        <w:ind w:firstLine="720"/>
        <w:jc w:val="both"/>
      </w:pPr>
      <w:r>
        <w:t>эксплуатация негерметичных оборудования и запорной арматуры;</w:t>
      </w:r>
    </w:p>
    <w:p w:rsidR="00000000" w:rsidRDefault="006722C4">
      <w:pPr>
        <w:ind w:firstLine="720"/>
        <w:jc w:val="both"/>
      </w:pPr>
      <w:r>
        <w:t>эксплуатация резервуаров, имеющих перекосы и трещины, а также неисправные обору</w:t>
      </w:r>
      <w:r>
        <w:t>дование, контрольно-измерительные приборы, подводящие продуктопроводы и стационарные противопожарные устройства;</w:t>
      </w:r>
    </w:p>
    <w:p w:rsidR="00000000" w:rsidRDefault="006722C4">
      <w:pPr>
        <w:ind w:firstLine="720"/>
        <w:jc w:val="both"/>
      </w:pPr>
      <w:r>
        <w:t>наличие деревьев и кустарников в каре обвалований;</w:t>
      </w:r>
    </w:p>
    <w:p w:rsidR="00000000" w:rsidRDefault="006722C4">
      <w:pPr>
        <w:ind w:firstLine="720"/>
        <w:jc w:val="both"/>
      </w:pPr>
      <w:r>
        <w:t>установка емкостей на горючее или трудногорючее основания;</w:t>
      </w:r>
    </w:p>
    <w:p w:rsidR="00000000" w:rsidRDefault="006722C4">
      <w:pPr>
        <w:ind w:firstLine="720"/>
        <w:jc w:val="both"/>
      </w:pPr>
      <w:r>
        <w:t>переполнение резервуаров и цистер</w:t>
      </w:r>
      <w:r>
        <w:t>н;</w:t>
      </w:r>
    </w:p>
    <w:p w:rsidR="00000000" w:rsidRDefault="006722C4">
      <w:pPr>
        <w:ind w:firstLine="720"/>
        <w:jc w:val="both"/>
      </w:pPr>
      <w:r>
        <w:t>отбор проб из резервуаров во время слива или налива нефти и нефтепродуктов;</w:t>
      </w:r>
    </w:p>
    <w:p w:rsidR="00000000" w:rsidRDefault="006722C4">
      <w:pPr>
        <w:ind w:firstLine="720"/>
        <w:jc w:val="both"/>
      </w:pPr>
      <w:r>
        <w:t>слив и налив нефти и нефтепродуктов во время грозы.</w:t>
      </w:r>
    </w:p>
    <w:p w:rsidR="00000000" w:rsidRDefault="006722C4">
      <w:pPr>
        <w:ind w:firstLine="720"/>
        <w:jc w:val="both"/>
      </w:pPr>
      <w:bookmarkStart w:id="537" w:name="sub_516"/>
      <w:r>
        <w:t>516. Дыхательные клапаны и огнепреградители необходимо проверять в соответствии с технической документацией предприяти</w:t>
      </w:r>
      <w:r>
        <w:t>й-изготовителей.</w:t>
      </w:r>
    </w:p>
    <w:bookmarkEnd w:id="537"/>
    <w:p w:rsidR="00000000" w:rsidRDefault="006722C4">
      <w:pPr>
        <w:ind w:firstLine="720"/>
        <w:jc w:val="both"/>
      </w:pPr>
      <w:r>
        <w:t>При осмотрах дыхательной арматуры необходимо очищать клапаны и сетки от льда. Отогрев их следует производить только пожаробезопасными способами.</w:t>
      </w:r>
    </w:p>
    <w:p w:rsidR="00000000" w:rsidRDefault="006722C4">
      <w:pPr>
        <w:ind w:firstLine="720"/>
        <w:jc w:val="both"/>
      </w:pPr>
      <w:bookmarkStart w:id="538" w:name="sub_517"/>
      <w:r>
        <w:t>517. Отбор проб и замер уровня необходимо производить при помощи оборудования, и</w:t>
      </w:r>
      <w:r>
        <w:t>сключающего искрообразование.</w:t>
      </w:r>
    </w:p>
    <w:p w:rsidR="00000000" w:rsidRDefault="006722C4">
      <w:pPr>
        <w:ind w:firstLine="720"/>
        <w:jc w:val="both"/>
      </w:pPr>
      <w:bookmarkStart w:id="539" w:name="sub_518"/>
      <w:bookmarkEnd w:id="538"/>
      <w:r>
        <w:t>518. Хранение в таре жидкостей с температурой вспышки выше 120°С в количестве до 60 м3 допускается в подземных хранилищах из горючих материалов при условии устройства пола из негорючих материалов и засыпки покрыт</w:t>
      </w:r>
      <w:r>
        <w:t>ия слоем утрамбованной земли толщиной не менее 0,2 м.</w:t>
      </w:r>
    </w:p>
    <w:p w:rsidR="00000000" w:rsidRDefault="006722C4">
      <w:pPr>
        <w:ind w:firstLine="720"/>
        <w:jc w:val="both"/>
      </w:pPr>
      <w:bookmarkStart w:id="540" w:name="sub_519"/>
      <w:bookmarkEnd w:id="539"/>
      <w:r>
        <w:t>519. Совместное хранение ЛВЖ и ГЖ в таре в одном помещении разрешается при их общем количестве не более 200 м3.</w:t>
      </w:r>
    </w:p>
    <w:p w:rsidR="00000000" w:rsidRDefault="006722C4">
      <w:pPr>
        <w:ind w:firstLine="720"/>
        <w:jc w:val="both"/>
      </w:pPr>
      <w:bookmarkStart w:id="541" w:name="sub_520"/>
      <w:bookmarkEnd w:id="540"/>
      <w:r>
        <w:t>520. В хранилищах при ручной укладке бочки с ЛВЖ и ГЖ должны у</w:t>
      </w:r>
      <w:r>
        <w:t>станавливаться на полу не более чем в 2 ряда, при механизированной укладке бочек с ГЖ - не более 5, а ЛВЖ - не более 3.</w:t>
      </w:r>
    </w:p>
    <w:bookmarkEnd w:id="541"/>
    <w:p w:rsidR="00000000" w:rsidRDefault="006722C4">
      <w:pPr>
        <w:ind w:firstLine="720"/>
        <w:jc w:val="both"/>
      </w:pPr>
      <w:r>
        <w:t>Ширина штабеля должна быть не более 2 бочек. Ширину главных проходов для транспортирования бочек следует предусматривать не менее</w:t>
      </w:r>
      <w:r>
        <w:t xml:space="preserve"> 1,8 м, а между штабелями - не менее 1 м.</w:t>
      </w:r>
    </w:p>
    <w:p w:rsidR="00000000" w:rsidRDefault="006722C4">
      <w:pPr>
        <w:ind w:firstLine="720"/>
        <w:jc w:val="both"/>
      </w:pPr>
      <w:bookmarkStart w:id="542" w:name="sub_521"/>
      <w:r>
        <w:t>521. Хранить жидкости разрешается только в исправной таре. Пролитая жидкость должна немедленно убираться.</w:t>
      </w:r>
    </w:p>
    <w:p w:rsidR="00000000" w:rsidRDefault="006722C4">
      <w:pPr>
        <w:ind w:firstLine="720"/>
        <w:jc w:val="both"/>
      </w:pPr>
      <w:bookmarkStart w:id="543" w:name="sub_522"/>
      <w:bookmarkEnd w:id="542"/>
      <w:r>
        <w:t xml:space="preserve">522. Открытые площадки для хранения нефтепродуктов в таре должны быть огорожены </w:t>
      </w:r>
      <w:r>
        <w:t>земляным валом или негорючей сплошной стенкой высотой не менее 0,5 м с пандусами для прохода на площадки.</w:t>
      </w:r>
    </w:p>
    <w:bookmarkEnd w:id="543"/>
    <w:p w:rsidR="00000000" w:rsidRDefault="006722C4">
      <w:pPr>
        <w:ind w:firstLine="720"/>
        <w:jc w:val="both"/>
      </w:pPr>
      <w:r>
        <w:t>Площадки должны возвышаться на 0,2 м над прилегающей территорией и быть окружены кюветом для отвода сточных вод.</w:t>
      </w:r>
    </w:p>
    <w:p w:rsidR="00000000" w:rsidRDefault="006722C4">
      <w:pPr>
        <w:ind w:firstLine="720"/>
        <w:jc w:val="both"/>
      </w:pPr>
      <w:bookmarkStart w:id="544" w:name="sub_523"/>
      <w:r>
        <w:t>523. В пределах одной о</w:t>
      </w:r>
      <w:r>
        <w:t>бвалованной площадки допускается размещать не более 4 штабелей бочек размером 25 х 15 м с разрывами между штабелями не менее 10 м, а между штабелем и валом (стенкой) - не менее 5 м.</w:t>
      </w:r>
    </w:p>
    <w:bookmarkEnd w:id="544"/>
    <w:p w:rsidR="00000000" w:rsidRDefault="006722C4">
      <w:pPr>
        <w:ind w:firstLine="720"/>
        <w:jc w:val="both"/>
      </w:pPr>
      <w:r>
        <w:t xml:space="preserve">Разрывы между штабелями двух смежных площадок должны быть не менее </w:t>
      </w:r>
      <w:r>
        <w:t>20 м.</w:t>
      </w:r>
    </w:p>
    <w:p w:rsidR="00000000" w:rsidRDefault="006722C4">
      <w:pPr>
        <w:ind w:firstLine="720"/>
        <w:jc w:val="both"/>
      </w:pPr>
      <w:bookmarkStart w:id="545" w:name="sub_524"/>
      <w:r>
        <w:t>524. Над площадками допускается устройство навесов из негорючих материалов.</w:t>
      </w:r>
    </w:p>
    <w:p w:rsidR="00000000" w:rsidRDefault="006722C4">
      <w:pPr>
        <w:ind w:firstLine="720"/>
        <w:jc w:val="both"/>
      </w:pPr>
      <w:bookmarkStart w:id="546" w:name="sub_525"/>
      <w:bookmarkEnd w:id="545"/>
      <w:r>
        <w:t>525. Не разрешается разливать нефтепродукты, а также хранить упаковочный материал и тару непосредственно в хранилищах и на обвалованных площадках.</w:t>
      </w:r>
    </w:p>
    <w:p w:rsidR="00000000" w:rsidRDefault="006722C4">
      <w:pPr>
        <w:ind w:firstLine="720"/>
        <w:jc w:val="both"/>
      </w:pPr>
      <w:bookmarkStart w:id="547" w:name="sub_526"/>
      <w:bookmarkEnd w:id="546"/>
      <w:r>
        <w:lastRenderedPageBreak/>
        <w:t>526. Окна помещений, где хранятся баллоны с газами, должны закрашиваться белой краской или оборудоваться солнцезащитными негорючими устройствами.</w:t>
      </w:r>
    </w:p>
    <w:bookmarkEnd w:id="547"/>
    <w:p w:rsidR="00000000" w:rsidRDefault="006722C4">
      <w:pPr>
        <w:ind w:firstLine="720"/>
        <w:jc w:val="both"/>
      </w:pPr>
      <w:r>
        <w:t xml:space="preserve">При хранении баллонов на открытых площадках сооружения, защищающие их от воздействия осадков и </w:t>
      </w:r>
      <w:r>
        <w:t>солнечных лучей, должны быть выполнены из негорючих материалов.</w:t>
      </w:r>
    </w:p>
    <w:p w:rsidR="00000000" w:rsidRDefault="006722C4">
      <w:pPr>
        <w:ind w:firstLine="720"/>
        <w:jc w:val="both"/>
      </w:pPr>
      <w:bookmarkStart w:id="548" w:name="sub_527"/>
      <w:r>
        <w:t>527. Размещение групповых баллонных установок допускается у глухих (не имеющих проемов) наружных стен зданий.</w:t>
      </w:r>
    </w:p>
    <w:bookmarkEnd w:id="548"/>
    <w:p w:rsidR="00000000" w:rsidRDefault="006722C4">
      <w:pPr>
        <w:ind w:firstLine="720"/>
        <w:jc w:val="both"/>
      </w:pPr>
      <w:r>
        <w:t>Шкафы и будки, где размещаются баллоны, должны быть из негорючих мат</w:t>
      </w:r>
      <w:r>
        <w:t>ериалов и иметь естественную вентиляцию, исключающую образование в них взрывоопасных смесей.</w:t>
      </w:r>
    </w:p>
    <w:p w:rsidR="00000000" w:rsidRDefault="006722C4">
      <w:pPr>
        <w:ind w:firstLine="720"/>
        <w:jc w:val="both"/>
      </w:pPr>
      <w:bookmarkStart w:id="549" w:name="sub_528"/>
      <w:r>
        <w:t>528. Баллоны с ГГ должны храниться отдельно от баллонов с кислородом, сжатым воздухом, хлором, фтором и другими окислителями, а также от баллонов с токсичны</w:t>
      </w:r>
      <w:r>
        <w:t>ми газами.</w:t>
      </w:r>
    </w:p>
    <w:p w:rsidR="00000000" w:rsidRDefault="006722C4">
      <w:pPr>
        <w:ind w:firstLine="720"/>
        <w:jc w:val="both"/>
      </w:pPr>
      <w:bookmarkStart w:id="550" w:name="sub_529"/>
      <w:bookmarkEnd w:id="549"/>
      <w:r>
        <w:t>529. При хранении и транспортировании баллонов с кислородом нельзя допускать попадания масел (жиров) и соприкосновения арматуры баллона с промасленными материалами.</w:t>
      </w:r>
    </w:p>
    <w:bookmarkEnd w:id="550"/>
    <w:p w:rsidR="00000000" w:rsidRDefault="006722C4">
      <w:pPr>
        <w:ind w:firstLine="720"/>
        <w:jc w:val="both"/>
      </w:pPr>
      <w:r>
        <w:t>При перекантовке баллонов с кислородом вручную не разрешает</w:t>
      </w:r>
      <w:r>
        <w:t>ся браться за клапаны.</w:t>
      </w:r>
    </w:p>
    <w:p w:rsidR="00000000" w:rsidRDefault="006722C4">
      <w:pPr>
        <w:ind w:firstLine="720"/>
        <w:jc w:val="both"/>
      </w:pPr>
      <w:bookmarkStart w:id="551" w:name="sub_530"/>
      <w:r>
        <w:t>530. В помещениях хранения газов должны быть исправные газоанализаторы до взрывоопасных концентраций. При отсутствии газоанализаторов руководитель объекта должен установить порядок отбора и контроля проб.</w:t>
      </w:r>
    </w:p>
    <w:p w:rsidR="00000000" w:rsidRDefault="006722C4">
      <w:pPr>
        <w:ind w:firstLine="720"/>
        <w:jc w:val="both"/>
      </w:pPr>
      <w:bookmarkStart w:id="552" w:name="sub_531"/>
      <w:bookmarkEnd w:id="551"/>
      <w:r>
        <w:t>531. Пр</w:t>
      </w:r>
      <w:r>
        <w:t>и обнаружении утечки газа из баллонов они должны быть убраны из склада в безопасное место.</w:t>
      </w:r>
    </w:p>
    <w:p w:rsidR="00000000" w:rsidRDefault="006722C4">
      <w:pPr>
        <w:ind w:firstLine="720"/>
        <w:jc w:val="both"/>
      </w:pPr>
      <w:bookmarkStart w:id="553" w:name="sub_532"/>
      <w:bookmarkEnd w:id="552"/>
      <w:r>
        <w:t>532. В склад, где хранятся баллоны с ГГ, не допускаются лица в обуви, подбитой металлическими гвоздями или подковами.</w:t>
      </w:r>
    </w:p>
    <w:p w:rsidR="00000000" w:rsidRDefault="006722C4">
      <w:pPr>
        <w:ind w:firstLine="720"/>
        <w:jc w:val="both"/>
      </w:pPr>
      <w:bookmarkStart w:id="554" w:name="sub_533"/>
      <w:bookmarkEnd w:id="553"/>
      <w:r>
        <w:t xml:space="preserve">533. Баллоны с ГГ, </w:t>
      </w:r>
      <w:r>
        <w:t>имеющие башмаки, должны храниться в вертикальном положении в специальных гнездах, клетях или других устройствах, исключающих их падение.</w:t>
      </w:r>
    </w:p>
    <w:bookmarkEnd w:id="554"/>
    <w:p w:rsidR="00000000" w:rsidRDefault="006722C4">
      <w:pPr>
        <w:ind w:firstLine="720"/>
        <w:jc w:val="both"/>
      </w:pPr>
      <w:r>
        <w:t>Баллоны, не имеющие башмаков, должны храниться в горизонтальном положении на рамах или стеллажах. Высота штабеля</w:t>
      </w:r>
      <w:r>
        <w:t xml:space="preserve"> в этом случае не должна превышать 1,5 м, а клапаны должны быть закрыты предохранительными колпаками и обращены в одну сторону.</w:t>
      </w:r>
    </w:p>
    <w:p w:rsidR="00000000" w:rsidRDefault="006722C4">
      <w:pPr>
        <w:ind w:firstLine="720"/>
        <w:jc w:val="both"/>
      </w:pPr>
      <w:bookmarkStart w:id="555" w:name="sub_534"/>
      <w:r>
        <w:t>534. Хранение каких-либо других веществ, материалов и оборудования в складах газов не разрешается.</w:t>
      </w:r>
    </w:p>
    <w:p w:rsidR="00000000" w:rsidRDefault="006722C4">
      <w:pPr>
        <w:ind w:firstLine="720"/>
        <w:jc w:val="both"/>
      </w:pPr>
      <w:bookmarkStart w:id="556" w:name="sub_535"/>
      <w:bookmarkEnd w:id="555"/>
      <w:r>
        <w:t>535. Пом</w:t>
      </w:r>
      <w:r>
        <w:t>ещения складов с ГГ должны быть обеспечены естественной вентиляцией.</w:t>
      </w:r>
    </w:p>
    <w:p w:rsidR="00000000" w:rsidRDefault="006722C4">
      <w:pPr>
        <w:ind w:firstLine="720"/>
        <w:jc w:val="both"/>
      </w:pPr>
      <w:bookmarkStart w:id="557" w:name="sub_536"/>
      <w:bookmarkEnd w:id="556"/>
      <w:r>
        <w:t>536. Хранение запаса грубых кормов разрешается только в пристройках (встройках), отделенных от зданий ферм глухими негорючими стенами (перегородками) и перекрытиями с предел</w:t>
      </w:r>
      <w:r>
        <w:t>ом огнестойкости не менее 0,75 ч.</w:t>
      </w:r>
    </w:p>
    <w:bookmarkEnd w:id="557"/>
    <w:p w:rsidR="00000000" w:rsidRDefault="006722C4">
      <w:pPr>
        <w:ind w:firstLine="720"/>
        <w:jc w:val="both"/>
      </w:pPr>
      <w:r>
        <w:t>Пристройки (встройки) должны иметь выходы только непосредственно наружу.</w:t>
      </w:r>
    </w:p>
    <w:p w:rsidR="00000000" w:rsidRDefault="006722C4">
      <w:pPr>
        <w:ind w:firstLine="720"/>
        <w:jc w:val="both"/>
      </w:pPr>
      <w:bookmarkStart w:id="558" w:name="sub_537"/>
      <w:r>
        <w:t xml:space="preserve">537. Скирды (стога), навесы и штабели грубых кормов должны располагаться на расстоянии не менее 15 м до линий электропередач, не менее </w:t>
      </w:r>
      <w:r>
        <w:t>20 м - до дорог и не менее 50 м - до зданий и сооружений.</w:t>
      </w:r>
    </w:p>
    <w:p w:rsidR="00000000" w:rsidRDefault="006722C4">
      <w:pPr>
        <w:ind w:firstLine="720"/>
        <w:jc w:val="both"/>
      </w:pPr>
      <w:bookmarkStart w:id="559" w:name="sub_538"/>
      <w:bookmarkEnd w:id="558"/>
      <w:r>
        <w:t>538. Площадки для размещения скирд (стогов), а также пары скирд (стогов) или штабелей необходимо опахивать по периметру полосой шириной не менее 4 м. Расстояние от края полосы до скирд</w:t>
      </w:r>
      <w:r>
        <w:t>ы (стога), расположенной на площадке, должно быть не менее 15 м, а до отдельно стоящей скирды (стога) - не менее 5 м.</w:t>
      </w:r>
    </w:p>
    <w:bookmarkEnd w:id="559"/>
    <w:p w:rsidR="00000000" w:rsidRDefault="006722C4">
      <w:pPr>
        <w:ind w:firstLine="720"/>
        <w:jc w:val="both"/>
      </w:pPr>
      <w:r>
        <w:t>Площадь основания одной скирды (стога) не должна превышать 150 м2, а штабеля прессованного сена (соломы) - 500 м2.</w:t>
      </w:r>
    </w:p>
    <w:p w:rsidR="00000000" w:rsidRDefault="006722C4">
      <w:pPr>
        <w:ind w:firstLine="720"/>
        <w:jc w:val="both"/>
      </w:pPr>
      <w:r>
        <w:t xml:space="preserve">Противопожарные </w:t>
      </w:r>
      <w:r>
        <w:t xml:space="preserve">расстояния между отдельными штабелями, навесами и </w:t>
      </w:r>
      <w:r>
        <w:lastRenderedPageBreak/>
        <w:t>скирдами (стогами) должны быть не менее 20 м. При размещении штабелей, навесов и скирд (стогов) попарно расстояние между штабелями и навесами следует предусматривать не менее 6 м, а между их парами - не мен</w:t>
      </w:r>
      <w:r>
        <w:t>ее 30 м.</w:t>
      </w:r>
    </w:p>
    <w:p w:rsidR="00000000" w:rsidRDefault="006722C4">
      <w:pPr>
        <w:ind w:firstLine="720"/>
        <w:jc w:val="both"/>
      </w:pPr>
      <w:r>
        <w:t>Противопожарные расстояния между кварталами (в квартале допускается размещение 20 скирд или штабелей) должно быть не менее 100 м.</w:t>
      </w:r>
    </w:p>
    <w:p w:rsidR="00000000" w:rsidRDefault="006722C4">
      <w:pPr>
        <w:ind w:firstLine="720"/>
        <w:jc w:val="both"/>
      </w:pPr>
      <w:bookmarkStart w:id="560" w:name="sub_539"/>
      <w:r>
        <w:t xml:space="preserve">539. В скирдах (стогах) и штабелях сена с повышенной влажностью необходимо организовать контроль за </w:t>
      </w:r>
      <w:r>
        <w:t>температурой.</w:t>
      </w:r>
    </w:p>
    <w:p w:rsidR="00000000" w:rsidRDefault="006722C4">
      <w:pPr>
        <w:ind w:firstLine="720"/>
        <w:jc w:val="both"/>
      </w:pPr>
      <w:bookmarkStart w:id="561" w:name="sub_540"/>
      <w:bookmarkEnd w:id="560"/>
      <w:r>
        <w:t>540. Тракторы и автомобили, работающие на складах грубых кормов, должны быть оборудованы искрогасителями.</w:t>
      </w:r>
    </w:p>
    <w:bookmarkEnd w:id="561"/>
    <w:p w:rsidR="00000000" w:rsidRDefault="006722C4">
      <w:pPr>
        <w:ind w:firstLine="720"/>
        <w:jc w:val="both"/>
      </w:pPr>
      <w:r>
        <w:t>Тракторы-тягачи при разгрузочных работах не должны подъезжать к скирдам на расстояние менее 3 м.</w:t>
      </w:r>
    </w:p>
    <w:p w:rsidR="00000000" w:rsidRDefault="006722C4">
      <w:pPr>
        <w:ind w:firstLine="720"/>
        <w:jc w:val="both"/>
      </w:pPr>
      <w:bookmarkStart w:id="562" w:name="sub_541"/>
      <w:r>
        <w:t xml:space="preserve">541. Перед </w:t>
      </w:r>
      <w:r>
        <w:t>началом уборки урожая зерносклады и зерносушилки должны быть проверены на пригодность использования; обнаруженные неисправности должны быть устранены до начала сушки и приема зерна.</w:t>
      </w:r>
    </w:p>
    <w:bookmarkEnd w:id="562"/>
    <w:p w:rsidR="00000000" w:rsidRDefault="006722C4">
      <w:pPr>
        <w:ind w:firstLine="720"/>
        <w:jc w:val="both"/>
      </w:pPr>
      <w:r>
        <w:t xml:space="preserve">Зерносклады следует размещать в отдельно стоящих зданиях. Ворота в </w:t>
      </w:r>
      <w:r>
        <w:t>них должны открываться наружу и не загромождаться.</w:t>
      </w:r>
    </w:p>
    <w:p w:rsidR="00000000" w:rsidRDefault="006722C4">
      <w:pPr>
        <w:ind w:firstLine="720"/>
        <w:jc w:val="both"/>
      </w:pPr>
      <w:bookmarkStart w:id="563" w:name="sub_542"/>
      <w:r>
        <w:t>542. При хранении зерна насыпью расстояние от верха насыпи до горючих конструкций покрытия, а также до светильников и электропроводов должно быть не менее 0,5 м.</w:t>
      </w:r>
    </w:p>
    <w:bookmarkEnd w:id="563"/>
    <w:p w:rsidR="00000000" w:rsidRDefault="006722C4">
      <w:pPr>
        <w:ind w:firstLine="720"/>
        <w:jc w:val="both"/>
      </w:pPr>
      <w:r>
        <w:t>В местах транспортирования зе</w:t>
      </w:r>
      <w:r>
        <w:t>рна через проемы в противопожарных преградах необходимо устанавливать защитные устройства.</w:t>
      </w:r>
    </w:p>
    <w:p w:rsidR="00000000" w:rsidRDefault="006722C4">
      <w:pPr>
        <w:ind w:firstLine="720"/>
        <w:jc w:val="both"/>
      </w:pPr>
      <w:bookmarkStart w:id="564" w:name="sub_543"/>
      <w:r>
        <w:t>543. Запрещается:</w:t>
      </w:r>
    </w:p>
    <w:bookmarkEnd w:id="564"/>
    <w:p w:rsidR="00000000" w:rsidRDefault="006722C4">
      <w:pPr>
        <w:ind w:firstLine="720"/>
        <w:jc w:val="both"/>
      </w:pPr>
      <w:r>
        <w:t>хранить совместно с зерном другие материалы и оборудование;</w:t>
      </w:r>
    </w:p>
    <w:p w:rsidR="00000000" w:rsidRDefault="006722C4">
      <w:pPr>
        <w:ind w:firstLine="720"/>
        <w:jc w:val="both"/>
      </w:pPr>
      <w:r>
        <w:t>применять внутри складских помещений зерноочистительные и другие машины с</w:t>
      </w:r>
      <w:r>
        <w:t xml:space="preserve"> двигателями внутреннего сгорания;</w:t>
      </w:r>
    </w:p>
    <w:p w:rsidR="00000000" w:rsidRDefault="006722C4">
      <w:pPr>
        <w:ind w:firstLine="720"/>
        <w:jc w:val="both"/>
      </w:pPr>
      <w:r>
        <w:t>работать на передвижных механизмах при закрытых воротах с двух сторон склада;</w:t>
      </w:r>
    </w:p>
    <w:p w:rsidR="00000000" w:rsidRDefault="006722C4">
      <w:pPr>
        <w:ind w:firstLine="720"/>
        <w:jc w:val="both"/>
      </w:pPr>
      <w:r>
        <w:t>розжиг сушилок, работающих на твердом топливе, с помощью ЛВЖ и ГЖ, а работающих на жидком топливе, - с помощью факелов;</w:t>
      </w:r>
    </w:p>
    <w:p w:rsidR="00000000" w:rsidRDefault="006722C4">
      <w:pPr>
        <w:ind w:firstLine="720"/>
        <w:jc w:val="both"/>
      </w:pPr>
      <w:r>
        <w:t xml:space="preserve">работать на сушилках с </w:t>
      </w:r>
      <w:r>
        <w:t>неисправными приборами контроля температуры и автоматики отключения подачи топлива при затухании факела в топке, системой электрозажигания или без них;</w:t>
      </w:r>
    </w:p>
    <w:p w:rsidR="00000000" w:rsidRDefault="006722C4">
      <w:pPr>
        <w:ind w:firstLine="720"/>
        <w:jc w:val="both"/>
      </w:pPr>
      <w:r>
        <w:t>засыпать зерно выше уровня транспортерной ленты и допускать трение ленты о конструкции транспортера.</w:t>
      </w:r>
    </w:p>
    <w:p w:rsidR="00000000" w:rsidRDefault="006722C4">
      <w:pPr>
        <w:ind w:firstLine="720"/>
        <w:jc w:val="both"/>
      </w:pPr>
      <w:bookmarkStart w:id="565" w:name="sub_544"/>
      <w:r>
        <w:t>544. Контроль за температурой зерна при работающей сушилке должен осуществляться путем отбора проб не реже чем через каждые 2 ч.</w:t>
      </w:r>
    </w:p>
    <w:bookmarkEnd w:id="565"/>
    <w:p w:rsidR="00000000" w:rsidRDefault="006722C4">
      <w:pPr>
        <w:ind w:firstLine="720"/>
        <w:jc w:val="both"/>
      </w:pPr>
      <w:r>
        <w:t>Очистка загрузочно-разгрузочных механизмов сушилки от пыли и зерна должна производиться через сутки ее работы.</w:t>
      </w:r>
    </w:p>
    <w:p w:rsidR="00000000" w:rsidRDefault="006722C4">
      <w:pPr>
        <w:ind w:firstLine="720"/>
        <w:jc w:val="both"/>
      </w:pPr>
      <w:bookmarkStart w:id="566" w:name="sub_545"/>
      <w:r>
        <w:t>545. Передвижной сушильный агрегат должен устанавливаться на расстоянии не менее 10 м от здания зерносклада.</w:t>
      </w:r>
    </w:p>
    <w:bookmarkEnd w:id="566"/>
    <w:p w:rsidR="00000000" w:rsidRDefault="006722C4">
      <w:pPr>
        <w:ind w:firstLine="720"/>
        <w:jc w:val="both"/>
      </w:pPr>
      <w:r>
        <w:t>Устройство топок сушилок должно исключать вылет искр. Дымовые трубы следует оборудовать искрогасителями, а в местах прохода их через горюч</w:t>
      </w:r>
      <w:r>
        <w:t>ие конструкции устраивать противопожарные разделки.</w:t>
      </w:r>
    </w:p>
    <w:p w:rsidR="00000000" w:rsidRDefault="006722C4">
      <w:pPr>
        <w:ind w:firstLine="720"/>
        <w:jc w:val="both"/>
      </w:pPr>
      <w:bookmarkStart w:id="567" w:name="sub_546"/>
      <w:r>
        <w:t>546. При вентилировании зерна в зерноскладах вентиляторы следует устанавливать на расстоянии не менее 2,5 м от горючих стен. Воздуховоды должны быть выполнены из негорючих материалов.</w:t>
      </w:r>
    </w:p>
    <w:p w:rsidR="00000000" w:rsidRDefault="006722C4">
      <w:pPr>
        <w:ind w:firstLine="720"/>
        <w:jc w:val="both"/>
      </w:pPr>
      <w:bookmarkStart w:id="568" w:name="sub_547"/>
      <w:bookmarkEnd w:id="567"/>
      <w:r>
        <w:t>547. Склады лесоматериалов емкостью свыше 10 тыс.м3 должны соответствовать требованиям норм проектирования складов лесных материалов. На складах лесоматериалов емкостью менее 10 тыс.м3 должны быть разработаны и согласованы с органами государственного пожа</w:t>
      </w:r>
      <w:r>
        <w:t xml:space="preserve">рного надзора планы размещения </w:t>
      </w:r>
      <w:r>
        <w:lastRenderedPageBreak/>
        <w:t>штабелей с указанием предельного объема хранящихся материалов, противопожарных расстояний и проездов между штабелями, а также между штабелями и соседними объектами.</w:t>
      </w:r>
    </w:p>
    <w:p w:rsidR="00000000" w:rsidRDefault="006722C4">
      <w:pPr>
        <w:ind w:firstLine="720"/>
        <w:jc w:val="both"/>
      </w:pPr>
      <w:bookmarkStart w:id="569" w:name="sub_548"/>
      <w:bookmarkEnd w:id="568"/>
      <w:r>
        <w:t>548. В противопожарных разрывах между штабелям</w:t>
      </w:r>
      <w:r>
        <w:t>и не допускается складирование лесоматериалов, оборудования и т.п.</w:t>
      </w:r>
    </w:p>
    <w:p w:rsidR="00000000" w:rsidRDefault="006722C4">
      <w:pPr>
        <w:ind w:firstLine="720"/>
        <w:jc w:val="both"/>
      </w:pPr>
      <w:bookmarkStart w:id="570" w:name="sub_549"/>
      <w:bookmarkEnd w:id="569"/>
      <w:r>
        <w:t>549. Места, отведенные под штабели, должны быть очищены до грунта от травяного покрова, горючего мусора и отходов или покрыты слоем песка, земли или гравия толщиной не менее 1</w:t>
      </w:r>
      <w:r>
        <w:t>5 см.</w:t>
      </w:r>
    </w:p>
    <w:p w:rsidR="00000000" w:rsidRDefault="006722C4">
      <w:pPr>
        <w:ind w:firstLine="720"/>
        <w:jc w:val="both"/>
      </w:pPr>
      <w:bookmarkStart w:id="571" w:name="sub_550"/>
      <w:bookmarkEnd w:id="570"/>
      <w:r>
        <w:t>550. Для каждого склада должен быть разработан оперативный план пожаротушения с определением мер по разборке штабелей, куч баланса, щепы и т.д., с учетом возможности привлечения работников и техники предприятия. Ежегодно перед началом в</w:t>
      </w:r>
      <w:r>
        <w:t>есенне-летнего пожароопасного периода план должен отрабатываться с привлечением работников всех смен предприятия и соответствующих подразделений пожарной охраны.</w:t>
      </w:r>
    </w:p>
    <w:p w:rsidR="00000000" w:rsidRDefault="006722C4">
      <w:pPr>
        <w:ind w:firstLine="720"/>
        <w:jc w:val="both"/>
      </w:pPr>
      <w:bookmarkStart w:id="572" w:name="sub_551"/>
      <w:bookmarkEnd w:id="571"/>
      <w:r>
        <w:t>551. Кроме первичных средств пожаротушения на складах должны быть оборудованы пу</w:t>
      </w:r>
      <w:r>
        <w:t>нкты (посты) с запасом различных видов пожарной техники в количествах, определяемых оперативными планами пожаротушения.</w:t>
      </w:r>
    </w:p>
    <w:p w:rsidR="00000000" w:rsidRDefault="006722C4">
      <w:pPr>
        <w:ind w:firstLine="720"/>
        <w:jc w:val="both"/>
      </w:pPr>
      <w:bookmarkStart w:id="573" w:name="sub_552"/>
      <w:bookmarkEnd w:id="572"/>
      <w:r>
        <w:t>552. На складе не разрешается производить работы, не связанные с хранением лесоматериалов.</w:t>
      </w:r>
    </w:p>
    <w:p w:rsidR="00000000" w:rsidRDefault="006722C4">
      <w:pPr>
        <w:ind w:firstLine="720"/>
        <w:jc w:val="both"/>
      </w:pPr>
      <w:bookmarkStart w:id="574" w:name="sub_553"/>
      <w:bookmarkEnd w:id="573"/>
      <w:r>
        <w:t>553. Помещения дл</w:t>
      </w:r>
      <w:r>
        <w:t>я обогрева рабочих на складах лесоматериалов могут устраиваться только в отдельных зданиях с соблюдением противопожарных расстояний по согласованию с органами государственного пожарного надзора.</w:t>
      </w:r>
    </w:p>
    <w:bookmarkEnd w:id="574"/>
    <w:p w:rsidR="00000000" w:rsidRDefault="006722C4">
      <w:pPr>
        <w:ind w:firstLine="720"/>
        <w:jc w:val="both"/>
      </w:pPr>
      <w:r>
        <w:t>Для отопления этих помещений допускается применять эле</w:t>
      </w:r>
      <w:r>
        <w:t>ктронагревательные приборы только заводского изготовления.</w:t>
      </w:r>
    </w:p>
    <w:p w:rsidR="00000000" w:rsidRDefault="006722C4">
      <w:pPr>
        <w:ind w:firstLine="720"/>
        <w:jc w:val="both"/>
      </w:pPr>
      <w:bookmarkStart w:id="575" w:name="sub_554"/>
      <w:r>
        <w:t>554. Лебедки с двигателями внутреннего сгорания следует размещать на расстоянии не менее 15 м от штабелей круглого леса.</w:t>
      </w:r>
    </w:p>
    <w:bookmarkEnd w:id="575"/>
    <w:p w:rsidR="00000000" w:rsidRDefault="006722C4">
      <w:pPr>
        <w:ind w:firstLine="720"/>
        <w:jc w:val="both"/>
      </w:pPr>
      <w:r>
        <w:t xml:space="preserve">Площадка вокруг лебедки должна быть свободной от кусковых </w:t>
      </w:r>
      <w:r>
        <w:t>отходов, коры и других горючих отходов и мусора. Горюче-смазочные материалы для заправки двигателей разрешается хранить в количестве не более одной бочки и на расстоянии не менее 10 м от лебедки и 20 м от ближайшего штабеля.</w:t>
      </w:r>
    </w:p>
    <w:p w:rsidR="00000000" w:rsidRDefault="006722C4">
      <w:pPr>
        <w:ind w:firstLine="720"/>
        <w:jc w:val="both"/>
      </w:pPr>
      <w:bookmarkStart w:id="576" w:name="sub_555"/>
      <w:r>
        <w:t>555. При укладке и разбо</w:t>
      </w:r>
      <w:r>
        <w:t>рке штабелей пиломатериалов транспортные пакеты необходимо устанавливать только по одной стороне проезда, при этом ширина оставшейся проезжей части дороги должна быть не менее 4 м. Общий объем не уложенных в штабели пиломатериалов не должен превышать суточ</w:t>
      </w:r>
      <w:r>
        <w:t>ного поступления их на склад.</w:t>
      </w:r>
    </w:p>
    <w:p w:rsidR="00000000" w:rsidRDefault="006722C4">
      <w:pPr>
        <w:ind w:firstLine="720"/>
        <w:jc w:val="both"/>
      </w:pPr>
      <w:bookmarkStart w:id="577" w:name="sub_556"/>
      <w:bookmarkEnd w:id="576"/>
      <w:r>
        <w:t>556. Установка транспортных пакетов в пределах противопожарных расстояний, проездов, подъездов к пожарным водоисточникам не разрешается.</w:t>
      </w:r>
    </w:p>
    <w:p w:rsidR="00000000" w:rsidRDefault="006722C4">
      <w:pPr>
        <w:ind w:firstLine="720"/>
        <w:jc w:val="both"/>
      </w:pPr>
      <w:bookmarkStart w:id="578" w:name="sub_557"/>
      <w:bookmarkEnd w:id="577"/>
      <w:r>
        <w:t>557. Переборка и установка пакетов на случай временного прекр</w:t>
      </w:r>
      <w:r>
        <w:t>ащения работы механизмов, хранение инвентарных крыш и прокладочного материала должны производиться на специальных площадках.</w:t>
      </w:r>
    </w:p>
    <w:p w:rsidR="00000000" w:rsidRDefault="006722C4">
      <w:pPr>
        <w:ind w:firstLine="720"/>
        <w:jc w:val="both"/>
      </w:pPr>
      <w:bookmarkStart w:id="579" w:name="sub_558"/>
      <w:bookmarkEnd w:id="578"/>
      <w:r>
        <w:t>558. Обертка транспортных пакетов водонепроницаемой бумагой (при отсутствии этой операции в едином технологическом пр</w:t>
      </w:r>
      <w:r>
        <w:t>оцессе) должна производиться на специально отведенных площадках.</w:t>
      </w:r>
    </w:p>
    <w:bookmarkEnd w:id="579"/>
    <w:p w:rsidR="00000000" w:rsidRDefault="006722C4">
      <w:pPr>
        <w:ind w:firstLine="720"/>
        <w:jc w:val="both"/>
      </w:pPr>
      <w:r>
        <w:t>Использованную водонепроницаемую бумагу, ее обрывки и обрезки необходимо собирать в контейнеры.</w:t>
      </w:r>
    </w:p>
    <w:p w:rsidR="00000000" w:rsidRDefault="006722C4">
      <w:pPr>
        <w:ind w:firstLine="720"/>
        <w:jc w:val="both"/>
      </w:pPr>
      <w:bookmarkStart w:id="580" w:name="sub_560"/>
      <w:r>
        <w:t>560. В закрытых складах ширина прохода между штабелями и выступающими частями сте</w:t>
      </w:r>
      <w:r>
        <w:t>н здания должна быть не менее 0,8 м. Напротив дверных проемов склада должны оставаться проходы шириной, равной ширине дверей, но не менее 1 м.</w:t>
      </w:r>
    </w:p>
    <w:p w:rsidR="00000000" w:rsidRDefault="006722C4">
      <w:pPr>
        <w:ind w:firstLine="720"/>
        <w:jc w:val="both"/>
      </w:pPr>
      <w:bookmarkStart w:id="581" w:name="sub_561"/>
      <w:bookmarkEnd w:id="580"/>
      <w:r>
        <w:t>561. В закрытых складах не должно быть перегородок и служебных помещений.</w:t>
      </w:r>
    </w:p>
    <w:p w:rsidR="00000000" w:rsidRDefault="006722C4">
      <w:pPr>
        <w:ind w:firstLine="720"/>
        <w:jc w:val="both"/>
      </w:pPr>
      <w:bookmarkStart w:id="582" w:name="sub_562"/>
      <w:bookmarkEnd w:id="581"/>
      <w:r>
        <w:t>562. Полы з</w:t>
      </w:r>
      <w:r>
        <w:t xml:space="preserve">акрытых складов и площадок под навесами должны быть выполнены </w:t>
      </w:r>
      <w:r>
        <w:lastRenderedPageBreak/>
        <w:t>из негорючих материалов.</w:t>
      </w:r>
    </w:p>
    <w:p w:rsidR="00000000" w:rsidRDefault="006722C4">
      <w:pPr>
        <w:ind w:firstLine="720"/>
        <w:jc w:val="both"/>
      </w:pPr>
      <w:bookmarkStart w:id="583" w:name="sub_563"/>
      <w:bookmarkEnd w:id="582"/>
      <w:r>
        <w:t>563. Хранить щепу разрешается в закрытых складах, бункерах и на открытых площадках с основанием из негорючего материала.</w:t>
      </w:r>
    </w:p>
    <w:p w:rsidR="00000000" w:rsidRDefault="006722C4">
      <w:pPr>
        <w:ind w:firstLine="720"/>
        <w:jc w:val="both"/>
      </w:pPr>
      <w:bookmarkStart w:id="584" w:name="sub_564"/>
      <w:bookmarkEnd w:id="583"/>
      <w:r>
        <w:t>564. Будки, в которы</w:t>
      </w:r>
      <w:r>
        <w:t>х размещены электродвигатели конвейеров подачи щепы, должны быть не ниже II степени огнестойкости.</w:t>
      </w:r>
    </w:p>
    <w:p w:rsidR="00000000" w:rsidRDefault="006722C4">
      <w:pPr>
        <w:ind w:firstLine="720"/>
        <w:jc w:val="both"/>
      </w:pPr>
      <w:bookmarkStart w:id="585" w:name="sub_565"/>
      <w:bookmarkEnd w:id="584"/>
      <w:r>
        <w:t>565. Для контроля температуры нагрева щепы внутри бурта необходимо предусматривать колодцы из негорючих материалов для установки термоэлектриче</w:t>
      </w:r>
      <w:r>
        <w:t>ских преобразователей.</w:t>
      </w:r>
    </w:p>
    <w:p w:rsidR="00000000" w:rsidRDefault="006722C4">
      <w:pPr>
        <w:ind w:firstLine="720"/>
        <w:jc w:val="both"/>
      </w:pPr>
      <w:bookmarkStart w:id="586" w:name="sub_566"/>
      <w:bookmarkEnd w:id="585"/>
      <w:r>
        <w:t>566. Площадки для складирования угля или торфа должны быть спланированы так, чтобы исключать их затопление паводковыми или грунтовыми водами.</w:t>
      </w:r>
    </w:p>
    <w:p w:rsidR="00000000" w:rsidRDefault="006722C4">
      <w:pPr>
        <w:ind w:firstLine="720"/>
        <w:jc w:val="both"/>
      </w:pPr>
      <w:bookmarkStart w:id="587" w:name="sub_567"/>
      <w:bookmarkEnd w:id="586"/>
      <w:r>
        <w:t>567. Запрещается:</w:t>
      </w:r>
    </w:p>
    <w:bookmarkEnd w:id="587"/>
    <w:p w:rsidR="00000000" w:rsidRDefault="006722C4">
      <w:pPr>
        <w:ind w:firstLine="720"/>
        <w:jc w:val="both"/>
      </w:pPr>
      <w:r>
        <w:t>складировать уголь свежей добычи на ст</w:t>
      </w:r>
      <w:r>
        <w:t>арые отвалы угля, пролежавшего более одного месяца;</w:t>
      </w:r>
    </w:p>
    <w:p w:rsidR="00000000" w:rsidRDefault="006722C4">
      <w:pPr>
        <w:ind w:firstLine="720"/>
        <w:jc w:val="both"/>
      </w:pPr>
      <w:r>
        <w:t>принимать на склады уголь и торф с явно выраженными очагами самовозгорания;</w:t>
      </w:r>
    </w:p>
    <w:p w:rsidR="00000000" w:rsidRDefault="006722C4">
      <w:pPr>
        <w:ind w:firstLine="720"/>
        <w:jc w:val="both"/>
      </w:pPr>
      <w:r>
        <w:t>транспортировать горящий уголь и торф по транспортерным лентам и отгружать их в железнодорожный транспорт или бункера;</w:t>
      </w:r>
    </w:p>
    <w:p w:rsidR="00000000" w:rsidRDefault="006722C4">
      <w:pPr>
        <w:ind w:firstLine="720"/>
        <w:jc w:val="both"/>
      </w:pPr>
      <w:r>
        <w:t>располага</w:t>
      </w:r>
      <w:r>
        <w:t>ть штабели угля и торфа над источниками тепла (паропроводы, трубопроводы горячей воды, каналы нагретого воздуха и т.п.), а также над проложенными электрокабелями и нефтегазопроводами.</w:t>
      </w:r>
    </w:p>
    <w:p w:rsidR="00000000" w:rsidRDefault="006722C4">
      <w:pPr>
        <w:ind w:firstLine="720"/>
        <w:jc w:val="both"/>
      </w:pPr>
      <w:bookmarkStart w:id="588" w:name="sub_568"/>
      <w:r>
        <w:t>568. Уголь различных марок, каждый вид торфа (кусковый и фрезерны</w:t>
      </w:r>
      <w:r>
        <w:t>й) должны укладываться в отдельные штабели.</w:t>
      </w:r>
    </w:p>
    <w:p w:rsidR="00000000" w:rsidRDefault="006722C4">
      <w:pPr>
        <w:ind w:firstLine="720"/>
        <w:jc w:val="both"/>
      </w:pPr>
      <w:bookmarkStart w:id="589" w:name="sub_569"/>
      <w:bookmarkEnd w:id="588"/>
      <w:r>
        <w:t>569. При укладке угля и его хранении не допускается попадание в штабели древесины, ткани, бумаги, сена, торфа, а также других горючих отходов.</w:t>
      </w:r>
    </w:p>
    <w:bookmarkEnd w:id="589"/>
    <w:p w:rsidR="00000000" w:rsidRDefault="006722C4">
      <w:pPr>
        <w:ind w:firstLine="720"/>
        <w:jc w:val="both"/>
      </w:pPr>
      <w:r>
        <w:t>Твердое топливо (уголь, сланец, торф), поступающ</w:t>
      </w:r>
      <w:r>
        <w:t>ее на склад для длительного хранения, должно укладываться в штабели по мере выгрузки его из вагонов в возможно короткие сроки.</w:t>
      </w:r>
    </w:p>
    <w:p w:rsidR="00000000" w:rsidRDefault="006722C4">
      <w:pPr>
        <w:ind w:firstLine="720"/>
        <w:jc w:val="both"/>
      </w:pPr>
      <w:r>
        <w:t>Не разрешается неорганизованное хранение выгруженного топлива сроком более двух суток.</w:t>
      </w:r>
    </w:p>
    <w:p w:rsidR="00000000" w:rsidRDefault="006722C4">
      <w:pPr>
        <w:ind w:firstLine="720"/>
        <w:jc w:val="both"/>
      </w:pPr>
      <w:r>
        <w:t>Для выполнения регламентных работ со штабе</w:t>
      </w:r>
      <w:r>
        <w:t>лями, а также проезда механизмов и пожарных машин расстояние от границы подошвы штабелей до ограждающего забора или фундамента подкрановых путей должно быть не менее 3 м, а до наружной грани головки рельса или бордюра автодороги - не менее 2 м.</w:t>
      </w:r>
    </w:p>
    <w:p w:rsidR="00000000" w:rsidRDefault="006722C4">
      <w:pPr>
        <w:ind w:firstLine="720"/>
        <w:jc w:val="both"/>
      </w:pPr>
      <w:r>
        <w:t>Не разрешае</w:t>
      </w:r>
      <w:r>
        <w:t>тся засыпать проезды твердым топливом и загромождать их оборудованием.</w:t>
      </w:r>
    </w:p>
    <w:p w:rsidR="00000000" w:rsidRDefault="006722C4">
      <w:pPr>
        <w:ind w:firstLine="720"/>
        <w:jc w:val="both"/>
      </w:pPr>
      <w:bookmarkStart w:id="590" w:name="sub_570"/>
      <w:r>
        <w:t>570. На складе должен быть обеспечен систематический контроль за температурой в штабелях угля и торфа путем установки в откосах контрольных железных труб и термометров или другим</w:t>
      </w:r>
      <w:r>
        <w:t xml:space="preserve"> безопасным способом.</w:t>
      </w:r>
    </w:p>
    <w:bookmarkEnd w:id="590"/>
    <w:p w:rsidR="00000000" w:rsidRDefault="006722C4">
      <w:pPr>
        <w:ind w:firstLine="720"/>
        <w:jc w:val="both"/>
      </w:pPr>
      <w:r>
        <w:t>При повышении температуры выше 60°С необходимо производить уплотнение штабеля в местах повышения температуры, выемку разогревшегося угля и торфа или применять другие безопасные методы по снижению температуры.</w:t>
      </w:r>
    </w:p>
    <w:p w:rsidR="00000000" w:rsidRDefault="006722C4">
      <w:pPr>
        <w:ind w:firstLine="720"/>
        <w:jc w:val="both"/>
      </w:pPr>
      <w:bookmarkStart w:id="591" w:name="sub_571"/>
      <w:r>
        <w:t>571. Тушени</w:t>
      </w:r>
      <w:r>
        <w:t>е или охлаждение угля водой непосредственно в штабелях не допускается. Загоревшийся уголь следует тушить водой только после выемки из штабеля.</w:t>
      </w:r>
    </w:p>
    <w:bookmarkEnd w:id="591"/>
    <w:p w:rsidR="00000000" w:rsidRDefault="006722C4">
      <w:pPr>
        <w:ind w:firstLine="720"/>
        <w:jc w:val="both"/>
      </w:pPr>
      <w:r>
        <w:t>При загорании кускового торфа в штабелях необходимо очаги заливать водой с добавкой смачивателя или заброс</w:t>
      </w:r>
      <w:r>
        <w:t>ать сырой торфяной массой и произвести разборку пораженной части штабеля. Загоревшийся фрезерный торф необходимо удалять, а место выемки заполнять сырым торфом и утрамбовывать.</w:t>
      </w:r>
    </w:p>
    <w:p w:rsidR="00000000" w:rsidRDefault="006722C4">
      <w:pPr>
        <w:ind w:firstLine="720"/>
        <w:jc w:val="both"/>
      </w:pPr>
      <w:bookmarkStart w:id="592" w:name="sub_572"/>
      <w:r>
        <w:t xml:space="preserve">572. Самовозгоревшийся уголь или торф после охлаждения или тушения </w:t>
      </w:r>
      <w:r>
        <w:t>вновь укладывать в штабели не разрешается.</w:t>
      </w:r>
    </w:p>
    <w:bookmarkEnd w:id="592"/>
    <w:p w:rsidR="00000000" w:rsidRDefault="006722C4">
      <w:pPr>
        <w:ind w:firstLine="720"/>
        <w:jc w:val="both"/>
      </w:pPr>
    </w:p>
    <w:p w:rsidR="00000000" w:rsidRDefault="006722C4">
      <w:pPr>
        <w:pStyle w:val="1"/>
      </w:pPr>
      <w:bookmarkStart w:id="593" w:name="sub_1014"/>
      <w:r>
        <w:t>XIV. Строительно-монтажные и реставрационные работы</w:t>
      </w:r>
    </w:p>
    <w:bookmarkEnd w:id="593"/>
    <w:p w:rsidR="00000000" w:rsidRDefault="006722C4">
      <w:pPr>
        <w:ind w:firstLine="720"/>
        <w:jc w:val="both"/>
      </w:pPr>
    </w:p>
    <w:p w:rsidR="00000000" w:rsidRDefault="006722C4">
      <w:pPr>
        <w:ind w:firstLine="720"/>
        <w:jc w:val="both"/>
      </w:pPr>
      <w:bookmarkStart w:id="594" w:name="sub_573"/>
      <w:r>
        <w:t>573. До начала строительства на строительной площадке должны быть снесены все строения и сооружения, находящиеся в противопожарны</w:t>
      </w:r>
      <w:r>
        <w:t>х разрывах.</w:t>
      </w:r>
    </w:p>
    <w:bookmarkEnd w:id="594"/>
    <w:p w:rsidR="00000000" w:rsidRDefault="006722C4">
      <w:pPr>
        <w:ind w:firstLine="720"/>
        <w:jc w:val="both"/>
      </w:pPr>
      <w:r>
        <w:t>При сохранении существующих строений должны быть разработаны противопожарные мероприятия.</w:t>
      </w:r>
    </w:p>
    <w:p w:rsidR="00000000" w:rsidRDefault="006722C4">
      <w:pPr>
        <w:ind w:firstLine="720"/>
        <w:jc w:val="both"/>
      </w:pPr>
      <w:bookmarkStart w:id="595" w:name="sub_574"/>
      <w:r>
        <w:t>574. Расположение производственных, складских и вспомогательных зданий и сооружений на территории строительства должно соответствовать утвер</w:t>
      </w:r>
      <w:r>
        <w:t>жденному в установленном порядке генплану, разработанному в составе проекта организации строительства с учетом требований настоящих Правил и действующих норм проектирования.</w:t>
      </w:r>
    </w:p>
    <w:bookmarkEnd w:id="595"/>
    <w:p w:rsidR="00000000" w:rsidRDefault="006722C4">
      <w:pPr>
        <w:ind w:firstLine="720"/>
        <w:jc w:val="both"/>
      </w:pPr>
      <w:r>
        <w:t>Не допускается размещение сооружений на территории строительства с отступле</w:t>
      </w:r>
      <w:r>
        <w:t>ниями от действующих норм и правил и утвержденного генплана.</w:t>
      </w:r>
    </w:p>
    <w:p w:rsidR="00000000" w:rsidRDefault="006722C4">
      <w:pPr>
        <w:ind w:firstLine="720"/>
        <w:jc w:val="both"/>
      </w:pPr>
      <w:bookmarkStart w:id="596" w:name="sub_575"/>
      <w:r>
        <w:t>575. На территории строительства площадью 5 га и более должно быть не менее двух въездов с противоположных сторон площадки. Дороги должны иметь покрытие, пригодное для проезда пожарных авт</w:t>
      </w:r>
      <w:r>
        <w:t>омобилей в любое время года. Ворота для въезда должны быть шириной не менее 4 м.</w:t>
      </w:r>
    </w:p>
    <w:bookmarkEnd w:id="596"/>
    <w:p w:rsidR="00000000" w:rsidRDefault="006722C4">
      <w:pPr>
        <w:ind w:firstLine="720"/>
        <w:jc w:val="both"/>
      </w:pPr>
      <w:r>
        <w:t>У въездов на стройплощадку должны устанавливаться (вывешиваться) планы пожарной защиты с нанесенными строящимися и вспомогательными зданиями и сооружениями, въездами, п</w:t>
      </w:r>
      <w:r>
        <w:t>одъездами, местонахождением водоисточников, средств пожаротушения и связи.</w:t>
      </w:r>
    </w:p>
    <w:p w:rsidR="00000000" w:rsidRDefault="006722C4">
      <w:pPr>
        <w:ind w:firstLine="720"/>
        <w:jc w:val="both"/>
      </w:pPr>
      <w:bookmarkStart w:id="597" w:name="sub_576"/>
      <w:r>
        <w:t>576. Ко всем строящимся и эксплуатируемым зданиям (в том числе и временным), местам открытого хранения строительных материалов, конструкций и оборудования должен быть обеспеч</w:t>
      </w:r>
      <w:r>
        <w:t xml:space="preserve">ен свободный подъезд. Устройство подъездов и дорог к строящимся зданиям необходимо завершать к началу основных строительных работ. Вдоль зданий шириной более 18 м проезды должны быть с двух продольных сторон, а шириной более 100 м - со всех сторон здания. </w:t>
      </w:r>
      <w:r>
        <w:t>Расстояние от края проезжей части до стен зданий, сооружений и площадок не должно превышать 25 м.</w:t>
      </w:r>
    </w:p>
    <w:p w:rsidR="00000000" w:rsidRDefault="006722C4">
      <w:pPr>
        <w:ind w:firstLine="720"/>
        <w:jc w:val="both"/>
      </w:pPr>
      <w:bookmarkStart w:id="598" w:name="sub_577"/>
      <w:bookmarkEnd w:id="597"/>
      <w:r>
        <w:t>577. Территория, занятая под открытые склады горючих материалов, а также под производственные, складские и вспомогательные строения из горючих и</w:t>
      </w:r>
      <w:r>
        <w:t xml:space="preserve"> трудногорючих материалов, должна быть очищена от сухой травы, бурьяна, коры и щепы.</w:t>
      </w:r>
    </w:p>
    <w:bookmarkEnd w:id="598"/>
    <w:p w:rsidR="00000000" w:rsidRDefault="006722C4">
      <w:pPr>
        <w:ind w:firstLine="720"/>
        <w:jc w:val="both"/>
      </w:pPr>
      <w:r>
        <w:t>При хранении на открытых площадках горючих строительных материалов (лесопиломатериалы, толь, рубероид и др.), изделий и конструкций из горючих материалов, а также о</w:t>
      </w:r>
      <w:r>
        <w:t>борудования и грузов в горючей упаковке они должны размещаться в штабелях или группами площадью не более 100 м2. Расстояния между штабелями (группами) и от них до строящихся или подсобных зданий и сооружений надлежит принимать не менее 24 м.</w:t>
      </w:r>
    </w:p>
    <w:p w:rsidR="00000000" w:rsidRDefault="006722C4">
      <w:pPr>
        <w:ind w:firstLine="720"/>
        <w:jc w:val="both"/>
      </w:pPr>
      <w:bookmarkStart w:id="599" w:name="sub_578"/>
      <w:r>
        <w:t xml:space="preserve">578. В </w:t>
      </w:r>
      <w:r>
        <w:t>строящихся зданиях по согласованию с органами государственного пожарного надзора разрешается располагать временные мастерские и склады (за исключением складов горючих веществ и материалов, складов дорогостоящего и ценного оборудования, а также оборудования</w:t>
      </w:r>
      <w:r>
        <w:t xml:space="preserve"> в горючей упаковке, производственных помещений или оборудования, связанных с обработкой горючих материалов) при условии выполнения требований настоящих Правил. Размещение административно-бытовых помещений допускается в частях зданий, выделенных глухими пр</w:t>
      </w:r>
      <w:r>
        <w:t>отивопожарными перегородками 1-го типа и перекрытиями 3-го типа.</w:t>
      </w:r>
    </w:p>
    <w:bookmarkEnd w:id="599"/>
    <w:p w:rsidR="00000000" w:rsidRDefault="006722C4">
      <w:pPr>
        <w:ind w:firstLine="720"/>
        <w:jc w:val="both"/>
      </w:pPr>
      <w:r>
        <w:t>Размещение временных складов (кладовых), мастерских и административно-бытовых помещений в строящихся зданиях из незащищенных несущих металлических конструкций и панелей с горючими поли</w:t>
      </w:r>
      <w:r>
        <w:t xml:space="preserve">мерными утеплителями </w:t>
      </w:r>
      <w:r>
        <w:lastRenderedPageBreak/>
        <w:t>не допускается.</w:t>
      </w:r>
    </w:p>
    <w:p w:rsidR="00000000" w:rsidRDefault="006722C4">
      <w:pPr>
        <w:ind w:firstLine="720"/>
        <w:jc w:val="both"/>
      </w:pPr>
      <w:bookmarkStart w:id="600" w:name="sub_579"/>
      <w:r>
        <w:t>579. Негашеную известь необходимо хранить в закрытых отдельно стоящих складских помещениях. Пол этих помещений должен быть приподнят над уровнем земли не менее чем на 0,2 м. При хранении негашеной извести следует</w:t>
      </w:r>
      <w:r>
        <w:t xml:space="preserve"> предусматривать мероприятия, предотвращающие попадание влаги и воды.</w:t>
      </w:r>
    </w:p>
    <w:bookmarkEnd w:id="600"/>
    <w:p w:rsidR="00000000" w:rsidRDefault="006722C4">
      <w:pPr>
        <w:ind w:firstLine="720"/>
        <w:jc w:val="both"/>
      </w:pPr>
      <w:r>
        <w:t>Ямы для гашения извести разрешается располагать на расстоянии не менее 5 м от склада ее хранения и не менее 15 м от других зданий, сооружений и складов.</w:t>
      </w:r>
    </w:p>
    <w:p w:rsidR="00000000" w:rsidRDefault="006722C4">
      <w:pPr>
        <w:ind w:firstLine="720"/>
        <w:jc w:val="both"/>
      </w:pPr>
      <w:bookmarkStart w:id="601" w:name="sub_580"/>
      <w:r>
        <w:t>580. При реконструк</w:t>
      </w:r>
      <w:r>
        <w:t>ции, расширении, техническом перевооружении, капитальном ремонте и вводе объектов в эксплуатацию очередями строящаяся часть должна быть отделена от действующей противопожарными перегородками 1-го типа и перекрытиями 3-го типа. При этом не должны нарушаться</w:t>
      </w:r>
      <w:r>
        <w:t xml:space="preserve"> условия безопасной эвакуации людей из частей зданий и сооружений.</w:t>
      </w:r>
    </w:p>
    <w:p w:rsidR="00000000" w:rsidRDefault="006722C4">
      <w:pPr>
        <w:ind w:firstLine="720"/>
        <w:jc w:val="both"/>
      </w:pPr>
      <w:bookmarkStart w:id="602" w:name="sub_581"/>
      <w:bookmarkEnd w:id="601"/>
      <w:r>
        <w:t>581. При строительстве зданий высотой 3 этажа и более лестницы следует монтировать одновременно с устройством лестничной клетки.</w:t>
      </w:r>
    </w:p>
    <w:p w:rsidR="00000000" w:rsidRDefault="006722C4">
      <w:pPr>
        <w:ind w:firstLine="720"/>
        <w:jc w:val="both"/>
      </w:pPr>
      <w:bookmarkStart w:id="603" w:name="sub_582"/>
      <w:bookmarkEnd w:id="602"/>
      <w:r>
        <w:t>582. Применять в лестничных клет</w:t>
      </w:r>
      <w:r>
        <w:t>ках деревянные стремянки разрешается только в зданиях не выше двух этажей.</w:t>
      </w:r>
    </w:p>
    <w:bookmarkEnd w:id="603"/>
    <w:p w:rsidR="00000000" w:rsidRDefault="006722C4">
      <w:pPr>
        <w:ind w:firstLine="720"/>
        <w:jc w:val="both"/>
      </w:pPr>
      <w:r>
        <w:t>Допускается на период строительства для защиты от повреждений покрывать негорючие ступени горючими материалами.</w:t>
      </w:r>
    </w:p>
    <w:p w:rsidR="00000000" w:rsidRDefault="006722C4">
      <w:pPr>
        <w:ind w:firstLine="720"/>
        <w:jc w:val="both"/>
      </w:pPr>
      <w:bookmarkStart w:id="604" w:name="sub_583"/>
      <w:r>
        <w:t>583. Предусмотренные проектом наружные пожарные лестниц</w:t>
      </w:r>
      <w:r>
        <w:t>ы и ограждения на крышах строящихся зданий должны устанавливаться сразу же после монтажа несущих конструкций.</w:t>
      </w:r>
    </w:p>
    <w:bookmarkEnd w:id="604"/>
    <w:p w:rsidR="00000000" w:rsidRDefault="006722C4">
      <w:pPr>
        <w:ind w:firstLine="720"/>
        <w:jc w:val="both"/>
      </w:pPr>
      <w:r>
        <w:t>Устройство лесов и подмостей при строительстве зданий должно осуществляться в соответствии с требованиями норм проектирования и требованиям</w:t>
      </w:r>
      <w:r>
        <w:t>и пожарной безопасности, предъявляемыми к путям эвакуации. Леса и опалубка, выполняемые из древесины, должны быть пропитаны огнезащитным составом.</w:t>
      </w:r>
    </w:p>
    <w:p w:rsidR="00000000" w:rsidRDefault="006722C4">
      <w:pPr>
        <w:ind w:firstLine="720"/>
        <w:jc w:val="both"/>
      </w:pPr>
      <w:r>
        <w:t>Для лесов и опалубки, размещаемых снаружи зданий, пропитка древесины (поверхностная) огнезащитным составом мо</w:t>
      </w:r>
      <w:r>
        <w:t>жет производиться только в летний период.</w:t>
      </w:r>
    </w:p>
    <w:p w:rsidR="00000000" w:rsidRDefault="006722C4">
      <w:pPr>
        <w:ind w:firstLine="720"/>
        <w:jc w:val="both"/>
      </w:pPr>
      <w:bookmarkStart w:id="605" w:name="sub_584"/>
      <w:r>
        <w:t>584. При строительстве зданий в три этажа и более следует применять, как правило, инвентарные металлические леса.</w:t>
      </w:r>
    </w:p>
    <w:bookmarkEnd w:id="605"/>
    <w:p w:rsidR="00000000" w:rsidRDefault="006722C4">
      <w:pPr>
        <w:ind w:firstLine="720"/>
        <w:jc w:val="both"/>
      </w:pPr>
      <w:r>
        <w:t>Строительные леса построек на каждые 40 м их периметра необходимо оборудовать одной ле</w:t>
      </w:r>
      <w:r>
        <w:t>стницей или стремянкой, но не менее чем двумя лестницами (стремянками) на все здание. Настил и подмости лесов следует периодически и после окончания работ очищать от строительного мусора, снега, наледи, а при необходимости посыпать песком.</w:t>
      </w:r>
    </w:p>
    <w:p w:rsidR="00000000" w:rsidRDefault="006722C4">
      <w:pPr>
        <w:ind w:firstLine="720"/>
        <w:jc w:val="both"/>
      </w:pPr>
      <w:r>
        <w:t>Конструкции лесо</w:t>
      </w:r>
      <w:r>
        <w:t>в закрывать (утеплять) горючими материалами (фанерой, пластиком, плитами ДВП, брезентом и др.) не разрешается.</w:t>
      </w:r>
    </w:p>
    <w:p w:rsidR="00000000" w:rsidRDefault="006722C4">
      <w:pPr>
        <w:ind w:firstLine="720"/>
        <w:jc w:val="both"/>
      </w:pPr>
      <w:bookmarkStart w:id="606" w:name="sub_585"/>
      <w:r>
        <w:t>585. Для эвакуации людей с высотных сооружений (дымовых труб, башенных градирен, плотин, силосных помещений и др.) необходимо устраивать н</w:t>
      </w:r>
      <w:r>
        <w:t>е менее двух лестниц из негорючих материалов на весь период строительства.</w:t>
      </w:r>
    </w:p>
    <w:p w:rsidR="00000000" w:rsidRDefault="006722C4">
      <w:pPr>
        <w:ind w:firstLine="720"/>
        <w:jc w:val="both"/>
      </w:pPr>
      <w:bookmarkStart w:id="607" w:name="sub_586"/>
      <w:bookmarkEnd w:id="606"/>
      <w:r>
        <w:t xml:space="preserve">586. Опалубку из горючих и трудногорючих материалов допускается устраивать одновременно не более чем на три этажа. После достижения необходимой прочности бетона </w:t>
      </w:r>
      <w:r>
        <w:t>деревянная опалубка и леса должны быть удалены из здания.</w:t>
      </w:r>
    </w:p>
    <w:p w:rsidR="00000000" w:rsidRDefault="006722C4">
      <w:pPr>
        <w:ind w:firstLine="720"/>
        <w:jc w:val="both"/>
      </w:pPr>
      <w:bookmarkStart w:id="608" w:name="sub_587"/>
      <w:bookmarkEnd w:id="607"/>
      <w:r>
        <w:t>587. Производство работ внутри зданий и сооружений с применением горючих веществ и материалов одновременно с другими строительно-монтажными работами, связанными с применением открытого</w:t>
      </w:r>
      <w:r>
        <w:t xml:space="preserve"> огня (сварка и т.п.), не допускается.</w:t>
      </w:r>
    </w:p>
    <w:p w:rsidR="00000000" w:rsidRDefault="006722C4">
      <w:pPr>
        <w:ind w:firstLine="720"/>
        <w:jc w:val="both"/>
      </w:pPr>
      <w:bookmarkStart w:id="609" w:name="sub_588"/>
      <w:bookmarkEnd w:id="608"/>
      <w:r>
        <w:t>588. Работы по огнезащите металлоконструкций с целью повышения их предела огнестойкости должны производиться одновременно с возведением здания.</w:t>
      </w:r>
    </w:p>
    <w:p w:rsidR="00000000" w:rsidRDefault="006722C4">
      <w:pPr>
        <w:ind w:firstLine="720"/>
        <w:jc w:val="both"/>
      </w:pPr>
      <w:bookmarkStart w:id="610" w:name="sub_589"/>
      <w:bookmarkEnd w:id="609"/>
      <w:r>
        <w:t>589. При наличии горючих материалов в зданиях</w:t>
      </w:r>
      <w:r>
        <w:t xml:space="preserve"> должны приниматься меры по предотвращению распространения пожара через проемы в стенах и перекрытиях (герметизация стыков внутренних и наружных стен и междуэтажных перекрытий, </w:t>
      </w:r>
      <w:r>
        <w:lastRenderedPageBreak/>
        <w:t>уплотнение в местах прохода инженерных коммуникаций с обеспечением требуемых пр</w:t>
      </w:r>
      <w:r>
        <w:t>еделов огнестойкости).</w:t>
      </w:r>
    </w:p>
    <w:bookmarkEnd w:id="610"/>
    <w:p w:rsidR="00000000" w:rsidRDefault="006722C4">
      <w:pPr>
        <w:ind w:firstLine="720"/>
        <w:jc w:val="both"/>
      </w:pPr>
      <w:r>
        <w:t>Заполнять проемы в зданиях и сооружениях при временном их утеплении следует негорючими и трудногорючими материалами.</w:t>
      </w:r>
    </w:p>
    <w:p w:rsidR="00000000" w:rsidRDefault="006722C4">
      <w:pPr>
        <w:ind w:firstLine="720"/>
        <w:jc w:val="both"/>
      </w:pPr>
      <w:bookmarkStart w:id="611" w:name="sub_590"/>
      <w:r>
        <w:t>590. Временные сооружения (тепляки) для устройства полов и производства других работ должны выполнятьс</w:t>
      </w:r>
      <w:r>
        <w:t>я из негорючих и трудногорючих материалов.</w:t>
      </w:r>
    </w:p>
    <w:p w:rsidR="00000000" w:rsidRDefault="006722C4">
      <w:pPr>
        <w:ind w:firstLine="720"/>
        <w:jc w:val="both"/>
      </w:pPr>
      <w:bookmarkStart w:id="612" w:name="sub_591"/>
      <w:bookmarkEnd w:id="611"/>
      <w:r>
        <w:t>591. Работы, связанные с монтажом конструкций с горючими утеплителями или применением горючих утеплителей, должны вестись по нарядам-допускам, выдаваемым исполнителям работ и подписанным лицом, ответ</w:t>
      </w:r>
      <w:r>
        <w:t>ственным за пожарную безопасность строительства.</w:t>
      </w:r>
    </w:p>
    <w:bookmarkEnd w:id="612"/>
    <w:p w:rsidR="00000000" w:rsidRDefault="006722C4">
      <w:pPr>
        <w:ind w:firstLine="720"/>
        <w:jc w:val="both"/>
      </w:pPr>
      <w:r>
        <w:t>В наряде-допуске должно быть указано место, технологическая последовательность, способы производства, конкретные противопожарные мероприятия, ответственные лица и срок его действия. Форма наряда-допус</w:t>
      </w:r>
      <w:r>
        <w:t xml:space="preserve">ка приведена в справочном </w:t>
      </w:r>
      <w:hyperlink w:anchor="sub_1400" w:history="1">
        <w:r>
          <w:rPr>
            <w:rStyle w:val="a4"/>
          </w:rPr>
          <w:t>Приложении 4</w:t>
        </w:r>
      </w:hyperlink>
      <w:r>
        <w:t>.</w:t>
      </w:r>
    </w:p>
    <w:p w:rsidR="00000000" w:rsidRDefault="006722C4">
      <w:pPr>
        <w:ind w:firstLine="720"/>
        <w:jc w:val="both"/>
      </w:pPr>
      <w:r>
        <w:t>На местах производства работ должны быть вывешены аншлаги "Огнеопасно - легковоспламеняемый утеплитель".</w:t>
      </w:r>
    </w:p>
    <w:p w:rsidR="00000000" w:rsidRDefault="006722C4">
      <w:pPr>
        <w:ind w:firstLine="720"/>
        <w:jc w:val="both"/>
      </w:pPr>
      <w:bookmarkStart w:id="613" w:name="sub_592"/>
      <w:r>
        <w:t>592. Укладку горючего утеплителя и устройство гидроизоляционного ковра на покр</w:t>
      </w:r>
      <w:r>
        <w:t>ытии, устройство защитного гравийного слоя, монтаж ограждающих конструкций с применением горючих утеплителей следует производить участками площадью не более 500 м2.</w:t>
      </w:r>
    </w:p>
    <w:bookmarkEnd w:id="613"/>
    <w:p w:rsidR="00000000" w:rsidRDefault="006722C4">
      <w:pPr>
        <w:ind w:firstLine="720"/>
        <w:jc w:val="both"/>
      </w:pPr>
      <w:r>
        <w:t xml:space="preserve">На местах производства работ количество утеплителя и кровельных рулонных материалов </w:t>
      </w:r>
      <w:r>
        <w:t>не должно превышать сменной потребности.</w:t>
      </w:r>
    </w:p>
    <w:p w:rsidR="00000000" w:rsidRDefault="006722C4">
      <w:pPr>
        <w:ind w:firstLine="720"/>
        <w:jc w:val="both"/>
      </w:pPr>
      <w:r>
        <w:t>Горючий утеплитель необходимо хранить вне строящегося здания в отдельно стоящем сооружении или на специальной площадке на расстоянии не менее 18 м от строящихся и временных зданий, сооружений и складов.</w:t>
      </w:r>
    </w:p>
    <w:p w:rsidR="00000000" w:rsidRDefault="006722C4">
      <w:pPr>
        <w:ind w:firstLine="720"/>
        <w:jc w:val="both"/>
      </w:pPr>
      <w:r>
        <w:t>По окончании</w:t>
      </w:r>
      <w:r>
        <w:t xml:space="preserve"> рабочей смены не разрешается оставлять неиспользованный горючий и трудногорючий утеплитель, несмонтированные панели с такими утеплителями и кровельные рулонные материалы внутри или на покрытиях зданий, а также в противопожарных разрывах.</w:t>
      </w:r>
    </w:p>
    <w:p w:rsidR="00000000" w:rsidRDefault="006722C4">
      <w:pPr>
        <w:ind w:firstLine="720"/>
        <w:jc w:val="both"/>
      </w:pPr>
      <w:bookmarkStart w:id="614" w:name="sub_593"/>
      <w:r>
        <w:t>593. После</w:t>
      </w:r>
      <w:r>
        <w:t xml:space="preserve"> устройства теплоизоляции в отсеке необходимо убрать ее остатки и немедленно нанести предусмотренные проектом покровные слои огнезащиты. Площадь незащищенной в процессе производства работ горючей теплоизоляции должна быть не более 500 м2.</w:t>
      </w:r>
    </w:p>
    <w:p w:rsidR="00000000" w:rsidRDefault="006722C4">
      <w:pPr>
        <w:ind w:firstLine="720"/>
        <w:jc w:val="both"/>
      </w:pPr>
      <w:bookmarkStart w:id="615" w:name="sub_594"/>
      <w:bookmarkEnd w:id="614"/>
      <w:r>
        <w:t>594</w:t>
      </w:r>
      <w:r>
        <w:t>. При повреждении металлических обшивок панелей с горючими или трудногорючими утеплителями должны приниматься незамедлительные меры по их ремонту и восстановлению с помощью механических соединений (болтовых и др.).</w:t>
      </w:r>
    </w:p>
    <w:p w:rsidR="00000000" w:rsidRDefault="006722C4">
      <w:pPr>
        <w:ind w:firstLine="720"/>
        <w:jc w:val="both"/>
      </w:pPr>
      <w:bookmarkStart w:id="616" w:name="sub_595"/>
      <w:bookmarkEnd w:id="615"/>
      <w:r>
        <w:t>595. До начала монтажа пане</w:t>
      </w:r>
      <w:r>
        <w:t>лей с полимерными утеплителями, укладки полимерных утеплителей на покрытие и производства работ по устройству кровель должны быть выполнены все предусмотренные проектом ограждения и выходы на покрытие зданий (из лестничных клеток, по наружным лестницам). Д</w:t>
      </w:r>
      <w:r>
        <w:t>ля сообщения о пожаре у выходов на покрытие должны быть установлены телефоны или другие средства связи.</w:t>
      </w:r>
    </w:p>
    <w:bookmarkEnd w:id="616"/>
    <w:p w:rsidR="00000000" w:rsidRDefault="006722C4">
      <w:pPr>
        <w:ind w:firstLine="720"/>
        <w:jc w:val="both"/>
      </w:pPr>
      <w:r>
        <w:t>При производстве работ по устройству покрытия площадью 1000 м2 и более с применением горючего или трудногорючего утеплителя на кровле для целей п</w:t>
      </w:r>
      <w:r>
        <w:t>ожаротушения следует предусматривать устройство временного противопожарного водопровода. Расстояние между пожарными кранами следует принимать из условия подачи воды в любую точку кровли не менее чем двумя струями с расходом 5 л/с каждая.</w:t>
      </w:r>
    </w:p>
    <w:p w:rsidR="00000000" w:rsidRDefault="006722C4">
      <w:pPr>
        <w:ind w:firstLine="720"/>
        <w:jc w:val="both"/>
      </w:pPr>
      <w:bookmarkStart w:id="617" w:name="sub_596"/>
      <w:r>
        <w:t>596. При пр</w:t>
      </w:r>
      <w:r>
        <w:t xml:space="preserve">оизводстве работ, связанных с устройством гидро- и пароизоляции на кровле, монтажом панелей с горючими и трудногорючими утеплителями, не </w:t>
      </w:r>
      <w:r>
        <w:lastRenderedPageBreak/>
        <w:t>разрешается производить электросварочные и другие огневые работы.</w:t>
      </w:r>
    </w:p>
    <w:bookmarkEnd w:id="617"/>
    <w:p w:rsidR="00000000" w:rsidRDefault="006722C4">
      <w:pPr>
        <w:ind w:firstLine="720"/>
        <w:jc w:val="both"/>
      </w:pPr>
      <w:r>
        <w:t xml:space="preserve">Все работы, связанные с применением открытого </w:t>
      </w:r>
      <w:r>
        <w:t>огня, должны проводиться до начала использования горючих и трудногорючих материалов.</w:t>
      </w:r>
    </w:p>
    <w:p w:rsidR="00000000" w:rsidRDefault="006722C4">
      <w:pPr>
        <w:ind w:firstLine="720"/>
        <w:jc w:val="both"/>
      </w:pPr>
      <w:bookmarkStart w:id="618" w:name="sub_597"/>
      <w:r>
        <w:t>597. Не допускается заливка битумной мастикой ребер профилированного настила при наклейке пароизоляционного слоя и образование утолщения слоев мастики, не предусмот</w:t>
      </w:r>
      <w:r>
        <w:t>ренных проектом.</w:t>
      </w:r>
    </w:p>
    <w:p w:rsidR="00000000" w:rsidRDefault="006722C4">
      <w:pPr>
        <w:ind w:firstLine="720"/>
        <w:jc w:val="both"/>
      </w:pPr>
      <w:bookmarkStart w:id="619" w:name="sub_598"/>
      <w:bookmarkEnd w:id="618"/>
      <w:r>
        <w:t>598. Использование агрегатов для наплавления рулонных материалов с утолщенным слоем допускается при устройстве кровель только по железобетонным плитам и покрытиям с применением негорючего утеплителя.</w:t>
      </w:r>
    </w:p>
    <w:bookmarkEnd w:id="619"/>
    <w:p w:rsidR="00000000" w:rsidRDefault="006722C4">
      <w:pPr>
        <w:ind w:firstLine="720"/>
        <w:jc w:val="both"/>
      </w:pPr>
      <w:r>
        <w:t xml:space="preserve">Заправка топливом </w:t>
      </w:r>
      <w:r>
        <w:t>агрегатов на кровле должна проводиться в специальном месте, обеспеченном двумя огнетушителями и ящиком с песком. Хранение на кровле топлива для заправки агрегатов и пустой тары из-под топлива не допускается.</w:t>
      </w:r>
    </w:p>
    <w:p w:rsidR="00000000" w:rsidRDefault="006722C4">
      <w:pPr>
        <w:ind w:firstLine="720"/>
        <w:jc w:val="both"/>
      </w:pPr>
      <w:bookmarkStart w:id="620" w:name="sub_599"/>
      <w:r>
        <w:t>599. Для отопления мобильных (инвентарных</w:t>
      </w:r>
      <w:r>
        <w:t>) зданий, как правило, должны использоваться паровые и водяные калориферы, а также электронагреватели заводского изготовления.</w:t>
      </w:r>
    </w:p>
    <w:p w:rsidR="00000000" w:rsidRDefault="006722C4">
      <w:pPr>
        <w:ind w:firstLine="720"/>
        <w:jc w:val="both"/>
      </w:pPr>
      <w:bookmarkStart w:id="621" w:name="sub_7600"/>
      <w:bookmarkEnd w:id="620"/>
      <w:r>
        <w:t>600. Сушка одежды и обуви должна производиться в специально приспособленных для этих целей помещениях, зданиях или</w:t>
      </w:r>
      <w:r>
        <w:t xml:space="preserve"> сооружениях с центральным водяным отоплением либо с применением водяных калориферов.</w:t>
      </w:r>
    </w:p>
    <w:bookmarkEnd w:id="621"/>
    <w:p w:rsidR="00000000" w:rsidRDefault="006722C4">
      <w:pPr>
        <w:ind w:firstLine="720"/>
        <w:jc w:val="both"/>
      </w:pPr>
      <w:r>
        <w:t>Устройство сушилок в тамбурах и других помещениях, располагающихся у выходов из зданий, не допускается.</w:t>
      </w:r>
    </w:p>
    <w:p w:rsidR="00000000" w:rsidRDefault="006722C4">
      <w:pPr>
        <w:ind w:firstLine="720"/>
        <w:jc w:val="both"/>
      </w:pPr>
      <w:r>
        <w:t>В зданиях из металлических конструкций с полимерными утепл</w:t>
      </w:r>
      <w:r>
        <w:t>ителями на период производства строительных работ допускается применять только системы воздушного или водяного отопления с размещением топочных устройств за пределами зданий на расстоянии не менее 18 м или за противопожарной стеной.</w:t>
      </w:r>
    </w:p>
    <w:p w:rsidR="00000000" w:rsidRDefault="006722C4">
      <w:pPr>
        <w:ind w:firstLine="720"/>
        <w:jc w:val="both"/>
      </w:pPr>
      <w:bookmarkStart w:id="622" w:name="sub_601"/>
      <w:r>
        <w:t xml:space="preserve">601. Применение </w:t>
      </w:r>
      <w:r>
        <w:t>открытого огня, а также проведение огневых работ и использование электрических калориферов и газовых горелок инфракрасного излучения в тепляках не разрешается.</w:t>
      </w:r>
    </w:p>
    <w:p w:rsidR="00000000" w:rsidRDefault="006722C4">
      <w:pPr>
        <w:ind w:firstLine="720"/>
        <w:jc w:val="both"/>
      </w:pPr>
      <w:bookmarkStart w:id="623" w:name="sub_602"/>
      <w:bookmarkEnd w:id="622"/>
      <w:r>
        <w:t>602. Передвижные и стационарные установки с горелками инфракрасного излучения долж</w:t>
      </w:r>
      <w:r>
        <w:t>ны быть оборудованы автоблокировкой, прекращающей подачу газа при погасании горелки.</w:t>
      </w:r>
    </w:p>
    <w:p w:rsidR="00000000" w:rsidRDefault="006722C4">
      <w:pPr>
        <w:ind w:firstLine="720"/>
        <w:jc w:val="both"/>
      </w:pPr>
      <w:bookmarkStart w:id="624" w:name="sub_603"/>
      <w:bookmarkEnd w:id="623"/>
      <w:r>
        <w:t xml:space="preserve">603. Передвижные установки с газовыми горелками инфракрасного излучения, устанавливаемые на полу, должны иметь специальную устойчивую подставку. Баллон с </w:t>
      </w:r>
      <w:r>
        <w:t>газом должен находиться на расстоянии не менее 1,5 м от установки и других отопительных приборов, а от электросчетчика, выключателей и других электроприборов - не менее 1 м.</w:t>
      </w:r>
    </w:p>
    <w:bookmarkEnd w:id="624"/>
    <w:p w:rsidR="00000000" w:rsidRDefault="006722C4">
      <w:pPr>
        <w:ind w:firstLine="720"/>
        <w:jc w:val="both"/>
      </w:pPr>
      <w:r>
        <w:t>Расстояние от горелок до конструкции из горючих материалов должно быть не м</w:t>
      </w:r>
      <w:r>
        <w:t>енее 1 м, трудногорючих - не менее 0,7 м, негорючих - не менее 0,4 м.</w:t>
      </w:r>
    </w:p>
    <w:p w:rsidR="00000000" w:rsidRDefault="006722C4">
      <w:pPr>
        <w:ind w:firstLine="720"/>
        <w:jc w:val="both"/>
      </w:pPr>
      <w:r>
        <w:t>В местах, где работают установки с газовыми горелками инфракрасного излучения, не разрешается хранить горючие и трудногорючие вещества и материалы, а также проводить работы с их применен</w:t>
      </w:r>
      <w:r>
        <w:t>ием.</w:t>
      </w:r>
    </w:p>
    <w:p w:rsidR="00000000" w:rsidRDefault="006722C4">
      <w:pPr>
        <w:ind w:firstLine="720"/>
        <w:jc w:val="both"/>
      </w:pPr>
      <w:bookmarkStart w:id="625" w:name="sub_604"/>
      <w:r>
        <w:t>604. При эксплуатации горелок инфракрасного излучения запрещается:</w:t>
      </w:r>
    </w:p>
    <w:bookmarkEnd w:id="625"/>
    <w:p w:rsidR="00000000" w:rsidRDefault="006722C4">
      <w:pPr>
        <w:ind w:firstLine="720"/>
        <w:jc w:val="both"/>
      </w:pPr>
      <w:r>
        <w:t>пользоваться установкой в помещениях без естественного проветривания или искусственной вентиляции с соответствующей кратностью воздухообмена, а также в подвальных или цок</w:t>
      </w:r>
      <w:r>
        <w:t>ольных этажах;</w:t>
      </w:r>
    </w:p>
    <w:p w:rsidR="00000000" w:rsidRDefault="006722C4">
      <w:pPr>
        <w:ind w:firstLine="720"/>
        <w:jc w:val="both"/>
      </w:pPr>
      <w:r>
        <w:t>использовать горелку с поврежденной керамикой, а также с видимыми языками пламени;</w:t>
      </w:r>
    </w:p>
    <w:p w:rsidR="00000000" w:rsidRDefault="006722C4">
      <w:pPr>
        <w:ind w:firstLine="720"/>
        <w:jc w:val="both"/>
      </w:pPr>
      <w:r>
        <w:t>пользоваться установкой, если в помещении появился запах газа;</w:t>
      </w:r>
    </w:p>
    <w:p w:rsidR="00000000" w:rsidRDefault="006722C4">
      <w:pPr>
        <w:ind w:firstLine="720"/>
        <w:jc w:val="both"/>
      </w:pPr>
      <w:r>
        <w:t>направлять тепловые лучи горелок непосредственно в сторону горючих материалов, баллонов с газом</w:t>
      </w:r>
      <w:r>
        <w:t>, газопроводов, электропроводок и т.п.;</w:t>
      </w:r>
    </w:p>
    <w:p w:rsidR="00000000" w:rsidRDefault="006722C4">
      <w:pPr>
        <w:ind w:firstLine="720"/>
        <w:jc w:val="both"/>
      </w:pPr>
      <w:r>
        <w:t xml:space="preserve">пользоваться открытым огнем вблизи баллонов с газом. При работе на открытых </w:t>
      </w:r>
      <w:r>
        <w:lastRenderedPageBreak/>
        <w:t>площадках (для обогрева рабочих мест и для сушки увлажненных участков) следует применять только ветроустойчивые горелки.</w:t>
      </w:r>
    </w:p>
    <w:p w:rsidR="00000000" w:rsidRDefault="006722C4">
      <w:pPr>
        <w:ind w:firstLine="720"/>
        <w:jc w:val="both"/>
      </w:pPr>
      <w:bookmarkStart w:id="626" w:name="sub_605"/>
      <w:r>
        <w:t>605. Воздухо</w:t>
      </w:r>
      <w:r>
        <w:t>нагревательные установки должны размещаться на расстоянии не менее 5 м от строящегося здания.</w:t>
      </w:r>
    </w:p>
    <w:bookmarkEnd w:id="626"/>
    <w:p w:rsidR="00000000" w:rsidRDefault="006722C4">
      <w:pPr>
        <w:ind w:firstLine="720"/>
        <w:jc w:val="both"/>
      </w:pPr>
      <w:r>
        <w:t>Емкость для топлива должна быть объемом не более 200 л и находиться на расстоянии не менее 10 м от воздухонагревателя и не менее 15 м от строящегося здания</w:t>
      </w:r>
      <w:r>
        <w:t>. Топливо к воздухонагревателю следует подавать по металлическому трубопроводу.</w:t>
      </w:r>
    </w:p>
    <w:p w:rsidR="00000000" w:rsidRDefault="006722C4">
      <w:pPr>
        <w:ind w:firstLine="720"/>
        <w:jc w:val="both"/>
      </w:pPr>
      <w:r>
        <w:t>Соединения и арматура на топливопроводах должны быть заводского изготовления, смонтированы так, чтобы исключалось подтекание топлива. На топливопроводе у расходного бака следуе</w:t>
      </w:r>
      <w:r>
        <w:t>т устанавливать запорный клапан для прекращения подачи топлива к установке в случае пожара или аварии.</w:t>
      </w:r>
    </w:p>
    <w:p w:rsidR="00000000" w:rsidRDefault="006722C4">
      <w:pPr>
        <w:ind w:firstLine="720"/>
        <w:jc w:val="both"/>
      </w:pPr>
      <w:bookmarkStart w:id="627" w:name="sub_606"/>
      <w:r>
        <w:t>606. При монтаже и эксплуатации установок, работающих на газовом топливе, должны соблюдаться следующие требования:</w:t>
      </w:r>
    </w:p>
    <w:bookmarkEnd w:id="627"/>
    <w:p w:rsidR="00000000" w:rsidRDefault="006722C4">
      <w:pPr>
        <w:ind w:firstLine="720"/>
        <w:jc w:val="both"/>
      </w:pPr>
      <w:r>
        <w:t>в теплопроизводящих уста</w:t>
      </w:r>
      <w:r>
        <w:t>новках должны устанавливаться стандартные горелки, имеющие заводской паспорт;</w:t>
      </w:r>
    </w:p>
    <w:p w:rsidR="00000000" w:rsidRDefault="006722C4">
      <w:pPr>
        <w:ind w:firstLine="720"/>
        <w:jc w:val="both"/>
      </w:pPr>
      <w:r>
        <w:t>горелки должны устойчиво работать без отрыва пламени и проскока его внутрь горелки в пределах необходимого регулирования тепловой нагрузки агрегата;</w:t>
      </w:r>
    </w:p>
    <w:p w:rsidR="00000000" w:rsidRDefault="006722C4">
      <w:pPr>
        <w:ind w:firstLine="720"/>
        <w:jc w:val="both"/>
      </w:pPr>
      <w:r>
        <w:t>вентиляция помещения с теплоп</w:t>
      </w:r>
      <w:r>
        <w:t>роизводящими установками должна обеспечивать трехкратный воздухообмен.</w:t>
      </w:r>
    </w:p>
    <w:p w:rsidR="00000000" w:rsidRDefault="006722C4">
      <w:pPr>
        <w:ind w:firstLine="720"/>
        <w:jc w:val="both"/>
      </w:pPr>
      <w:bookmarkStart w:id="628" w:name="sub_607"/>
      <w:r>
        <w:t>607. При эксплуатации теплопроизводящих установок запрещается:</w:t>
      </w:r>
    </w:p>
    <w:bookmarkEnd w:id="628"/>
    <w:p w:rsidR="00000000" w:rsidRDefault="006722C4">
      <w:pPr>
        <w:ind w:firstLine="720"/>
        <w:jc w:val="both"/>
      </w:pPr>
      <w:r>
        <w:t xml:space="preserve">работать на установке с нарушенной герметичностью топливопроводов, неплотными соединениями корпуса форсунки </w:t>
      </w:r>
      <w:r>
        <w:t>с теплопроизводящей установкой, неисправными дымоходами, вызывающими проникновение продуктов сгорания в помещение, неисправными электродвигателями и пусковой аппаратурой, а также при отсутствии тепловой защиты электродвигателя и других неисправностях;</w:t>
      </w:r>
    </w:p>
    <w:p w:rsidR="00000000" w:rsidRDefault="006722C4">
      <w:pPr>
        <w:ind w:firstLine="720"/>
        <w:jc w:val="both"/>
      </w:pPr>
      <w:r>
        <w:t>рабо</w:t>
      </w:r>
      <w:r>
        <w:t>тать при неотрегулированной форсунке (с ненормальным горением топлива);</w:t>
      </w:r>
    </w:p>
    <w:p w:rsidR="00000000" w:rsidRDefault="006722C4">
      <w:pPr>
        <w:ind w:firstLine="720"/>
        <w:jc w:val="both"/>
      </w:pPr>
      <w:r>
        <w:t>применять резиновые или полихлорвиниловые шланги и муфты для соединения топливопроводов;</w:t>
      </w:r>
    </w:p>
    <w:p w:rsidR="00000000" w:rsidRDefault="006722C4">
      <w:pPr>
        <w:ind w:firstLine="720"/>
        <w:jc w:val="both"/>
      </w:pPr>
      <w:r>
        <w:t>устраивать горючие ограждения около установки и расходных баков;</w:t>
      </w:r>
    </w:p>
    <w:p w:rsidR="00000000" w:rsidRDefault="006722C4">
      <w:pPr>
        <w:ind w:firstLine="720"/>
        <w:jc w:val="both"/>
      </w:pPr>
      <w:r>
        <w:t>отогревать топливопроводы откр</w:t>
      </w:r>
      <w:r>
        <w:t>ытым пламенем;</w:t>
      </w:r>
    </w:p>
    <w:p w:rsidR="00000000" w:rsidRDefault="006722C4">
      <w:pPr>
        <w:ind w:firstLine="720"/>
        <w:jc w:val="both"/>
      </w:pPr>
      <w:r>
        <w:t>осуществлять пуск теплопроизводящей установки без продувки воздухом после кратковременной остановки;</w:t>
      </w:r>
    </w:p>
    <w:p w:rsidR="00000000" w:rsidRDefault="006722C4">
      <w:pPr>
        <w:ind w:firstLine="720"/>
        <w:jc w:val="both"/>
      </w:pPr>
      <w:r>
        <w:t>зажигать рабочую смесь через смотровой глазок;</w:t>
      </w:r>
    </w:p>
    <w:p w:rsidR="00000000" w:rsidRDefault="006722C4">
      <w:pPr>
        <w:ind w:firstLine="720"/>
        <w:jc w:val="both"/>
      </w:pPr>
      <w:r>
        <w:t>регулировать зазор между электродами свечей при работающей теплопроизводящей установке;</w:t>
      </w:r>
    </w:p>
    <w:p w:rsidR="00000000" w:rsidRDefault="006722C4">
      <w:pPr>
        <w:ind w:firstLine="720"/>
        <w:jc w:val="both"/>
      </w:pPr>
      <w:r>
        <w:t>допус</w:t>
      </w:r>
      <w:r>
        <w:t>кать работу теплопроизводящей установки при отсутствии защитной решетки на воздухозаборных коллекторах.</w:t>
      </w:r>
    </w:p>
    <w:p w:rsidR="00000000" w:rsidRDefault="006722C4">
      <w:pPr>
        <w:ind w:firstLine="720"/>
        <w:jc w:val="both"/>
      </w:pPr>
      <w:bookmarkStart w:id="629" w:name="sub_608"/>
      <w:r>
        <w:t>608. Не допускается применение горючих материалов для мягкой вставки между корпусом электрокалорифера и вентилятором.</w:t>
      </w:r>
    </w:p>
    <w:p w:rsidR="00000000" w:rsidRDefault="006722C4">
      <w:pPr>
        <w:ind w:firstLine="720"/>
        <w:jc w:val="both"/>
      </w:pPr>
      <w:bookmarkStart w:id="630" w:name="sub_609"/>
      <w:bookmarkEnd w:id="629"/>
      <w:r>
        <w:t>609. К началу</w:t>
      </w:r>
      <w:r>
        <w:t xml:space="preserve"> основных строительных работ на стройке должно быть обеспечено противопожарное водоснабжение от пожарных гидрантов на водопроводной сети или из резервуаров (водоемов).</w:t>
      </w:r>
    </w:p>
    <w:p w:rsidR="00000000" w:rsidRDefault="006722C4">
      <w:pPr>
        <w:ind w:firstLine="720"/>
        <w:jc w:val="both"/>
      </w:pPr>
      <w:bookmarkStart w:id="631" w:name="sub_610"/>
      <w:bookmarkEnd w:id="630"/>
      <w:r>
        <w:t xml:space="preserve">610. Внутренний противопожарный водопровод и автоматические системы </w:t>
      </w:r>
      <w:r>
        <w:t>пожаротушения, предусмотренные проектом, необходимо монтировать одновременно с возведением объекта. Противопожарный водопровод должен вводиться в действие к началу отделочных работ, а автоматические системы пожаротушения и сигнализации - к моменту пусконал</w:t>
      </w:r>
      <w:r>
        <w:t>адочных работ (в кабельных сооружениях - до укладки кабелей).</w:t>
      </w:r>
    </w:p>
    <w:p w:rsidR="00000000" w:rsidRDefault="006722C4">
      <w:pPr>
        <w:ind w:firstLine="720"/>
        <w:jc w:val="both"/>
      </w:pPr>
      <w:bookmarkStart w:id="632" w:name="sub_611"/>
      <w:bookmarkEnd w:id="631"/>
      <w:r>
        <w:t xml:space="preserve">611. Пожарные депо, предусмотренные проектом, должны возводиться в первую </w:t>
      </w:r>
      <w:r>
        <w:lastRenderedPageBreak/>
        <w:t>очередь строительства. Использование здания депо под другие нужды не разрешается.</w:t>
      </w:r>
    </w:p>
    <w:bookmarkEnd w:id="632"/>
    <w:p w:rsidR="00000000" w:rsidRDefault="006722C4">
      <w:pPr>
        <w:ind w:firstLine="720"/>
        <w:jc w:val="both"/>
      </w:pPr>
      <w:r>
        <w:t>До начала строите</w:t>
      </w:r>
      <w:r>
        <w:t>льства основных сооружений и строительной базы должны быть выделены специальные утепленные помещения для размещения пожарной охраны или добровольных пожарных формирований и пожарной техники.</w:t>
      </w:r>
    </w:p>
    <w:p w:rsidR="00000000" w:rsidRDefault="006722C4">
      <w:pPr>
        <w:ind w:firstLine="720"/>
        <w:jc w:val="both"/>
      </w:pPr>
    </w:p>
    <w:p w:rsidR="00000000" w:rsidRDefault="006722C4">
      <w:pPr>
        <w:pStyle w:val="1"/>
      </w:pPr>
      <w:bookmarkStart w:id="633" w:name="sub_1015"/>
      <w:r>
        <w:t>XV. Пожароопасные работы</w:t>
      </w:r>
    </w:p>
    <w:bookmarkEnd w:id="633"/>
    <w:p w:rsidR="00000000" w:rsidRDefault="006722C4">
      <w:pPr>
        <w:ind w:firstLine="720"/>
        <w:jc w:val="both"/>
      </w:pPr>
    </w:p>
    <w:p w:rsidR="00000000" w:rsidRDefault="006722C4">
      <w:pPr>
        <w:ind w:firstLine="720"/>
        <w:jc w:val="both"/>
      </w:pPr>
      <w:bookmarkStart w:id="634" w:name="sub_612"/>
      <w:r>
        <w:t>612. Составлени</w:t>
      </w:r>
      <w:r>
        <w:t>е и разбавление всех видов лаков и красок необходимо производить в изолированных помещениях у наружной стены с оконными проемами или на открытых площадках. Подача окрасочных материалов должна производиться в готовом виде централизованно. Лакокрасочные мате</w:t>
      </w:r>
      <w:r>
        <w:t>риалы допускается размещать в цеховой кладовой в количестве, не превышающем сменной потребности. Тара из-под лакокрасочных материалов должна быть плотно закрыта и храниться на специально отведенных площадках.</w:t>
      </w:r>
    </w:p>
    <w:p w:rsidR="00000000" w:rsidRDefault="006722C4">
      <w:pPr>
        <w:ind w:firstLine="720"/>
        <w:jc w:val="both"/>
      </w:pPr>
      <w:bookmarkStart w:id="635" w:name="sub_613"/>
      <w:bookmarkEnd w:id="634"/>
      <w:r>
        <w:t>613. Помещения окрасочных и краск</w:t>
      </w:r>
      <w:r>
        <w:t>оприготовительных подразделений должны быть оборудованы самостоятельной механической приточно-вытяжной вентиляцией и системами местных отсосов от окрасочных камер, ванн окунания, установок облива, постов ручного окрашивания, сушильных камер и т.п.</w:t>
      </w:r>
    </w:p>
    <w:bookmarkEnd w:id="635"/>
    <w:p w:rsidR="00000000" w:rsidRDefault="006722C4">
      <w:pPr>
        <w:ind w:firstLine="720"/>
        <w:jc w:val="both"/>
      </w:pPr>
      <w:r>
        <w:t>Н</w:t>
      </w:r>
      <w:r>
        <w:t>е разрешается производить окрасочные работы при отключенных системах вентиляции.</w:t>
      </w:r>
    </w:p>
    <w:p w:rsidR="00000000" w:rsidRDefault="006722C4">
      <w:pPr>
        <w:ind w:firstLine="720"/>
        <w:jc w:val="both"/>
      </w:pPr>
      <w:bookmarkStart w:id="636" w:name="sub_614"/>
      <w:r>
        <w:t>614. Пролитые на пол лакокрасочные материалы и растворители следует немедленно убирать при помощи опилок, воды и др. Мытье полов, стен и оборудования горючими растворит</w:t>
      </w:r>
      <w:r>
        <w:t>елями не разрешается.</w:t>
      </w:r>
    </w:p>
    <w:p w:rsidR="00000000" w:rsidRDefault="006722C4">
      <w:pPr>
        <w:ind w:firstLine="720"/>
        <w:jc w:val="both"/>
      </w:pPr>
      <w:bookmarkStart w:id="637" w:name="sub_615"/>
      <w:bookmarkEnd w:id="636"/>
      <w:r>
        <w:t>615. Окрасочные камеры должны быть выполнены из негорючих материалов и оборудованы автономными системами местных отсосов, сблокированными с устройствами, подающими сжатый воздух или лакокрасочный материал к краскораспыли</w:t>
      </w:r>
      <w:r>
        <w:t>телям. Красконагнетательные бачки при окраске распылением должны располагаться вне окрасочных камер.</w:t>
      </w:r>
    </w:p>
    <w:p w:rsidR="00000000" w:rsidRDefault="006722C4">
      <w:pPr>
        <w:ind w:firstLine="720"/>
        <w:jc w:val="both"/>
      </w:pPr>
      <w:bookmarkStart w:id="638" w:name="sub_616"/>
      <w:bookmarkEnd w:id="637"/>
      <w:r>
        <w:t>616. При окрашивании в электростатическом поле электрокрасящие устройства должны иметь защитную блокировку, исключающую возможность включения</w:t>
      </w:r>
      <w:r>
        <w:t xml:space="preserve"> распылительных устройств при неработающих системах местных отсосов или неподвижном конвейере.</w:t>
      </w:r>
    </w:p>
    <w:p w:rsidR="00000000" w:rsidRDefault="006722C4">
      <w:pPr>
        <w:ind w:firstLine="720"/>
        <w:jc w:val="both"/>
      </w:pPr>
      <w:bookmarkStart w:id="639" w:name="sub_617"/>
      <w:bookmarkEnd w:id="638"/>
      <w:r>
        <w:t>617. Помещения и рабочие зоны, в которых работают с горючими веществами (приготовление состава и нанесение его на изделия), выделяющими взрывопожар</w:t>
      </w:r>
      <w:r>
        <w:t>оопасные пары, должны быть обеспечены приточно-вытяжной вентиляцией.</w:t>
      </w:r>
    </w:p>
    <w:bookmarkEnd w:id="639"/>
    <w:p w:rsidR="00000000" w:rsidRDefault="006722C4">
      <w:pPr>
        <w:ind w:firstLine="720"/>
        <w:jc w:val="both"/>
      </w:pPr>
      <w:r>
        <w:t>Кратность воздухообмена для безопасного ведения работ определяется проектом производства работ согласно расчету.</w:t>
      </w:r>
    </w:p>
    <w:p w:rsidR="00000000" w:rsidRDefault="006722C4">
      <w:pPr>
        <w:ind w:firstLine="720"/>
        <w:jc w:val="both"/>
      </w:pPr>
      <w:bookmarkStart w:id="640" w:name="sub_618"/>
      <w:r>
        <w:t>618. При использовании горючих веществ их количество на рабо</w:t>
      </w:r>
      <w:r>
        <w:t>чем месте не должно превышать сменной потребности. Емкости с горючими веществами нужно открывать только перед использованием, а по окончании работы закрывать и сдавать на склад.</w:t>
      </w:r>
    </w:p>
    <w:bookmarkEnd w:id="640"/>
    <w:p w:rsidR="00000000" w:rsidRDefault="006722C4">
      <w:pPr>
        <w:ind w:firstLine="720"/>
        <w:jc w:val="both"/>
      </w:pPr>
      <w:r>
        <w:t>Тара из-под горючих веществ должна храниться в специально отведенном ме</w:t>
      </w:r>
      <w:r>
        <w:t>сте вне помещений.</w:t>
      </w:r>
    </w:p>
    <w:p w:rsidR="00000000" w:rsidRDefault="006722C4">
      <w:pPr>
        <w:ind w:firstLine="720"/>
        <w:jc w:val="both"/>
      </w:pPr>
      <w:bookmarkStart w:id="641" w:name="sub_619"/>
      <w:r>
        <w:t>619. Наносить горючие покрытия на пол следует, как правило, при естественном освещении. Работы необходимо начинать с мест, наиболее удаленных от выходов из помещений, а в коридорах - после завершения работ в помещениях.</w:t>
      </w:r>
    </w:p>
    <w:p w:rsidR="00000000" w:rsidRDefault="006722C4">
      <w:pPr>
        <w:ind w:firstLine="720"/>
        <w:jc w:val="both"/>
      </w:pPr>
      <w:bookmarkStart w:id="642" w:name="sub_620"/>
      <w:bookmarkEnd w:id="641"/>
      <w:r>
        <w:t xml:space="preserve">620. Наносить эпоксидные смолы, клеи, мастики, в том числе лакокрасочные на основе синтетических смол, и наклеивать плиточные и рулонные полимерные </w:t>
      </w:r>
      <w:r>
        <w:lastRenderedPageBreak/>
        <w:t>материалы следует после окончания всех строительно-монтажных и санитарно-технических работ перед окончат</w:t>
      </w:r>
      <w:r>
        <w:t>ельной окраской помещений.</w:t>
      </w:r>
    </w:p>
    <w:p w:rsidR="00000000" w:rsidRDefault="006722C4">
      <w:pPr>
        <w:ind w:firstLine="720"/>
        <w:jc w:val="both"/>
      </w:pPr>
      <w:bookmarkStart w:id="643" w:name="sub_621"/>
      <w:bookmarkEnd w:id="642"/>
      <w:r>
        <w:t>621. Для производства работ с использованием горючих веществ должен применяться инструмент, изготовленный из материалов, не дающих искр (алюминий, медь, пластмасса, бронза и т.п.). Промывать инструмент и оборудовани</w:t>
      </w:r>
      <w:r>
        <w:t>е, применяемое при производстве работ с горючими веществами, необходимо на открытой площадке или в помещении, имеющем вентиляцию.</w:t>
      </w:r>
    </w:p>
    <w:p w:rsidR="00000000" w:rsidRDefault="006722C4">
      <w:pPr>
        <w:ind w:firstLine="720"/>
        <w:jc w:val="both"/>
      </w:pPr>
      <w:bookmarkStart w:id="644" w:name="sub_622"/>
      <w:bookmarkEnd w:id="643"/>
      <w:r>
        <w:t>622. Помещения, в которых работают с горючими веществами и материалами, должны быть обеспечены первичными средст</w:t>
      </w:r>
      <w:r>
        <w:t>вами пожаротушения из расчета два огнетушителя и кошма на 100 м2 помещения.</w:t>
      </w:r>
    </w:p>
    <w:p w:rsidR="00000000" w:rsidRDefault="006722C4">
      <w:pPr>
        <w:ind w:firstLine="720"/>
        <w:jc w:val="both"/>
      </w:pPr>
      <w:bookmarkStart w:id="645" w:name="sub_623"/>
      <w:bookmarkEnd w:id="644"/>
      <w:r>
        <w:t>623. Котлы для растапливания битумов и смол должны быть исправными. Не разрешается устанавливать котлы в чердачных помещениях и на покрытиях.</w:t>
      </w:r>
    </w:p>
    <w:p w:rsidR="00000000" w:rsidRDefault="006722C4">
      <w:pPr>
        <w:ind w:firstLine="720"/>
        <w:jc w:val="both"/>
      </w:pPr>
      <w:bookmarkStart w:id="646" w:name="sub_624"/>
      <w:bookmarkEnd w:id="645"/>
      <w:r>
        <w:t>624. Кажды</w:t>
      </w:r>
      <w:r>
        <w:t>й котел должен быть снабжен плотно закрывающейся крышкой из негорючих материалов. Заполнение котлов допускается не более чем на 3/4 их вместимости. Загружаемый в котел наполнитель должен быть сухим.</w:t>
      </w:r>
    </w:p>
    <w:p w:rsidR="00000000" w:rsidRDefault="006722C4">
      <w:pPr>
        <w:ind w:firstLine="720"/>
        <w:jc w:val="both"/>
      </w:pPr>
      <w:bookmarkStart w:id="647" w:name="sub_625"/>
      <w:bookmarkEnd w:id="646"/>
      <w:r>
        <w:t>625. Во избежание выливания мастики в топку</w:t>
      </w:r>
      <w:r>
        <w:t xml:space="preserve"> и ее загорания котел необходимо устанавливать наклонно так, чтобы его край, расположенный над топкой, был на 5 - 6 см выше противоположного. Топочное отверстие котла должно быть оборудовано откидным козырьком из негорючего материала.</w:t>
      </w:r>
    </w:p>
    <w:p w:rsidR="00000000" w:rsidRDefault="006722C4">
      <w:pPr>
        <w:ind w:firstLine="720"/>
        <w:jc w:val="both"/>
      </w:pPr>
      <w:bookmarkStart w:id="648" w:name="sub_626"/>
      <w:bookmarkEnd w:id="647"/>
      <w:r>
        <w:t>626. По</w:t>
      </w:r>
      <w:r>
        <w:t>сле окончания работ топки котлов должны быть потушены и залиты водой.</w:t>
      </w:r>
    </w:p>
    <w:p w:rsidR="00000000" w:rsidRDefault="006722C4">
      <w:pPr>
        <w:ind w:firstLine="720"/>
        <w:jc w:val="both"/>
      </w:pPr>
      <w:bookmarkStart w:id="649" w:name="sub_627"/>
      <w:bookmarkEnd w:id="648"/>
      <w:r>
        <w:t>627. Для целей пожаротушения места варки битума необходимо обеспечить ящиками с сухим песком емкостью 0,5 м3, лопатами и огнетушителями.</w:t>
      </w:r>
    </w:p>
    <w:p w:rsidR="00000000" w:rsidRDefault="006722C4">
      <w:pPr>
        <w:ind w:firstLine="720"/>
        <w:jc w:val="both"/>
      </w:pPr>
      <w:bookmarkStart w:id="650" w:name="sub_628"/>
      <w:bookmarkEnd w:id="649"/>
      <w:r>
        <w:t>628. При работе перед</w:t>
      </w:r>
      <w:r>
        <w:t>вижных котлов на сжиженном газе газовые баллоны в количестве не более двух должны находиться в вентилируемых шкафах из негорючих материалов, устанавливаемых на расстоянии не менее 20 м от работающих котлов.</w:t>
      </w:r>
    </w:p>
    <w:bookmarkEnd w:id="650"/>
    <w:p w:rsidR="00000000" w:rsidRDefault="006722C4">
      <w:pPr>
        <w:ind w:firstLine="720"/>
        <w:jc w:val="both"/>
      </w:pPr>
      <w:r>
        <w:t xml:space="preserve">Указанные шкафы следует держать постоянно </w:t>
      </w:r>
      <w:r>
        <w:t>закрытыми на замки.</w:t>
      </w:r>
    </w:p>
    <w:p w:rsidR="00000000" w:rsidRDefault="006722C4">
      <w:pPr>
        <w:ind w:firstLine="720"/>
        <w:jc w:val="both"/>
      </w:pPr>
      <w:bookmarkStart w:id="651" w:name="sub_629"/>
      <w:r>
        <w:t>629. Место варки и разогрева мастик должно быть обваловано (или устроены бортики из негорючих материалов) высотой не менее 0,3 м.</w:t>
      </w:r>
    </w:p>
    <w:p w:rsidR="00000000" w:rsidRDefault="006722C4">
      <w:pPr>
        <w:ind w:firstLine="720"/>
        <w:jc w:val="both"/>
      </w:pPr>
      <w:bookmarkStart w:id="652" w:name="sub_630"/>
      <w:bookmarkEnd w:id="651"/>
      <w:r>
        <w:t xml:space="preserve">630. Котлы допускается устанавливать группами с количеством в группе не более трех. </w:t>
      </w:r>
      <w:r>
        <w:t>Расстояние между группами котлов должно быть не менее 9 м. Место варки и разогрева мастик и битумов должно размещаться на специально отведенных площадках и располагаться на расстоянии:</w:t>
      </w:r>
    </w:p>
    <w:bookmarkEnd w:id="652"/>
    <w:p w:rsidR="00000000" w:rsidRDefault="006722C4">
      <w:pPr>
        <w:ind w:firstLine="720"/>
        <w:jc w:val="both"/>
      </w:pPr>
      <w:r>
        <w:t>от зданий и сооружений IIIб, IV, IVa, V степеней огнестойкости н</w:t>
      </w:r>
      <w:r>
        <w:t>е менее 30 м;</w:t>
      </w:r>
    </w:p>
    <w:p w:rsidR="00000000" w:rsidRDefault="006722C4">
      <w:pPr>
        <w:ind w:firstLine="720"/>
        <w:jc w:val="both"/>
      </w:pPr>
      <w:r>
        <w:t>от зданий и сооружений III, IIIa степеней огнестойкости не менее 20 м;</w:t>
      </w:r>
    </w:p>
    <w:p w:rsidR="00000000" w:rsidRDefault="006722C4">
      <w:pPr>
        <w:ind w:firstLine="720"/>
        <w:jc w:val="both"/>
      </w:pPr>
      <w:r>
        <w:t>от зданий и сооружений I и II степеней огнестойкости не менее 10 м.</w:t>
      </w:r>
    </w:p>
    <w:p w:rsidR="00000000" w:rsidRDefault="006722C4">
      <w:pPr>
        <w:ind w:firstLine="720"/>
        <w:jc w:val="both"/>
      </w:pPr>
      <w:bookmarkStart w:id="653" w:name="sub_631"/>
      <w:r>
        <w:t>631. Подогревать битумные составы внутри помещений следует в бачках с электроподогревом. Не разр</w:t>
      </w:r>
      <w:r>
        <w:t>ешается применять для подогрева приборы с открытым огнем.</w:t>
      </w:r>
    </w:p>
    <w:p w:rsidR="00000000" w:rsidRDefault="006722C4">
      <w:pPr>
        <w:ind w:firstLine="720"/>
        <w:jc w:val="both"/>
      </w:pPr>
      <w:bookmarkStart w:id="654" w:name="sub_632"/>
      <w:bookmarkEnd w:id="653"/>
      <w:r>
        <w:t>632. Доставку горячей битумной мастики на рабочие места необходимо осуществлять:</w:t>
      </w:r>
    </w:p>
    <w:bookmarkEnd w:id="654"/>
    <w:p w:rsidR="00000000" w:rsidRDefault="006722C4">
      <w:pPr>
        <w:ind w:firstLine="720"/>
        <w:jc w:val="both"/>
      </w:pPr>
      <w:r>
        <w:t>в специальных металлических бачках, имеющих форму усеченного конуса, обращенного широкой стороно</w:t>
      </w:r>
      <w:r>
        <w:t>й вниз, с плотно закрывающимися крышками. Крышки должны иметь запорные устройства, исключающие открывание при падении бачка. Переносить мастики в открытой таре не разрешается;</w:t>
      </w:r>
    </w:p>
    <w:p w:rsidR="00000000" w:rsidRDefault="006722C4">
      <w:pPr>
        <w:ind w:firstLine="720"/>
        <w:jc w:val="both"/>
      </w:pPr>
      <w:r>
        <w:t>насосом по стальному трубопроводу, закрепленному на вертикальных участках к стро</w:t>
      </w:r>
      <w:r>
        <w:t>ительной конструкции, не допуская протечек. На горизонтальных участках допускается подача мастики по термостойкому шлангу.</w:t>
      </w:r>
    </w:p>
    <w:p w:rsidR="00000000" w:rsidRDefault="006722C4">
      <w:pPr>
        <w:ind w:firstLine="720"/>
        <w:jc w:val="both"/>
      </w:pPr>
      <w:r>
        <w:t>В месте соединения шланга со стальной трубой должен надеваться предохранительный футляр длиной 40 - 50 см (из брезента или других мат</w:t>
      </w:r>
      <w:r>
        <w:t>ериалов).</w:t>
      </w:r>
    </w:p>
    <w:p w:rsidR="00000000" w:rsidRDefault="006722C4">
      <w:pPr>
        <w:ind w:firstLine="720"/>
        <w:jc w:val="both"/>
      </w:pPr>
      <w:r>
        <w:lastRenderedPageBreak/>
        <w:t>После наполнения емкости установки для нанесения мастики следует откачать мастику из трубопровода.</w:t>
      </w:r>
    </w:p>
    <w:p w:rsidR="00000000" w:rsidRDefault="006722C4">
      <w:pPr>
        <w:ind w:firstLine="720"/>
        <w:jc w:val="both"/>
      </w:pPr>
      <w:bookmarkStart w:id="655" w:name="sub_633"/>
      <w:r>
        <w:t>633. В процессе варки и разогрева битумных составов не разрешается оставлять котлы без присмотра.</w:t>
      </w:r>
    </w:p>
    <w:p w:rsidR="00000000" w:rsidRDefault="006722C4">
      <w:pPr>
        <w:ind w:firstLine="720"/>
        <w:jc w:val="both"/>
      </w:pPr>
      <w:bookmarkStart w:id="656" w:name="sub_634"/>
      <w:bookmarkEnd w:id="655"/>
      <w:r>
        <w:t>634. При приготовлении битум</w:t>
      </w:r>
      <w:r>
        <w:t>ной мастики разогрев растворителей не допускается.</w:t>
      </w:r>
    </w:p>
    <w:p w:rsidR="00000000" w:rsidRDefault="006722C4">
      <w:pPr>
        <w:ind w:firstLine="720"/>
        <w:jc w:val="both"/>
      </w:pPr>
      <w:bookmarkStart w:id="657" w:name="sub_635"/>
      <w:bookmarkEnd w:id="656"/>
      <w:r>
        <w:t>635. При смешивании разогретый битум следует вливать в растворитель (бензин, скипидар и др.). Перемешивание разрешается только деревянной мешалкой.</w:t>
      </w:r>
    </w:p>
    <w:p w:rsidR="00000000" w:rsidRDefault="006722C4">
      <w:pPr>
        <w:ind w:firstLine="720"/>
        <w:jc w:val="both"/>
      </w:pPr>
      <w:bookmarkStart w:id="658" w:name="sub_636"/>
      <w:bookmarkEnd w:id="657"/>
      <w:r>
        <w:t>636. Не разрешается пользоват</w:t>
      </w:r>
      <w:r>
        <w:t>ься открытым огнем в радиусе 50 м от места смешивания битума с растворителями.</w:t>
      </w:r>
    </w:p>
    <w:p w:rsidR="00000000" w:rsidRDefault="006722C4">
      <w:pPr>
        <w:ind w:firstLine="720"/>
        <w:jc w:val="both"/>
      </w:pPr>
      <w:bookmarkStart w:id="659" w:name="sub_637"/>
      <w:bookmarkEnd w:id="658"/>
      <w:r>
        <w:t>637. На проведение всех видов огневых работ на временных местах (кроме строительных площадок и частных домовладений) руководитель объекта должен оформить наряд-доп</w:t>
      </w:r>
      <w:r>
        <w:t>уск.</w:t>
      </w:r>
    </w:p>
    <w:p w:rsidR="00000000" w:rsidRDefault="006722C4">
      <w:pPr>
        <w:ind w:firstLine="720"/>
        <w:jc w:val="both"/>
      </w:pPr>
      <w:bookmarkStart w:id="660" w:name="sub_638"/>
      <w:bookmarkEnd w:id="659"/>
      <w:r>
        <w:t>638. Места проведения огневых работ следует обеспечивать первичными средствами пожаротушения (огнетушитель, ящик с песком и лопатой, ведром с водой).</w:t>
      </w:r>
    </w:p>
    <w:p w:rsidR="00000000" w:rsidRDefault="006722C4">
      <w:pPr>
        <w:ind w:firstLine="720"/>
        <w:jc w:val="both"/>
      </w:pPr>
      <w:bookmarkStart w:id="661" w:name="sub_639"/>
      <w:bookmarkEnd w:id="660"/>
      <w:r>
        <w:t>639. Не разрешается размещать постоянные места для проведения огневых раб</w:t>
      </w:r>
      <w:r>
        <w:t>от в пожароопасных и взрывопожароопасных помещениях.</w:t>
      </w:r>
    </w:p>
    <w:p w:rsidR="00000000" w:rsidRDefault="006722C4">
      <w:pPr>
        <w:ind w:firstLine="720"/>
        <w:jc w:val="both"/>
      </w:pPr>
      <w:bookmarkStart w:id="662" w:name="sub_640"/>
      <w:bookmarkEnd w:id="661"/>
      <w:r>
        <w:t>640. Технологическое оборудование, на котором предусматривается проведение огневых работ, должно быть приведено во взрывопожаробезопасное состояние путем:</w:t>
      </w:r>
    </w:p>
    <w:bookmarkEnd w:id="662"/>
    <w:p w:rsidR="00000000" w:rsidRDefault="006722C4">
      <w:pPr>
        <w:ind w:firstLine="720"/>
        <w:jc w:val="both"/>
      </w:pPr>
      <w:r>
        <w:t>освобождения от взрывопожар</w:t>
      </w:r>
      <w:r>
        <w:t>оопасных веществ;</w:t>
      </w:r>
    </w:p>
    <w:p w:rsidR="00000000" w:rsidRDefault="006722C4">
      <w:pPr>
        <w:ind w:firstLine="720"/>
        <w:jc w:val="both"/>
      </w:pPr>
      <w:r>
        <w:t>отключения от действующих коммуникаций (за исключением коммуникаций, используемых для подготовки к проведению огневых работ);</w:t>
      </w:r>
    </w:p>
    <w:p w:rsidR="00000000" w:rsidRDefault="006722C4">
      <w:pPr>
        <w:ind w:firstLine="720"/>
        <w:jc w:val="both"/>
      </w:pPr>
      <w:r>
        <w:t>предварительной очистки, промывки, пропарки, вентиляции, сорбции, флегматизации и т.п.</w:t>
      </w:r>
    </w:p>
    <w:p w:rsidR="00000000" w:rsidRDefault="006722C4">
      <w:pPr>
        <w:ind w:firstLine="720"/>
        <w:jc w:val="both"/>
      </w:pPr>
      <w:bookmarkStart w:id="663" w:name="sub_641"/>
      <w:r>
        <w:t xml:space="preserve">641. При пропарке </w:t>
      </w:r>
      <w:r>
        <w:t>внутри технологического оборудования температура подаваемого водяного пара не должна превышать значения, равного 80% от температуры самовоспламенения горючего пара (газа).</w:t>
      </w:r>
    </w:p>
    <w:p w:rsidR="00000000" w:rsidRDefault="006722C4">
      <w:pPr>
        <w:ind w:firstLine="720"/>
        <w:jc w:val="both"/>
      </w:pPr>
      <w:bookmarkStart w:id="664" w:name="sub_642"/>
      <w:bookmarkEnd w:id="663"/>
      <w:r>
        <w:t>642. Промывать технологическое оборудование следует при концентрации в</w:t>
      </w:r>
      <w:r>
        <w:t xml:space="preserve"> нем паров (газов) вне пределов их воспламенения или в электростатически безопасном режиме.</w:t>
      </w:r>
    </w:p>
    <w:p w:rsidR="00000000" w:rsidRDefault="006722C4">
      <w:pPr>
        <w:ind w:firstLine="720"/>
        <w:jc w:val="both"/>
      </w:pPr>
      <w:bookmarkStart w:id="665" w:name="sub_643"/>
      <w:bookmarkEnd w:id="664"/>
      <w:r>
        <w:t>643. Способы очистки помещений, а также оборудования и коммуникаций, в которых проводятся огневые работы, не должны приводить к образованию взрывоопас</w:t>
      </w:r>
      <w:r>
        <w:t>ных паро- и пылевоздушных смесей и появлению источников зажигания.</w:t>
      </w:r>
    </w:p>
    <w:p w:rsidR="00000000" w:rsidRDefault="006722C4">
      <w:pPr>
        <w:ind w:firstLine="720"/>
        <w:jc w:val="both"/>
      </w:pPr>
      <w:bookmarkStart w:id="666" w:name="sub_644"/>
      <w:bookmarkEnd w:id="665"/>
      <w:r>
        <w:t>644. С целью исключения попадания раскаленных частиц металла в смежные помещения, соседние этажи и т.п. все смотровые, технологические и другие люки (лючки), вентиляционные, м</w:t>
      </w:r>
      <w:r>
        <w:t>онтажные и другие проемы (отверстия) в перекрытиях, стенах и перегородках помещений, где проводятся огневые работы, должны быть закрыты негорючими материалами.</w:t>
      </w:r>
    </w:p>
    <w:bookmarkEnd w:id="666"/>
    <w:p w:rsidR="00000000" w:rsidRDefault="006722C4">
      <w:pPr>
        <w:ind w:firstLine="720"/>
        <w:jc w:val="both"/>
      </w:pPr>
      <w:r>
        <w:t>Место проведения огневых работ должно быть очищено от горючих веществ и материалов в ради</w:t>
      </w:r>
      <w:r>
        <w:t>усе, указанном в таблице.</w:t>
      </w:r>
    </w:p>
    <w:p w:rsidR="00000000" w:rsidRDefault="006722C4">
      <w:pPr>
        <w:ind w:firstLine="720"/>
        <w:jc w:val="both"/>
      </w:pPr>
    </w:p>
    <w:p w:rsidR="00000000" w:rsidRDefault="006722C4">
      <w:pPr>
        <w:ind w:firstLine="698"/>
        <w:jc w:val="right"/>
      </w:pPr>
      <w:bookmarkStart w:id="667" w:name="sub_9999"/>
      <w:r>
        <w:rPr>
          <w:rStyle w:val="a3"/>
        </w:rPr>
        <w:t>Таблица</w:t>
      </w:r>
    </w:p>
    <w:bookmarkEnd w:id="667"/>
    <w:p w:rsidR="00000000" w:rsidRDefault="006722C4">
      <w:pPr>
        <w:ind w:firstLine="720"/>
        <w:jc w:val="both"/>
      </w:pPr>
    </w:p>
    <w:p w:rsidR="00000000" w:rsidRDefault="006722C4">
      <w:pPr>
        <w:pStyle w:val="aff5"/>
      </w:pPr>
      <w:r>
        <w:t>┌──────────────────────────────┬───┬───┬───┬───┬───┬────┬───┬────────────┐</w:t>
      </w:r>
    </w:p>
    <w:p w:rsidR="00000000" w:rsidRDefault="006722C4">
      <w:pPr>
        <w:pStyle w:val="aff5"/>
      </w:pPr>
      <w:r>
        <w:t>│Высота   точки      сварки над│ 0 │ 2 │ 3 │ 4 │ 6 │ 8  │10 │  Свыше 10  │</w:t>
      </w:r>
    </w:p>
    <w:p w:rsidR="00000000" w:rsidRDefault="006722C4">
      <w:pPr>
        <w:pStyle w:val="aff5"/>
      </w:pPr>
      <w:r>
        <w:t xml:space="preserve">│уровнем пола  или  прилегающей│   │   │   │   │   │  </w:t>
      </w:r>
      <w:r>
        <w:t xml:space="preserve">  │   │            │</w:t>
      </w:r>
    </w:p>
    <w:p w:rsidR="00000000" w:rsidRDefault="006722C4">
      <w:pPr>
        <w:pStyle w:val="aff5"/>
      </w:pPr>
      <w:r>
        <w:t xml:space="preserve">│территории, м                 │   │   │   │   │   │    │   │            </w:t>
      </w:r>
      <w:r>
        <w:lastRenderedPageBreak/>
        <w:t>│</w:t>
      </w:r>
    </w:p>
    <w:p w:rsidR="00000000" w:rsidRDefault="006722C4">
      <w:pPr>
        <w:pStyle w:val="aff5"/>
      </w:pPr>
      <w:r>
        <w:t>├──────────────────────────────┼───┼───┼───┼───┼───┼────┼───┼────────────┤</w:t>
      </w:r>
    </w:p>
    <w:p w:rsidR="00000000" w:rsidRDefault="006722C4">
      <w:pPr>
        <w:pStyle w:val="aff5"/>
      </w:pPr>
      <w:r>
        <w:t>│Минимальный    радиус     зоны│ 5 │ 8 │ 9 │10 │11 │ 12 │13 │     14     │</w:t>
      </w:r>
    </w:p>
    <w:p w:rsidR="00000000" w:rsidRDefault="006722C4">
      <w:pPr>
        <w:pStyle w:val="aff5"/>
      </w:pPr>
      <w:r>
        <w:t xml:space="preserve">│очистки, </w:t>
      </w:r>
      <w:r>
        <w:t>м                    │   │   │   │   │   │    │   │            │</w:t>
      </w:r>
    </w:p>
    <w:p w:rsidR="00000000" w:rsidRDefault="006722C4">
      <w:pPr>
        <w:pStyle w:val="aff5"/>
      </w:pPr>
      <w:r>
        <w:t>└──────────────────────────────┴───┴───┴───┴───┴───┴────┴───┴────────────┘</w:t>
      </w:r>
    </w:p>
    <w:p w:rsidR="00000000" w:rsidRDefault="006722C4">
      <w:pPr>
        <w:ind w:firstLine="720"/>
        <w:jc w:val="both"/>
      </w:pPr>
    </w:p>
    <w:p w:rsidR="00000000" w:rsidRDefault="006722C4">
      <w:pPr>
        <w:ind w:firstLine="720"/>
        <w:jc w:val="both"/>
      </w:pPr>
      <w:bookmarkStart w:id="668" w:name="sub_645"/>
      <w:r>
        <w:t>645. Находящиеся в пределах указанных радиусов строительные конструкции, настилы полов, отделка и облицовка,</w:t>
      </w:r>
      <w:r>
        <w:t xml:space="preserve"> а также изоляция и части оборудования, выполненные из горючих материалов, должны быть защищены от попадания на них искр металлическими экранами, асбестовым полотном или другими негорючими материалами и при необходимости политы водой.</w:t>
      </w:r>
    </w:p>
    <w:p w:rsidR="00000000" w:rsidRDefault="006722C4">
      <w:pPr>
        <w:ind w:firstLine="720"/>
        <w:jc w:val="both"/>
      </w:pPr>
      <w:bookmarkStart w:id="669" w:name="sub_646"/>
      <w:bookmarkEnd w:id="668"/>
      <w:r>
        <w:t xml:space="preserve">646. В </w:t>
      </w:r>
      <w:r>
        <w:t>помещениях, где выполняются огневые работы, все двери, соединяющие указанные помещения с другими помещениями, в том числе двери тамбур-шлюзов, должны быть плотно закрыты. Окна в зависимости от времени года, температуры в помещении, продолжительности, объем</w:t>
      </w:r>
      <w:r>
        <w:t>а и степени опасности огневых работ должны быть, по возможности, открыты.</w:t>
      </w:r>
    </w:p>
    <w:p w:rsidR="00000000" w:rsidRDefault="006722C4">
      <w:pPr>
        <w:ind w:firstLine="720"/>
        <w:jc w:val="both"/>
      </w:pPr>
      <w:bookmarkStart w:id="670" w:name="sub_647"/>
      <w:bookmarkEnd w:id="669"/>
      <w:r>
        <w:t>647. Помещения, в которых возможно скопление паров ЛВЖ, ГЖ и ГГ, перед проведением огневых работ должны быть провентилированы.</w:t>
      </w:r>
    </w:p>
    <w:p w:rsidR="00000000" w:rsidRDefault="006722C4">
      <w:pPr>
        <w:ind w:firstLine="720"/>
        <w:jc w:val="both"/>
      </w:pPr>
      <w:bookmarkStart w:id="671" w:name="sub_648"/>
      <w:bookmarkEnd w:id="670"/>
      <w:r>
        <w:t>648. Место для проведения с</w:t>
      </w:r>
      <w:r>
        <w:t>варочных и резательных работ в зданиях и помещениях, в конструкциях которых использованы горючие материалы, должно быть ограждено сплошной перегородкой из негорючего материала. При этом высота перегородки должна быть не менее 1,8 м, а зазор между перегород</w:t>
      </w:r>
      <w:r>
        <w:t>кой и полом - не более 5 см. Для предотвращения разлета раскаленных частиц указанный зазор должен быть огражден сеткой из негорючего материала с размером ячеек не более 1,0 х 1,0 мм.</w:t>
      </w:r>
    </w:p>
    <w:p w:rsidR="00000000" w:rsidRDefault="006722C4">
      <w:pPr>
        <w:ind w:firstLine="720"/>
        <w:jc w:val="both"/>
      </w:pPr>
      <w:bookmarkStart w:id="672" w:name="sub_649"/>
      <w:bookmarkEnd w:id="671"/>
      <w:r>
        <w:t>649. Перед началом и во время проведения огневых работ долж</w:t>
      </w:r>
      <w:r>
        <w:t>ен осуществляться контроль за состоянием парогазовоздушной среды в технологическом оборудовании, на котором проводятся указанные работы, и в опасной зоне.</w:t>
      </w:r>
    </w:p>
    <w:bookmarkEnd w:id="672"/>
    <w:p w:rsidR="00000000" w:rsidRDefault="006722C4">
      <w:pPr>
        <w:ind w:firstLine="720"/>
        <w:jc w:val="both"/>
      </w:pPr>
      <w:r>
        <w:t>В случае повышения содержания горючих веществ или снижения концентрации флегматизатора в опасн</w:t>
      </w:r>
      <w:r>
        <w:t>ой зоне или технологическом оборудовании до значений предельно допустимых взрывобезопасных концентраций паров (газов) огневые работы должны быть немедленно прекращены.</w:t>
      </w:r>
    </w:p>
    <w:p w:rsidR="00000000" w:rsidRDefault="006722C4">
      <w:pPr>
        <w:ind w:firstLine="720"/>
        <w:jc w:val="both"/>
      </w:pPr>
      <w:bookmarkStart w:id="673" w:name="sub_650"/>
      <w:r>
        <w:t xml:space="preserve">650. Вскрытие люков и крышек технологического оборудования, выгрузка, перегрузка </w:t>
      </w:r>
      <w:r>
        <w:t>и слив продуктов, загрузка их через открытые люки, а также другие операции, которые могут привести к возникновению пожаров и взрывов из-за загазованности и запыленности мест, где проводятся огневые работы, не разрешается.</w:t>
      </w:r>
    </w:p>
    <w:p w:rsidR="00000000" w:rsidRDefault="006722C4">
      <w:pPr>
        <w:ind w:firstLine="720"/>
        <w:jc w:val="both"/>
      </w:pPr>
      <w:bookmarkStart w:id="674" w:name="sub_651"/>
      <w:bookmarkEnd w:id="673"/>
      <w:r>
        <w:t>651. При перерывах в</w:t>
      </w:r>
      <w:r>
        <w:t xml:space="preserve"> работе, а также в конце рабочей смены сварочная аппаратура должна отключаться, в том числе от электросети, шланги должны быть отсоединены и освобождены от горючих жидкостей и газов, а в паяльных лампах давление должно быть полностью стравлено.</w:t>
      </w:r>
    </w:p>
    <w:bookmarkEnd w:id="674"/>
    <w:p w:rsidR="00000000" w:rsidRDefault="006722C4">
      <w:pPr>
        <w:ind w:firstLine="720"/>
        <w:jc w:val="both"/>
      </w:pPr>
      <w:r>
        <w:t>По о</w:t>
      </w:r>
      <w:r>
        <w:t>кончании работ вся аппаратура и оборудование должны быть убраны в специально отведенные помещения (места).</w:t>
      </w:r>
    </w:p>
    <w:p w:rsidR="00000000" w:rsidRDefault="006722C4">
      <w:pPr>
        <w:ind w:firstLine="720"/>
        <w:jc w:val="both"/>
      </w:pPr>
      <w:bookmarkStart w:id="675" w:name="sub_652"/>
      <w:r>
        <w:t>652. При организации постоянных мест проведения огневых работ более чем на 10 постах (сварочные, резательные мастерские) должно быть предусмот</w:t>
      </w:r>
      <w:r>
        <w:t>рено централизованное электро- и газоснабжение.</w:t>
      </w:r>
    </w:p>
    <w:p w:rsidR="00000000" w:rsidRDefault="006722C4">
      <w:pPr>
        <w:ind w:firstLine="720"/>
        <w:jc w:val="both"/>
      </w:pPr>
      <w:bookmarkStart w:id="676" w:name="sub_653"/>
      <w:bookmarkEnd w:id="675"/>
      <w:r>
        <w:t>653. В сварочной мастерской при наличии не более 10 сварочных постов допускается для каждого поста иметь по одному запасному баллону с кислородом и горючим газом. Запасные баллоны должны быть ог</w:t>
      </w:r>
      <w:r>
        <w:t xml:space="preserve">раждены щитами из негорючих </w:t>
      </w:r>
      <w:r>
        <w:lastRenderedPageBreak/>
        <w:t>материалов или храниться в специальных пристройках к мастерской.</w:t>
      </w:r>
    </w:p>
    <w:p w:rsidR="00000000" w:rsidRDefault="006722C4">
      <w:pPr>
        <w:ind w:firstLine="720"/>
        <w:jc w:val="both"/>
      </w:pPr>
      <w:bookmarkStart w:id="677" w:name="sub_654"/>
      <w:bookmarkEnd w:id="676"/>
      <w:r>
        <w:t>654. При проведении огневых работ запрещается:</w:t>
      </w:r>
    </w:p>
    <w:bookmarkEnd w:id="677"/>
    <w:p w:rsidR="00000000" w:rsidRDefault="006722C4">
      <w:pPr>
        <w:ind w:firstLine="720"/>
        <w:jc w:val="both"/>
      </w:pPr>
      <w:r>
        <w:t>приступать к работе при неисправной аппаратуре;</w:t>
      </w:r>
    </w:p>
    <w:p w:rsidR="00000000" w:rsidRDefault="006722C4">
      <w:pPr>
        <w:ind w:firstLine="720"/>
        <w:jc w:val="both"/>
      </w:pPr>
      <w:r>
        <w:t>производить огневые работы на свежеокрашенных г</w:t>
      </w:r>
      <w:r>
        <w:t>орючими красками (лаками) конструкциях и изделиях;</w:t>
      </w:r>
    </w:p>
    <w:p w:rsidR="00000000" w:rsidRDefault="006722C4">
      <w:pPr>
        <w:ind w:firstLine="720"/>
        <w:jc w:val="both"/>
      </w:pPr>
      <w:r>
        <w:t>использовать одежду и рукавицы со следами масел, жиров, бензина, керосина и других горючих жидкостей;</w:t>
      </w:r>
    </w:p>
    <w:p w:rsidR="00000000" w:rsidRDefault="006722C4">
      <w:pPr>
        <w:ind w:firstLine="720"/>
        <w:jc w:val="both"/>
      </w:pPr>
      <w:r>
        <w:t>хранить в сварочных кабинах одежду, ЛВЖ, ГЖ и другие горючие материалы;</w:t>
      </w:r>
    </w:p>
    <w:p w:rsidR="00000000" w:rsidRDefault="006722C4">
      <w:pPr>
        <w:ind w:firstLine="720"/>
        <w:jc w:val="both"/>
      </w:pPr>
      <w:r>
        <w:t>допускать к самостоятельной раб</w:t>
      </w:r>
      <w:r>
        <w:t>оте учеников, а также работников, не имеющих квалификационного удостоверения и талона по технике пожарной безопасности;</w:t>
      </w:r>
    </w:p>
    <w:p w:rsidR="00000000" w:rsidRDefault="006722C4">
      <w:pPr>
        <w:ind w:firstLine="720"/>
        <w:jc w:val="both"/>
      </w:pPr>
      <w:r>
        <w:t>допускать соприкосновение электрических проводов с баллонами со сжатыми, сжиженными и растворенными газами;</w:t>
      </w:r>
    </w:p>
    <w:p w:rsidR="00000000" w:rsidRDefault="006722C4">
      <w:pPr>
        <w:ind w:firstLine="720"/>
        <w:jc w:val="both"/>
      </w:pPr>
      <w:r>
        <w:t xml:space="preserve">производить работы на </w:t>
      </w:r>
      <w:r>
        <w:t>аппаратах и коммуникациях, заполненных горючими и токсичными веществами, а также находящихся под электрическим напряжением;</w:t>
      </w:r>
    </w:p>
    <w:p w:rsidR="00000000" w:rsidRDefault="006722C4">
      <w:pPr>
        <w:ind w:firstLine="720"/>
        <w:jc w:val="both"/>
      </w:pPr>
      <w:r>
        <w:t>проведение огневых работ одновременно с устройством гидроизоляции и пароизоляции на кровле, монтажом панелей с горючими и трудногорю</w:t>
      </w:r>
      <w:r>
        <w:t>чими утеплителями, наклейкой покрытий полов и отделкой помещений с применением горючих лаков, клеев, мастик и других горючих материалов.</w:t>
      </w:r>
    </w:p>
    <w:p w:rsidR="00000000" w:rsidRDefault="006722C4">
      <w:pPr>
        <w:ind w:firstLine="720"/>
        <w:jc w:val="both"/>
      </w:pPr>
      <w:bookmarkStart w:id="678" w:name="sub_655"/>
      <w:r>
        <w:t xml:space="preserve">655. Проведение огневых работ на элементах зданий, выполненных из легких металлических конструкций с горючими и </w:t>
      </w:r>
      <w:r>
        <w:t>трудногорючими утеплителями, не разрешается.</w:t>
      </w:r>
    </w:p>
    <w:p w:rsidR="00000000" w:rsidRDefault="006722C4">
      <w:pPr>
        <w:ind w:firstLine="720"/>
        <w:jc w:val="both"/>
      </w:pPr>
      <w:bookmarkStart w:id="679" w:name="sub_656"/>
      <w:bookmarkEnd w:id="678"/>
      <w:r>
        <w:t>656 Переносные ацетиленовые генераторы следует устанавливать на открытых площадках. Допускается временная их работа в хорошо проветриваемых помещениях.</w:t>
      </w:r>
    </w:p>
    <w:bookmarkEnd w:id="679"/>
    <w:p w:rsidR="00000000" w:rsidRDefault="006722C4">
      <w:pPr>
        <w:ind w:firstLine="720"/>
        <w:jc w:val="both"/>
      </w:pPr>
      <w:r>
        <w:t>Ацетиленовые генераторы необходимо огр</w:t>
      </w:r>
      <w:r>
        <w:t>аждать и размещать не ближе 10 м от мест проведения огневых работ, а также от мест забора воздуха компрессорами и вентиляторами.</w:t>
      </w:r>
    </w:p>
    <w:p w:rsidR="00000000" w:rsidRDefault="006722C4">
      <w:pPr>
        <w:ind w:firstLine="720"/>
        <w:jc w:val="both"/>
      </w:pPr>
      <w:r>
        <w:t>В местах установки ацетиленового генератора должны быть вывешены аншлаги (плакаты) "Вход посторонним воспрещен - огнеопасно", "</w:t>
      </w:r>
      <w:r>
        <w:t>Не курить", "Не проходить с огнем".</w:t>
      </w:r>
    </w:p>
    <w:p w:rsidR="00000000" w:rsidRDefault="006722C4">
      <w:pPr>
        <w:ind w:firstLine="720"/>
        <w:jc w:val="both"/>
      </w:pPr>
      <w:bookmarkStart w:id="680" w:name="sub_657"/>
      <w:r>
        <w:t>657. По окончании работы карбид кальция в переносном генераторе должен быть выработан. Известковый ил, удаляемый из генератора, должен быть выгружен в приспособленную для этих целей тару и слит в иловую яму или сп</w:t>
      </w:r>
      <w:r>
        <w:t>ециальный бункер.</w:t>
      </w:r>
    </w:p>
    <w:bookmarkEnd w:id="680"/>
    <w:p w:rsidR="00000000" w:rsidRDefault="006722C4">
      <w:pPr>
        <w:ind w:firstLine="720"/>
        <w:jc w:val="both"/>
      </w:pPr>
      <w:r>
        <w:t>Открытые иловые ямы должны быть ограждены перилами, а закрытые иметь негорючие перекрытия и оборудованы вытяжной вентиляцией и люками для удаления ила.</w:t>
      </w:r>
    </w:p>
    <w:p w:rsidR="00000000" w:rsidRDefault="006722C4">
      <w:pPr>
        <w:ind w:firstLine="720"/>
        <w:jc w:val="both"/>
      </w:pPr>
      <w:r>
        <w:t>Курение и применение открытого огня в радиусе менее 10 м от мест хранения ила н</w:t>
      </w:r>
      <w:r>
        <w:t>е разрешается, о чем должны быть вывешены соответствующие запрещающие знаки.</w:t>
      </w:r>
    </w:p>
    <w:p w:rsidR="00000000" w:rsidRDefault="006722C4">
      <w:pPr>
        <w:ind w:firstLine="720"/>
        <w:jc w:val="both"/>
      </w:pPr>
      <w:bookmarkStart w:id="681" w:name="sub_658"/>
      <w:r>
        <w:t>658. Закрепление газоподводящих шлангов на присоединительных ниппелях аппаратуры, горелок, резаков и редукторов должно быть надежно и выполнено с помощью хомутов или не мен</w:t>
      </w:r>
      <w:r>
        <w:t>ее чем в двух местах по длине ниппеля мягкой отожженной (вязальной) проволокой.</w:t>
      </w:r>
    </w:p>
    <w:bookmarkEnd w:id="681"/>
    <w:p w:rsidR="00000000" w:rsidRDefault="006722C4">
      <w:pPr>
        <w:ind w:firstLine="720"/>
        <w:jc w:val="both"/>
      </w:pPr>
      <w:r>
        <w:t>На ниппели водяных затворов шланги должны плотно надеваться, но не закрепляться.</w:t>
      </w:r>
    </w:p>
    <w:p w:rsidR="00000000" w:rsidRDefault="006722C4">
      <w:pPr>
        <w:ind w:firstLine="720"/>
        <w:jc w:val="both"/>
      </w:pPr>
      <w:bookmarkStart w:id="682" w:name="sub_659"/>
      <w:r>
        <w:t>659. Карбид кальция должен храниться в сухих, проветриваемых помещениях.</w:t>
      </w:r>
    </w:p>
    <w:bookmarkEnd w:id="682"/>
    <w:p w:rsidR="00000000" w:rsidRDefault="006722C4">
      <w:pPr>
        <w:ind w:firstLine="720"/>
        <w:jc w:val="both"/>
      </w:pPr>
      <w:r>
        <w:t>Н</w:t>
      </w:r>
      <w:r>
        <w:t>е разрешается размещать склады для хранения карбида кальция в подвальных помещениях и низких затапливаемых местах.</w:t>
      </w:r>
    </w:p>
    <w:p w:rsidR="00000000" w:rsidRDefault="006722C4">
      <w:pPr>
        <w:ind w:firstLine="720"/>
        <w:jc w:val="both"/>
      </w:pPr>
      <w:bookmarkStart w:id="683" w:name="sub_660"/>
      <w:r>
        <w:t>660. В механизированных складах допускается хранение барабанов с карбидом кальция в три яруса при вертикальном положении, а при отсутс</w:t>
      </w:r>
      <w:r>
        <w:t xml:space="preserve">твии механизации - не более трех ярусов при горизонтальном положении и не более двух ярусов при </w:t>
      </w:r>
      <w:r>
        <w:lastRenderedPageBreak/>
        <w:t>вертикальном положении. Между ярусами барабанов должны быть уложены доски толщиной 40 - 50 мм.</w:t>
      </w:r>
    </w:p>
    <w:bookmarkEnd w:id="683"/>
    <w:p w:rsidR="00000000" w:rsidRDefault="006722C4">
      <w:pPr>
        <w:ind w:firstLine="720"/>
        <w:jc w:val="both"/>
      </w:pPr>
      <w:r>
        <w:t>Ширина проходов между уложенными в штабели барабанами с ка</w:t>
      </w:r>
      <w:r>
        <w:t>рбидом кальция должна быть не менее 1,5 м.</w:t>
      </w:r>
    </w:p>
    <w:p w:rsidR="00000000" w:rsidRDefault="006722C4">
      <w:pPr>
        <w:ind w:firstLine="720"/>
        <w:jc w:val="both"/>
      </w:pPr>
      <w:bookmarkStart w:id="684" w:name="sub_661"/>
      <w:r>
        <w:t>661. В помещениях ацетиленовых установок, где не имеется промежуточного склада карбида кальция, разрешается хранить одновременно не свыше 200 кг карбида кальция, причем из этого количества в открытом виде м</w:t>
      </w:r>
      <w:r>
        <w:t>ожет быть не более одного барабана.</w:t>
      </w:r>
    </w:p>
    <w:p w:rsidR="00000000" w:rsidRDefault="006722C4">
      <w:pPr>
        <w:ind w:firstLine="720"/>
        <w:jc w:val="both"/>
      </w:pPr>
      <w:bookmarkStart w:id="685" w:name="sub_662"/>
      <w:bookmarkEnd w:id="684"/>
      <w:r>
        <w:t>662. Вскрытые барабаны с карбидом кальция следует защищать непроницаемыми для воды крышками.</w:t>
      </w:r>
    </w:p>
    <w:p w:rsidR="00000000" w:rsidRDefault="006722C4">
      <w:pPr>
        <w:ind w:firstLine="720"/>
        <w:jc w:val="both"/>
      </w:pPr>
      <w:bookmarkStart w:id="686" w:name="sub_663"/>
      <w:bookmarkEnd w:id="685"/>
      <w:r>
        <w:t>663. В местах хранения и вскрытия барабанов с карбидом кальция запрещается курение, пользование отк</w:t>
      </w:r>
      <w:r>
        <w:t>рытым огнем и применение искрообразующего инструмента.</w:t>
      </w:r>
    </w:p>
    <w:p w:rsidR="00000000" w:rsidRDefault="006722C4">
      <w:pPr>
        <w:ind w:firstLine="720"/>
        <w:jc w:val="both"/>
      </w:pPr>
      <w:bookmarkStart w:id="687" w:name="sub_664"/>
      <w:bookmarkEnd w:id="686"/>
      <w:r>
        <w:t>664. Хранение и транспортирование баллонов с газами должно осуществляться только с навинченными на их горловины предохранительными колпаками. При транспортировании баллонов нельзя допуска</w:t>
      </w:r>
      <w:r>
        <w:t>ть толчков и ударов. К месту сварочных работ баллоны должны доставляться на специальных тележках, носилках, санках.</w:t>
      </w:r>
    </w:p>
    <w:p w:rsidR="00000000" w:rsidRDefault="006722C4">
      <w:pPr>
        <w:ind w:firstLine="720"/>
        <w:jc w:val="both"/>
      </w:pPr>
      <w:bookmarkStart w:id="688" w:name="sub_665"/>
      <w:bookmarkEnd w:id="687"/>
      <w:r>
        <w:t>665. Баллоны с газом при их хранении, транспортировании и эксплуатации должны быть защищены от действия солнечных лучей и друг</w:t>
      </w:r>
      <w:r>
        <w:t>их источников тепла.</w:t>
      </w:r>
    </w:p>
    <w:bookmarkEnd w:id="688"/>
    <w:p w:rsidR="00000000" w:rsidRDefault="006722C4">
      <w:pPr>
        <w:ind w:firstLine="720"/>
        <w:jc w:val="both"/>
      </w:pPr>
      <w:r>
        <w:t>Баллоны, устанавливаемые в помещениях, должны находиться от приборов отопления и печей на расстоянии не менее 1 м, а от источников тепла с открытым огнем - не менее 5 м.</w:t>
      </w:r>
    </w:p>
    <w:p w:rsidR="00000000" w:rsidRDefault="006722C4">
      <w:pPr>
        <w:ind w:firstLine="720"/>
        <w:jc w:val="both"/>
      </w:pPr>
      <w:r>
        <w:t>Расстояние от горелок (по горизонтали) до перепускных рамп</w:t>
      </w:r>
      <w:r>
        <w:t>овых (групповых) установок должно быть не менее 10 м, а до отдельных баллонов с кислородом или ГГ - не менее 5 м.</w:t>
      </w:r>
    </w:p>
    <w:p w:rsidR="00000000" w:rsidRDefault="006722C4">
      <w:pPr>
        <w:ind w:firstLine="720"/>
        <w:jc w:val="both"/>
      </w:pPr>
      <w:r>
        <w:t>Хранение в одном помещении кислородных баллонов и баллонов с ГГ, а также карбида кальция, красок, масел и жиров не разрешается.</w:t>
      </w:r>
    </w:p>
    <w:p w:rsidR="00000000" w:rsidRDefault="006722C4">
      <w:pPr>
        <w:ind w:firstLine="720"/>
        <w:jc w:val="both"/>
      </w:pPr>
      <w:bookmarkStart w:id="689" w:name="sub_666"/>
      <w:r>
        <w:t>666. Пр</w:t>
      </w:r>
      <w:r>
        <w:t>и обращении с порожними баллонами из-под кислорода или ГГ должны соблюдаться такие же меры безопасности, как и с наполненными баллонами.</w:t>
      </w:r>
    </w:p>
    <w:p w:rsidR="00000000" w:rsidRDefault="006722C4">
      <w:pPr>
        <w:ind w:firstLine="720"/>
        <w:jc w:val="both"/>
      </w:pPr>
      <w:bookmarkStart w:id="690" w:name="sub_667"/>
      <w:bookmarkEnd w:id="689"/>
      <w:r>
        <w:t>667. При проведении газосварочных или газорезательных работ запрещается:</w:t>
      </w:r>
    </w:p>
    <w:bookmarkEnd w:id="690"/>
    <w:p w:rsidR="00000000" w:rsidRDefault="006722C4">
      <w:pPr>
        <w:ind w:firstLine="720"/>
        <w:jc w:val="both"/>
      </w:pPr>
      <w:r>
        <w:t>отогревать замерзшие ацет</w:t>
      </w:r>
      <w:r>
        <w:t>иленовые генераторы, трубопроводы, вентили, редукторы и другие детали сварочных установок открытым огнем или раскаленными предметами;</w:t>
      </w:r>
    </w:p>
    <w:p w:rsidR="00000000" w:rsidRDefault="006722C4">
      <w:pPr>
        <w:ind w:firstLine="720"/>
        <w:jc w:val="both"/>
      </w:pPr>
      <w:r>
        <w:t>допускать соприкосновение кислородных баллонов, редукторов и другого сварочного оборудования с различными маслами, а также</w:t>
      </w:r>
      <w:r>
        <w:t xml:space="preserve"> промасленной одеждой и ветошью;</w:t>
      </w:r>
    </w:p>
    <w:p w:rsidR="00000000" w:rsidRDefault="006722C4">
      <w:pPr>
        <w:ind w:firstLine="720"/>
        <w:jc w:val="both"/>
      </w:pPr>
      <w:r>
        <w:t>работать от одного водяного затвора двум сварщикам;</w:t>
      </w:r>
    </w:p>
    <w:p w:rsidR="00000000" w:rsidRDefault="006722C4">
      <w:pPr>
        <w:ind w:firstLine="720"/>
        <w:jc w:val="both"/>
      </w:pPr>
      <w:r>
        <w:t>загружать карбид кальция завышенной грануляции или проталкивать его в воронку аппарата с помощью железных прутков и проволоки, а также работать на карбидной пыли;</w:t>
      </w:r>
    </w:p>
    <w:p w:rsidR="00000000" w:rsidRDefault="006722C4">
      <w:pPr>
        <w:ind w:firstLine="720"/>
        <w:jc w:val="both"/>
      </w:pPr>
      <w:r>
        <w:t>загружать карбид кальция в мокрые загрузочные корзины или при наличии воды в газосборнике, а также загружать корзины карбидом более половины их объема при работе генераторов "вода на карбид";</w:t>
      </w:r>
    </w:p>
    <w:p w:rsidR="00000000" w:rsidRDefault="006722C4">
      <w:pPr>
        <w:ind w:firstLine="720"/>
        <w:jc w:val="both"/>
      </w:pPr>
      <w:r>
        <w:t>производить продувку шланга для ГГ кислородом и кислородного шла</w:t>
      </w:r>
      <w:r>
        <w:t>нга ГГ, а также взаимозаменять шланги при работе;</w:t>
      </w:r>
    </w:p>
    <w:p w:rsidR="00000000" w:rsidRDefault="006722C4">
      <w:pPr>
        <w:ind w:firstLine="720"/>
        <w:jc w:val="both"/>
      </w:pPr>
      <w:r>
        <w:t>пользоваться шлангами, длина которых превышает 30 м, а при производстве монтажных работ - 40 м;</w:t>
      </w:r>
    </w:p>
    <w:p w:rsidR="00000000" w:rsidRDefault="006722C4">
      <w:pPr>
        <w:ind w:firstLine="720"/>
        <w:jc w:val="both"/>
      </w:pPr>
      <w:r>
        <w:t>перекручивать, заламывать или зажимать газоподводящие шланги;</w:t>
      </w:r>
    </w:p>
    <w:p w:rsidR="00000000" w:rsidRDefault="006722C4">
      <w:pPr>
        <w:ind w:firstLine="720"/>
        <w:jc w:val="both"/>
      </w:pPr>
      <w:r>
        <w:t xml:space="preserve">переносить генератор при наличии в газосборнике </w:t>
      </w:r>
      <w:r>
        <w:t>ацетилена;</w:t>
      </w:r>
    </w:p>
    <w:p w:rsidR="00000000" w:rsidRDefault="006722C4">
      <w:pPr>
        <w:ind w:firstLine="720"/>
        <w:jc w:val="both"/>
      </w:pPr>
      <w:r>
        <w:t xml:space="preserve">форсировать работу ацетиленовых генераторов путем преднамеренного увеличения давления газа в них или увеличения единовременной загрузки карбида </w:t>
      </w:r>
      <w:r>
        <w:lastRenderedPageBreak/>
        <w:t>кальция;</w:t>
      </w:r>
    </w:p>
    <w:p w:rsidR="00000000" w:rsidRDefault="006722C4">
      <w:pPr>
        <w:ind w:firstLine="720"/>
        <w:jc w:val="both"/>
      </w:pPr>
      <w:r>
        <w:t>применять медный инструмент для вскрытия барабанов с карбидом кальция, а также медь в качест</w:t>
      </w:r>
      <w:r>
        <w:t>ве припоя для пайки ацетиленовой аппаратуры и в других местах, где возможно соприкосновение с ацетиленом.</w:t>
      </w:r>
    </w:p>
    <w:p w:rsidR="00000000" w:rsidRDefault="006722C4">
      <w:pPr>
        <w:ind w:firstLine="720"/>
        <w:jc w:val="both"/>
      </w:pPr>
      <w:bookmarkStart w:id="691" w:name="sub_668"/>
      <w:r>
        <w:t>668. Полы в помещениях, где организованы постоянные места проведения сварочных работ, должны быть выполнены из негорючих материалов. Допускаетс</w:t>
      </w:r>
      <w:r>
        <w:t>я устройство деревянных торцевых полов на негорючем основании в помещениях, в которых производится сварка без предварительного нагрева деталей.</w:t>
      </w:r>
    </w:p>
    <w:p w:rsidR="00000000" w:rsidRDefault="006722C4">
      <w:pPr>
        <w:ind w:firstLine="720"/>
        <w:jc w:val="both"/>
      </w:pPr>
      <w:bookmarkStart w:id="692" w:name="sub_669"/>
      <w:bookmarkEnd w:id="691"/>
      <w:r>
        <w:t>669. Не разрешается использовать провода без изоляции или с поврежденной изоляцией, а также примен</w:t>
      </w:r>
      <w:r>
        <w:t>ять нестандартные аппараты защиты.</w:t>
      </w:r>
    </w:p>
    <w:p w:rsidR="00000000" w:rsidRDefault="006722C4">
      <w:pPr>
        <w:ind w:firstLine="720"/>
        <w:jc w:val="both"/>
      </w:pPr>
      <w:bookmarkStart w:id="693" w:name="sub_670"/>
      <w:bookmarkEnd w:id="692"/>
      <w:r>
        <w:t>670. Соединять сварочные провода следует при помощи опрессования, сварки, пайки или специальных зажимов. Подключение электропроводов к электрододержателю, свариваемому изделию и сварочному аппарату должно вы</w:t>
      </w:r>
      <w:r>
        <w:t>полняться при помощи медных кабельных наконечников, скрепленных болтами с шайбами.</w:t>
      </w:r>
    </w:p>
    <w:p w:rsidR="00000000" w:rsidRDefault="006722C4">
      <w:pPr>
        <w:ind w:firstLine="720"/>
        <w:jc w:val="both"/>
      </w:pPr>
      <w:bookmarkStart w:id="694" w:name="sub_671"/>
      <w:bookmarkEnd w:id="693"/>
      <w:r>
        <w:t>671. Провода, подключенные к сварочным аппаратам, распределительным щитам и другому оборудованию, а также к местам сварочных работ, должны быть надежно изолиро</w:t>
      </w:r>
      <w:r>
        <w:t>ваны и в необходимых местах защищены от действия высокой температуры, механических повреждений или химических воздействий.</w:t>
      </w:r>
    </w:p>
    <w:p w:rsidR="00000000" w:rsidRDefault="006722C4">
      <w:pPr>
        <w:ind w:firstLine="720"/>
        <w:jc w:val="both"/>
      </w:pPr>
      <w:bookmarkStart w:id="695" w:name="sub_672"/>
      <w:bookmarkEnd w:id="694"/>
      <w:r>
        <w:t>672. Кабели (провода) электросварочных машин должны располагаться от трубопроводов кислорода на расстоянии не менее 0,5</w:t>
      </w:r>
      <w:r>
        <w:t xml:space="preserve"> м, а от трубопроводов ацетилена и других ГГ - не менее 1 м.</w:t>
      </w:r>
    </w:p>
    <w:p w:rsidR="00000000" w:rsidRDefault="006722C4">
      <w:pPr>
        <w:ind w:firstLine="720"/>
        <w:jc w:val="both"/>
      </w:pPr>
      <w:bookmarkStart w:id="696" w:name="sub_673"/>
      <w:bookmarkEnd w:id="695"/>
      <w:r>
        <w:t>673. В качестве обратного проводника, соединяющего свариваемое изделие с источником сварочного тока, могут служить стальные или алюминиевые шины любого профиля, сварочные плиты, сте</w:t>
      </w:r>
      <w:r>
        <w:t>ллажи и сама свариваемая конструкция при условии, если их сечение обеспечивает безопасное по условиям нагрева протекание тока.</w:t>
      </w:r>
    </w:p>
    <w:bookmarkEnd w:id="696"/>
    <w:p w:rsidR="00000000" w:rsidRDefault="006722C4">
      <w:pPr>
        <w:ind w:firstLine="720"/>
        <w:jc w:val="both"/>
      </w:pPr>
      <w:r>
        <w:t>Соединение между собой отдельных элементов, используемых в качестве обратного проводника, должно выполняться с помощью бол</w:t>
      </w:r>
      <w:r>
        <w:t>тов, струбцин или зажимов.</w:t>
      </w:r>
    </w:p>
    <w:p w:rsidR="00000000" w:rsidRDefault="006722C4">
      <w:pPr>
        <w:ind w:firstLine="720"/>
        <w:jc w:val="both"/>
      </w:pPr>
      <w:bookmarkStart w:id="697" w:name="sub_674"/>
      <w:r>
        <w:t>674. Использование в качестве обратного проводника внутренних железнодорожных путей, сети заземления или зануления, а также металлических конструкций зданий, коммуникаций и технологического оборудования не разрешается. В э</w:t>
      </w:r>
      <w:r>
        <w:t>тих случаях сварка должна производиться с применением двух проводов.</w:t>
      </w:r>
    </w:p>
    <w:p w:rsidR="00000000" w:rsidRDefault="006722C4">
      <w:pPr>
        <w:ind w:firstLine="720"/>
        <w:jc w:val="both"/>
      </w:pPr>
      <w:bookmarkStart w:id="698" w:name="sub_675"/>
      <w:bookmarkEnd w:id="697"/>
      <w:r>
        <w:t>675. При проведении электросварочных работ во взрывопожароопасных и пожароопасных помещениях и сооружениях обратный проводник от свариваемого изделия до источника тока выпол</w:t>
      </w:r>
      <w:r>
        <w:t>няется только изолированным проводом, причем по качеству изоляции он не должен уступать прямому проводнику, присоединяемому к электрододержателю.</w:t>
      </w:r>
    </w:p>
    <w:p w:rsidR="00000000" w:rsidRDefault="006722C4">
      <w:pPr>
        <w:ind w:firstLine="720"/>
        <w:jc w:val="both"/>
      </w:pPr>
      <w:bookmarkStart w:id="699" w:name="sub_676"/>
      <w:bookmarkEnd w:id="698"/>
      <w:r>
        <w:t>676. Конструкция электрододержателя для ручной сварки должна обеспечивать надежное зажатие и быс</w:t>
      </w:r>
      <w:r>
        <w:t>трую смену электродов, а также исключать возможность короткого замыкания его корпуса на свариваемую деталь при временных перерывах в работе или при случайном его падении на металлические предметы. Рукоятка электрододержателя должна быть сделана из негорюче</w:t>
      </w:r>
      <w:r>
        <w:t>го диэлектрического и теплоизолирующего материала.</w:t>
      </w:r>
    </w:p>
    <w:p w:rsidR="00000000" w:rsidRDefault="006722C4">
      <w:pPr>
        <w:ind w:firstLine="720"/>
        <w:jc w:val="both"/>
      </w:pPr>
      <w:bookmarkStart w:id="700" w:name="sub_677"/>
      <w:bookmarkEnd w:id="699"/>
      <w:r>
        <w:t>677. Электроды, применяемые при сварке, должны быть заводского изготовления и соответствовать номинальной величине сварочного тока.</w:t>
      </w:r>
    </w:p>
    <w:bookmarkEnd w:id="700"/>
    <w:p w:rsidR="00000000" w:rsidRDefault="006722C4">
      <w:pPr>
        <w:ind w:firstLine="720"/>
        <w:jc w:val="both"/>
      </w:pPr>
      <w:r>
        <w:t>При смене электродов их остатки (огарки) следует пом</w:t>
      </w:r>
      <w:r>
        <w:t>ещать в специальный металлический ящик, устанавливаемый у места сварочных работ.</w:t>
      </w:r>
    </w:p>
    <w:p w:rsidR="00000000" w:rsidRDefault="006722C4">
      <w:pPr>
        <w:ind w:firstLine="720"/>
        <w:jc w:val="both"/>
      </w:pPr>
      <w:bookmarkStart w:id="701" w:name="sub_678"/>
      <w:r>
        <w:t>678. Электросварочная установка на время работы должна быть заземлена. Помимо заземления основного электросварочного оборудования в сварочных установках следует непосре</w:t>
      </w:r>
      <w:r>
        <w:t xml:space="preserve">дственно заземлять тот зажим вторичной обмотки </w:t>
      </w:r>
      <w:r>
        <w:lastRenderedPageBreak/>
        <w:t>сварочного трансформатора, к которому присоединяется проводник, идущий к изделию (обратный проводник).</w:t>
      </w:r>
    </w:p>
    <w:p w:rsidR="00000000" w:rsidRDefault="006722C4">
      <w:pPr>
        <w:ind w:firstLine="720"/>
        <w:jc w:val="both"/>
      </w:pPr>
      <w:bookmarkStart w:id="702" w:name="sub_679"/>
      <w:bookmarkEnd w:id="701"/>
      <w:r>
        <w:t>679. Чистка агрегата и пусковой аппаратуры должна производиться ежедневно после окончания ра</w:t>
      </w:r>
      <w:r>
        <w:t>боты. Техническое обслуживание и планово-предупредительный ремонт сварочного оборудования должны производиться в соответствии с графиком.</w:t>
      </w:r>
    </w:p>
    <w:p w:rsidR="00000000" w:rsidRDefault="006722C4">
      <w:pPr>
        <w:ind w:firstLine="720"/>
        <w:jc w:val="both"/>
      </w:pPr>
      <w:bookmarkStart w:id="703" w:name="sub_680"/>
      <w:bookmarkEnd w:id="702"/>
      <w:r>
        <w:t>680. Питание дуги в установках для атомно-водородной сварки должно обеспечиваться от отдельного трансфор</w:t>
      </w:r>
      <w:r>
        <w:t>матора. Непосредственное питание дуги от распределительной сети через регулятор тока любого типа не допускается.</w:t>
      </w:r>
    </w:p>
    <w:p w:rsidR="00000000" w:rsidRDefault="006722C4">
      <w:pPr>
        <w:ind w:firstLine="720"/>
        <w:jc w:val="both"/>
      </w:pPr>
      <w:bookmarkStart w:id="704" w:name="sub_681"/>
      <w:bookmarkEnd w:id="703"/>
      <w:r>
        <w:t>681. При атомно-водородной сварке в горелке должно быть предусмотрено автоматическое отключение напряжения и прекращение подачи в</w:t>
      </w:r>
      <w:r>
        <w:t>одорода в случае разрыва цепи.</w:t>
      </w:r>
    </w:p>
    <w:bookmarkEnd w:id="704"/>
    <w:p w:rsidR="00000000" w:rsidRDefault="006722C4">
      <w:pPr>
        <w:ind w:firstLine="720"/>
        <w:jc w:val="both"/>
      </w:pPr>
      <w:r>
        <w:t>Оставлять включенные горелки без присмотра не разрешается.</w:t>
      </w:r>
    </w:p>
    <w:p w:rsidR="00000000" w:rsidRDefault="006722C4">
      <w:pPr>
        <w:ind w:firstLine="720"/>
        <w:jc w:val="both"/>
      </w:pPr>
      <w:bookmarkStart w:id="705" w:name="sub_682"/>
      <w:r>
        <w:t>682. При проведении электросварочных работ во взрывопожароопасных зонах:</w:t>
      </w:r>
    </w:p>
    <w:bookmarkEnd w:id="705"/>
    <w:p w:rsidR="00000000" w:rsidRDefault="006722C4">
      <w:pPr>
        <w:ind w:firstLine="720"/>
        <w:jc w:val="both"/>
      </w:pPr>
      <w:r>
        <w:t>рекомендуется использовать источники питания постоянного тока или специа</w:t>
      </w:r>
      <w:r>
        <w:t>льные источники переменного тока, имеющие в конструкции импульсные генераторы, повышающие напряжение между электродом и свариваемым изделием в момент повторного возбуждения дуги (источник питания типа "разряд");</w:t>
      </w:r>
    </w:p>
    <w:p w:rsidR="00000000" w:rsidRDefault="006722C4">
      <w:pPr>
        <w:ind w:firstLine="720"/>
        <w:jc w:val="both"/>
      </w:pPr>
      <w:r>
        <w:t xml:space="preserve">в пожароопасных зонах класса П-II </w:t>
      </w:r>
      <w:r>
        <w:t>труднодоступные для очистки от пыли места рекомендуется обрабатывать двухпроцентным раствором пенообразователя из расчета 1 л раствора на 1 м2;</w:t>
      </w:r>
    </w:p>
    <w:p w:rsidR="00000000" w:rsidRDefault="006722C4">
      <w:pPr>
        <w:ind w:firstLine="720"/>
        <w:jc w:val="both"/>
      </w:pPr>
      <w:r>
        <w:t xml:space="preserve">сварку в вертикальном и потолочном положении необходимо выполнять электродами диаметром не более 4 мм. При этом </w:t>
      </w:r>
      <w:r>
        <w:t>величина сварочного тока должна быть на 20% ниже, чем при сварке в нижнем горизонтальном положении;</w:t>
      </w:r>
    </w:p>
    <w:p w:rsidR="00000000" w:rsidRDefault="006722C4">
      <w:pPr>
        <w:ind w:firstLine="720"/>
        <w:jc w:val="both"/>
      </w:pPr>
      <w:r>
        <w:t>перед включением электросварочной установки следует убедиться в отсутствии электрода в электрододержателе.</w:t>
      </w:r>
    </w:p>
    <w:p w:rsidR="00000000" w:rsidRDefault="006722C4">
      <w:pPr>
        <w:ind w:firstLine="720"/>
        <w:jc w:val="both"/>
      </w:pPr>
      <w:bookmarkStart w:id="706" w:name="sub_683"/>
      <w:r>
        <w:t>683. При бензо- и керосинорезательных рабо</w:t>
      </w:r>
      <w:r>
        <w:t>тах рабочее место должно быть организовано так же, как при электросварочных работах. Особое внимание следует обращать на предотвращение разлива и правильное хранение ЛВЖ и ГЖ, соблюдение режима резки и ухода за бачком с горючим.</w:t>
      </w:r>
    </w:p>
    <w:p w:rsidR="00000000" w:rsidRDefault="006722C4">
      <w:pPr>
        <w:ind w:firstLine="720"/>
        <w:jc w:val="both"/>
      </w:pPr>
      <w:bookmarkStart w:id="707" w:name="sub_684"/>
      <w:bookmarkEnd w:id="706"/>
      <w:r>
        <w:t>684. Хранение</w:t>
      </w:r>
      <w:r>
        <w:t xml:space="preserve"> запаса горючего на месте проведения бензо- и керосинорезательных работ допускается в количестве не более сменной потребности. Горючее следует хранить в исправной небьющейся плотно закрывающейся специальной таре на расстоянии не менее 10 м от места произво</w:t>
      </w:r>
      <w:r>
        <w:t>дства огневых работ.</w:t>
      </w:r>
    </w:p>
    <w:p w:rsidR="00000000" w:rsidRDefault="006722C4">
      <w:pPr>
        <w:ind w:firstLine="720"/>
        <w:jc w:val="both"/>
      </w:pPr>
      <w:bookmarkStart w:id="708" w:name="sub_685"/>
      <w:bookmarkEnd w:id="707"/>
      <w:r>
        <w:t>685. Для бензо- и керосинорезательных работ следует применять горючее без посторонних примесей и воды. Заполнять бачок горючим более 3/4 его объема не допускается.</w:t>
      </w:r>
    </w:p>
    <w:p w:rsidR="00000000" w:rsidRDefault="006722C4">
      <w:pPr>
        <w:ind w:firstLine="720"/>
        <w:jc w:val="both"/>
      </w:pPr>
      <w:bookmarkStart w:id="709" w:name="sub_686"/>
      <w:bookmarkEnd w:id="708"/>
      <w:r>
        <w:t>686. Бачок для горючего должен быть исправн</w:t>
      </w:r>
      <w:r>
        <w:t>ым и герметичным. Бачки, не прошедшие гидроиспытаний давлением 1 МПа, имеющие течь горючей смеси, неисправный насос или манометр, к эксплуатации не допускаются.</w:t>
      </w:r>
    </w:p>
    <w:p w:rsidR="00000000" w:rsidRDefault="006722C4">
      <w:pPr>
        <w:ind w:firstLine="720"/>
        <w:jc w:val="both"/>
      </w:pPr>
      <w:bookmarkStart w:id="710" w:name="sub_687"/>
      <w:bookmarkEnd w:id="709"/>
      <w:r>
        <w:t>687. Перед началом работ необходимо проверить исправность арматуры бензо- и керос</w:t>
      </w:r>
      <w:r>
        <w:t>инореза, плотность соединений шлангов на ниппелях, исправность резьбы в накидных гайках и головках.</w:t>
      </w:r>
    </w:p>
    <w:p w:rsidR="00000000" w:rsidRDefault="006722C4">
      <w:pPr>
        <w:ind w:firstLine="720"/>
        <w:jc w:val="both"/>
      </w:pPr>
      <w:bookmarkStart w:id="711" w:name="sub_688"/>
      <w:bookmarkEnd w:id="710"/>
      <w:r>
        <w:t>688. Разогревать испаритель резака посредством зажигания налитой на рабочем месте ЛВЖ или ГЖ не разрешается.</w:t>
      </w:r>
    </w:p>
    <w:p w:rsidR="00000000" w:rsidRDefault="006722C4">
      <w:pPr>
        <w:ind w:firstLine="720"/>
        <w:jc w:val="both"/>
      </w:pPr>
      <w:bookmarkStart w:id="712" w:name="sub_689"/>
      <w:bookmarkEnd w:id="711"/>
      <w:r>
        <w:t>689. Бачок с горючи</w:t>
      </w:r>
      <w:r>
        <w:t>м должен находиться не ближе 5 м от баллонов с кислородом и от источника открытого огня и не ближе 3 м от рабочего места. При этом бачок должен быть расположен так, чтобы на него не попадали пламя и искры при работе.</w:t>
      </w:r>
    </w:p>
    <w:p w:rsidR="00000000" w:rsidRDefault="006722C4">
      <w:pPr>
        <w:ind w:firstLine="720"/>
        <w:jc w:val="both"/>
      </w:pPr>
      <w:bookmarkStart w:id="713" w:name="sub_690"/>
      <w:bookmarkEnd w:id="712"/>
      <w:r>
        <w:t>690. При проведении бензо</w:t>
      </w:r>
      <w:r>
        <w:t>- и керосинорезательных работ запрещается:</w:t>
      </w:r>
    </w:p>
    <w:bookmarkEnd w:id="713"/>
    <w:p w:rsidR="00000000" w:rsidRDefault="006722C4">
      <w:pPr>
        <w:ind w:firstLine="720"/>
        <w:jc w:val="both"/>
      </w:pPr>
      <w:r>
        <w:t>иметь давление воздуха в бачке с горючим, превышающее рабочее давление кислорода в резаке;</w:t>
      </w:r>
    </w:p>
    <w:p w:rsidR="00000000" w:rsidRDefault="006722C4">
      <w:pPr>
        <w:ind w:firstLine="720"/>
        <w:jc w:val="both"/>
      </w:pPr>
      <w:r>
        <w:lastRenderedPageBreak/>
        <w:t>перегревать испаритель резака, а также подвешивать резак во время работы вертикально, головкой вверх;</w:t>
      </w:r>
    </w:p>
    <w:p w:rsidR="00000000" w:rsidRDefault="006722C4">
      <w:pPr>
        <w:ind w:firstLine="720"/>
        <w:jc w:val="both"/>
      </w:pPr>
      <w:r>
        <w:t>зажимать, пер</w:t>
      </w:r>
      <w:r>
        <w:t>екручивать или заламывать шланги, подающие кислород или горючее к резаку;</w:t>
      </w:r>
    </w:p>
    <w:p w:rsidR="00000000" w:rsidRDefault="006722C4">
      <w:pPr>
        <w:ind w:firstLine="720"/>
        <w:jc w:val="both"/>
      </w:pPr>
      <w:r>
        <w:t>использовать кислородные шланги для подвода бензина или керосина к резаку.</w:t>
      </w:r>
    </w:p>
    <w:p w:rsidR="00000000" w:rsidRDefault="006722C4">
      <w:pPr>
        <w:ind w:firstLine="720"/>
        <w:jc w:val="both"/>
      </w:pPr>
      <w:bookmarkStart w:id="714" w:name="sub_691"/>
      <w:r>
        <w:t>691. Рабочее место при проведении паяльных работ должно быть очищено от горючих материалов, а находя</w:t>
      </w:r>
      <w:r>
        <w:t>щиеся на расстоянии менее 5 м конструкции из горючих материалов должны быть защищены экранами из негорючих материалов или политы водой (водным раствором пенообразователя и т.п.).</w:t>
      </w:r>
    </w:p>
    <w:p w:rsidR="00000000" w:rsidRDefault="006722C4">
      <w:pPr>
        <w:ind w:firstLine="720"/>
        <w:jc w:val="both"/>
      </w:pPr>
      <w:bookmarkStart w:id="715" w:name="sub_692"/>
      <w:bookmarkEnd w:id="714"/>
      <w:r>
        <w:t>692. Паяльные лампы необходимо содержать в полной исправности и</w:t>
      </w:r>
      <w:r>
        <w:t xml:space="preserve"> не реже одного раза в месяц проверять их на прочность и герметичность с занесением результатов и даты проверки в специальный журнал. Кроме того, не реже одного раза в год должны проводиться их контрольные гидроиспытания.</w:t>
      </w:r>
    </w:p>
    <w:p w:rsidR="00000000" w:rsidRDefault="006722C4">
      <w:pPr>
        <w:ind w:firstLine="720"/>
        <w:jc w:val="both"/>
      </w:pPr>
      <w:bookmarkStart w:id="716" w:name="sub_693"/>
      <w:bookmarkEnd w:id="715"/>
      <w:r>
        <w:t>693. Каждая паяльная</w:t>
      </w:r>
      <w:r>
        <w:t xml:space="preserve"> лампа должна иметь паспорт с указанием результатов заводских гидроиспытаний и допускаемого рабочего давления. Предохранительные клапаны должны быть отрегулированы на заданное давление, а манометры на лампах находиться в исправном состоянии.</w:t>
      </w:r>
    </w:p>
    <w:p w:rsidR="00000000" w:rsidRDefault="006722C4">
      <w:pPr>
        <w:ind w:firstLine="720"/>
        <w:jc w:val="both"/>
      </w:pPr>
      <w:bookmarkStart w:id="717" w:name="sub_694"/>
      <w:bookmarkEnd w:id="716"/>
      <w:r>
        <w:t>694. Заправлять паяльные лампы горючим и разжигать их следует в специально отведенных для этих целей местах.</w:t>
      </w:r>
    </w:p>
    <w:p w:rsidR="00000000" w:rsidRDefault="006722C4">
      <w:pPr>
        <w:ind w:firstLine="720"/>
        <w:jc w:val="both"/>
      </w:pPr>
      <w:bookmarkStart w:id="718" w:name="sub_695"/>
      <w:bookmarkEnd w:id="717"/>
      <w:r>
        <w:t xml:space="preserve">695. Для предотвращения выброса пламени из паяльной лампы заправляемое в лампу горючее должно быть очищено от посторонних примесей и </w:t>
      </w:r>
      <w:r>
        <w:t>воды.</w:t>
      </w:r>
    </w:p>
    <w:p w:rsidR="00000000" w:rsidRDefault="006722C4">
      <w:pPr>
        <w:ind w:firstLine="720"/>
        <w:jc w:val="both"/>
      </w:pPr>
      <w:bookmarkStart w:id="719" w:name="sub_696"/>
      <w:bookmarkEnd w:id="718"/>
      <w:r>
        <w:t>696. Во избежание взрыва паяльной лампы запрещается:</w:t>
      </w:r>
    </w:p>
    <w:bookmarkEnd w:id="719"/>
    <w:p w:rsidR="00000000" w:rsidRDefault="006722C4">
      <w:pPr>
        <w:ind w:firstLine="720"/>
        <w:jc w:val="both"/>
      </w:pPr>
      <w:r>
        <w:t>применять в качестве горючего для ламп, работающих на керосине, бензин или смеси бензина с керосином;</w:t>
      </w:r>
    </w:p>
    <w:p w:rsidR="00000000" w:rsidRDefault="006722C4">
      <w:pPr>
        <w:ind w:firstLine="720"/>
        <w:jc w:val="both"/>
      </w:pPr>
      <w:r>
        <w:t>повышать давление в резервуаре лампы при накачке воздуха более допустимого</w:t>
      </w:r>
      <w:r>
        <w:t xml:space="preserve"> рабочего давления, указанного в паспорте;</w:t>
      </w:r>
    </w:p>
    <w:p w:rsidR="00000000" w:rsidRDefault="006722C4">
      <w:pPr>
        <w:ind w:firstLine="720"/>
        <w:jc w:val="both"/>
      </w:pPr>
      <w:r>
        <w:t>заполнять лампу горючим более чем на 3/4 объема ее резервуара;</w:t>
      </w:r>
    </w:p>
    <w:p w:rsidR="00000000" w:rsidRDefault="006722C4">
      <w:pPr>
        <w:ind w:firstLine="720"/>
        <w:jc w:val="both"/>
      </w:pPr>
      <w:r>
        <w:t>отвертывать воздушный винт и наливную пробку, когда лампа горит или еще не остыла;</w:t>
      </w:r>
    </w:p>
    <w:p w:rsidR="00000000" w:rsidRDefault="006722C4">
      <w:pPr>
        <w:ind w:firstLine="720"/>
        <w:jc w:val="both"/>
      </w:pPr>
      <w:r>
        <w:t>ремонтировать лампу, а также выливать из нее или заправлять ее горю</w:t>
      </w:r>
      <w:r>
        <w:t>чим вблизи открытого огня (в том числе, горящей спички, сигареты и т.п.).</w:t>
      </w:r>
    </w:p>
    <w:p w:rsidR="00000000" w:rsidRDefault="006722C4">
      <w:pPr>
        <w:ind w:firstLine="720"/>
        <w:jc w:val="both"/>
      </w:pPr>
    </w:p>
    <w:p w:rsidR="00000000" w:rsidRDefault="006722C4">
      <w:pPr>
        <w:pStyle w:val="1"/>
      </w:pPr>
      <w:bookmarkStart w:id="720" w:name="sub_1016"/>
      <w:r>
        <w:t>XVI. Автозаправочные комплексы и станции</w:t>
      </w:r>
    </w:p>
    <w:bookmarkEnd w:id="720"/>
    <w:p w:rsidR="00000000" w:rsidRDefault="006722C4">
      <w:pPr>
        <w:ind w:firstLine="720"/>
        <w:jc w:val="both"/>
      </w:pPr>
    </w:p>
    <w:p w:rsidR="00000000" w:rsidRDefault="006722C4">
      <w:pPr>
        <w:ind w:firstLine="720"/>
        <w:jc w:val="both"/>
      </w:pPr>
      <w:bookmarkStart w:id="721" w:name="sub_697"/>
      <w:r>
        <w:t xml:space="preserve">697. Требования настоящей главы распространяются на автозаправочные комплексы (далее - АЗК) и автозаправочные </w:t>
      </w:r>
      <w:r>
        <w:t>станции (далее - АЗС), предназначенных для заправки наземных транспортных средств бензином и дизельным топливом при вводе их в эксплуатацию, эксплуатации, проведении регламентных и ремонтных работ.</w:t>
      </w:r>
    </w:p>
    <w:p w:rsidR="00000000" w:rsidRDefault="006722C4">
      <w:pPr>
        <w:ind w:firstLine="720"/>
        <w:jc w:val="both"/>
      </w:pPr>
      <w:bookmarkStart w:id="722" w:name="sub_698"/>
      <w:bookmarkEnd w:id="721"/>
      <w:r>
        <w:t>698. Для осуществления контроля за выполнени</w:t>
      </w:r>
      <w:r>
        <w:t>ем требований пожарной безопасности, инспектирования АЗК (АЗС), оперативного получения необходимой для работы справочной и технической информации на АЗК (АЗС) должна находиться следующая документация:</w:t>
      </w:r>
    </w:p>
    <w:bookmarkEnd w:id="722"/>
    <w:p w:rsidR="00000000" w:rsidRDefault="006722C4">
      <w:pPr>
        <w:ind w:firstLine="720"/>
        <w:jc w:val="both"/>
      </w:pPr>
      <w:r>
        <w:t>выкопировка из утвержденного в установленном пор</w:t>
      </w:r>
      <w:r>
        <w:t>ядке генерального плана АЗК (АЗС), содержащая схему размещения объектов на его территории с указанием расстояний между ними и до ближайших к АЗК (АЗС) объектов, а также схему движения транспортных средств по указанной территории;</w:t>
      </w:r>
    </w:p>
    <w:p w:rsidR="00000000" w:rsidRDefault="006722C4">
      <w:pPr>
        <w:ind w:firstLine="720"/>
        <w:jc w:val="both"/>
      </w:pPr>
      <w:r>
        <w:t>сертификаты на имеющееся о</w:t>
      </w:r>
      <w:r>
        <w:t>борудование;</w:t>
      </w:r>
    </w:p>
    <w:p w:rsidR="00000000" w:rsidRDefault="006722C4">
      <w:pPr>
        <w:ind w:firstLine="720"/>
        <w:jc w:val="both"/>
      </w:pPr>
      <w:r>
        <w:t xml:space="preserve">технико-эксплуатационная документация (далее - ТЭД) на технологические системы и оборудование АЗС, утвержденная и согласованная в установленном </w:t>
      </w:r>
      <w:r>
        <w:lastRenderedPageBreak/>
        <w:t>порядке;</w:t>
      </w:r>
    </w:p>
    <w:p w:rsidR="00000000" w:rsidRDefault="006722C4">
      <w:pPr>
        <w:ind w:firstLine="720"/>
        <w:jc w:val="both"/>
      </w:pPr>
      <w:r>
        <w:t>план локализации и ликвидации пожароопасных ситуаций и пожаров на АЗК (АЗС), согласованный</w:t>
      </w:r>
      <w:r>
        <w:t xml:space="preserve"> с Государственной противопожарной службой;</w:t>
      </w:r>
    </w:p>
    <w:p w:rsidR="00000000" w:rsidRDefault="006722C4">
      <w:pPr>
        <w:ind w:firstLine="720"/>
        <w:jc w:val="both"/>
      </w:pPr>
      <w:r>
        <w:t>план-схема ближайших водоисточников с указанием расстояний до них и дебита водоисточников;</w:t>
      </w:r>
    </w:p>
    <w:p w:rsidR="00000000" w:rsidRDefault="006722C4">
      <w:pPr>
        <w:ind w:firstLine="720"/>
        <w:jc w:val="both"/>
      </w:pPr>
      <w:r>
        <w:t>план эвакуации людей и транспортных средств с территории АЗК (АЗС), согласованный с Государственной противопожарной служб</w:t>
      </w:r>
      <w:r>
        <w:t>ой;</w:t>
      </w:r>
    </w:p>
    <w:p w:rsidR="00000000" w:rsidRDefault="006722C4">
      <w:pPr>
        <w:ind w:firstLine="720"/>
        <w:jc w:val="both"/>
      </w:pPr>
      <w:r>
        <w:t>документы, определяющие ответственность за обеспечение пожарной безопасности при эксплуатации АЗК (АЗС);</w:t>
      </w:r>
    </w:p>
    <w:p w:rsidR="00000000" w:rsidRDefault="006722C4">
      <w:pPr>
        <w:ind w:firstLine="720"/>
        <w:jc w:val="both"/>
      </w:pPr>
      <w:r>
        <w:t>инструкции, определяющие требования по обеспечению пожарной безопасности при эксплуатации и техническом обслуживании АЗК (АЗС), разработанные на ос</w:t>
      </w:r>
      <w:r>
        <w:t>нове Руководства по эксплуатации технологических систем и оборудования АЗК (АЗС), входящего в состав ТЭД;</w:t>
      </w:r>
    </w:p>
    <w:p w:rsidR="00000000" w:rsidRDefault="006722C4">
      <w:pPr>
        <w:ind w:firstLine="720"/>
        <w:jc w:val="both"/>
      </w:pPr>
      <w:r>
        <w:t>должностная инструкция работника охраны АЗК (АЗС) (если охрана АЗК или АЗС предусматривается), разработанная с учетом требований пожарной безопасности</w:t>
      </w:r>
      <w:r>
        <w:t>, предъявляемым к АЗК (АЗС);</w:t>
      </w:r>
    </w:p>
    <w:p w:rsidR="00000000" w:rsidRDefault="006722C4">
      <w:pPr>
        <w:ind w:firstLine="720"/>
        <w:jc w:val="both"/>
      </w:pPr>
      <w:r>
        <w:t>график проведения регламентных работ;</w:t>
      </w:r>
    </w:p>
    <w:p w:rsidR="00000000" w:rsidRDefault="006722C4">
      <w:pPr>
        <w:ind w:firstLine="720"/>
        <w:jc w:val="both"/>
      </w:pPr>
      <w:r>
        <w:t>журнал учета проведения регламентных работ;</w:t>
      </w:r>
    </w:p>
    <w:p w:rsidR="00000000" w:rsidRDefault="006722C4">
      <w:pPr>
        <w:ind w:firstLine="720"/>
        <w:jc w:val="both"/>
      </w:pPr>
      <w:r>
        <w:t>журнал учета регламентных и ремонтных работ, проводимых на системах молниезащиты АЗК (АЗС);</w:t>
      </w:r>
    </w:p>
    <w:p w:rsidR="00000000" w:rsidRDefault="006722C4">
      <w:pPr>
        <w:ind w:firstLine="720"/>
        <w:jc w:val="both"/>
      </w:pPr>
      <w:r>
        <w:t>журнал учета нефтепродуктов;</w:t>
      </w:r>
    </w:p>
    <w:p w:rsidR="00000000" w:rsidRDefault="006722C4">
      <w:pPr>
        <w:ind w:firstLine="720"/>
        <w:jc w:val="both"/>
      </w:pPr>
      <w:r>
        <w:t>журнал учета ремонта обо</w:t>
      </w:r>
      <w:r>
        <w:t>рудования;</w:t>
      </w:r>
    </w:p>
    <w:p w:rsidR="00000000" w:rsidRDefault="006722C4">
      <w:pPr>
        <w:ind w:firstLine="720"/>
        <w:jc w:val="both"/>
      </w:pPr>
      <w:r>
        <w:t>журнал регистрации первичного и повторного инструктажей на рабочем месте по безопасности труда, производственной санитарии и пожарной безопасности;</w:t>
      </w:r>
    </w:p>
    <w:p w:rsidR="00000000" w:rsidRDefault="006722C4">
      <w:pPr>
        <w:ind w:firstLine="720"/>
        <w:jc w:val="both"/>
      </w:pPr>
      <w:r>
        <w:t>дежурный или сменный (при организации посменной работы АЗК или АЗС) журнал;</w:t>
      </w:r>
    </w:p>
    <w:p w:rsidR="00000000" w:rsidRDefault="006722C4">
      <w:pPr>
        <w:ind w:firstLine="720"/>
        <w:jc w:val="both"/>
      </w:pPr>
      <w:r>
        <w:t>другие документы, кот</w:t>
      </w:r>
      <w:r>
        <w:t>орые, по мнению руководителя (владельца) АЗК (АЗС), необходимы для безопасной эксплуатации.</w:t>
      </w:r>
    </w:p>
    <w:p w:rsidR="00000000" w:rsidRDefault="006722C4">
      <w:pPr>
        <w:ind w:firstLine="720"/>
        <w:jc w:val="both"/>
      </w:pPr>
      <w:bookmarkStart w:id="723" w:name="sub_699"/>
      <w:r>
        <w:t>699. Очистка и предремонтная подготовка оборудования, в котором обращалось топливо или его пары (резервуары, емкости, трубопроводы и т.п.), должны осуществля</w:t>
      </w:r>
      <w:r>
        <w:t>ться работниками АЗК (АЗС), прошедшими специальную подготовку, или специализированными организациями, имеющими лицензию на данный вид деятельности.</w:t>
      </w:r>
    </w:p>
    <w:p w:rsidR="00000000" w:rsidRDefault="006722C4">
      <w:pPr>
        <w:ind w:firstLine="720"/>
        <w:jc w:val="both"/>
      </w:pPr>
      <w:bookmarkStart w:id="724" w:name="sub_7700"/>
      <w:bookmarkEnd w:id="723"/>
      <w:r>
        <w:t>700. Технологическое оборудование, предназначенное для использования пожароопасных и взрывопо</w:t>
      </w:r>
      <w:r>
        <w:t>жароопасных веществ и материалов, должно соответствовать ТЭД, техническим условиям (далее - ТУ) и конструкторской документации, согласованным и утвержденным в установленном порядке.</w:t>
      </w:r>
    </w:p>
    <w:bookmarkEnd w:id="724"/>
    <w:p w:rsidR="00000000" w:rsidRDefault="006722C4">
      <w:pPr>
        <w:ind w:firstLine="720"/>
        <w:jc w:val="both"/>
      </w:pPr>
      <w:r>
        <w:t>Топливозаправочная станция (далее - ТЗС) в сборе должна быть прове</w:t>
      </w:r>
      <w:r>
        <w:t>рена в заводских условиях на герметичность давлением, превышающим давление соответствующих периодических испытаний (величины давлений периодических испытаний должны быть приведены в ТЭД на ТЗС) не менее чем на 20%, а также на срабатывание ее систем противо</w:t>
      </w:r>
      <w:r>
        <w:t>аварийной защиты с оформлением соответствующих актов, являющихся обязательным приложением к ТЭД.</w:t>
      </w:r>
    </w:p>
    <w:p w:rsidR="00000000" w:rsidRDefault="006722C4">
      <w:pPr>
        <w:ind w:firstLine="720"/>
        <w:jc w:val="both"/>
      </w:pPr>
      <w:bookmarkStart w:id="725" w:name="sub_701"/>
      <w:r>
        <w:t>701. Технологическое оборудование должно иметь исправные системы предотвращения, локализации и ликвидации пожароопасных ситуаций и пожаров, приборы конт</w:t>
      </w:r>
      <w:r>
        <w:t>роля и регулирования, обеспечивающие пожарную безопасность процесса.</w:t>
      </w:r>
    </w:p>
    <w:bookmarkEnd w:id="725"/>
    <w:p w:rsidR="00000000" w:rsidRDefault="006722C4">
      <w:pPr>
        <w:ind w:firstLine="720"/>
        <w:jc w:val="both"/>
      </w:pPr>
      <w:r>
        <w:t>Запрещается выполнять технологические операции на оборудовании при отсутствии указанных систем и приборов, предусмотренных ТЭД и ТУ на это оборудование, их отключении или просрочен</w:t>
      </w:r>
      <w:r>
        <w:t>ных сроках их проверки.</w:t>
      </w:r>
    </w:p>
    <w:p w:rsidR="00000000" w:rsidRDefault="006722C4">
      <w:pPr>
        <w:ind w:firstLine="720"/>
        <w:jc w:val="both"/>
      </w:pPr>
      <w:bookmarkStart w:id="726" w:name="sub_702"/>
      <w:r>
        <w:lastRenderedPageBreak/>
        <w:t>702. На пультах управления системами предотвращения, локализации и ликвидации пожароопасных ситуаций и пожаров, приборах контроля и регулирования должны быть обозначены допустимые области параметров (давление, температура, ко</w:t>
      </w:r>
      <w:r>
        <w:t>нцентрация, уровень налива и т.п.), обеспечивающие пожаробезопасную работу технологического оборудования.</w:t>
      </w:r>
    </w:p>
    <w:bookmarkEnd w:id="726"/>
    <w:p w:rsidR="00000000" w:rsidRDefault="006722C4">
      <w:pPr>
        <w:ind w:firstLine="720"/>
        <w:jc w:val="both"/>
      </w:pPr>
      <w:r>
        <w:t>При отклонении хотя бы одного параметра от допустимых пределов указанные системы должны подавать предупредительные и аварийные сигналы (звуковы</w:t>
      </w:r>
      <w:r>
        <w:t>е и световые), а при достижении предельно допустимых значений - исключать дальнейшее изменение параметров, способное привести к пожароопасным ситуациям или пожару.</w:t>
      </w:r>
    </w:p>
    <w:p w:rsidR="00000000" w:rsidRDefault="006722C4">
      <w:pPr>
        <w:ind w:firstLine="720"/>
        <w:jc w:val="both"/>
      </w:pPr>
      <w:bookmarkStart w:id="727" w:name="sub_703"/>
      <w:r>
        <w:t>703. Технологическое оборудование должно быть герметичным. Запрещается эксплуатироват</w:t>
      </w:r>
      <w:r>
        <w:t>ь технологическое оборудование при наличии утечек топлива. При обнаружении утечек необходимо немедленно принять меры по ликвидации неисправности. Запрещается выполнять технологические операции при неисправном оборудовании, а также вносить конструктивные из</w:t>
      </w:r>
      <w:r>
        <w:t>менения, повышающие уровень пожарной опасности АЗК (АЗС).</w:t>
      </w:r>
    </w:p>
    <w:p w:rsidR="00000000" w:rsidRDefault="006722C4">
      <w:pPr>
        <w:ind w:firstLine="720"/>
        <w:jc w:val="both"/>
      </w:pPr>
      <w:bookmarkStart w:id="728" w:name="sub_704"/>
      <w:bookmarkEnd w:id="727"/>
      <w:r>
        <w:t>704. Степень заполнения резервуаров топливом не должна превышать 95% их внутреннего геометрического объема.</w:t>
      </w:r>
    </w:p>
    <w:p w:rsidR="00000000" w:rsidRDefault="006722C4">
      <w:pPr>
        <w:ind w:firstLine="720"/>
        <w:jc w:val="both"/>
      </w:pPr>
      <w:bookmarkStart w:id="729" w:name="sub_705"/>
      <w:bookmarkEnd w:id="728"/>
      <w:r>
        <w:t xml:space="preserve">705. Стационарные автоматические газосигнализаторы </w:t>
      </w:r>
      <w:r>
        <w:t>довзрывоопасных концентраций (для тех АЗС, где они предусмотрены нормами пожарной безопасности) должны находиться в работоспособном состоянии, иметь функцию самоконтроля исправности и поверяться в соответствии с ТУ или руководством по их эксплуатации.</w:t>
      </w:r>
    </w:p>
    <w:bookmarkEnd w:id="729"/>
    <w:p w:rsidR="00000000" w:rsidRDefault="006722C4">
      <w:pPr>
        <w:ind w:firstLine="720"/>
        <w:jc w:val="both"/>
      </w:pPr>
      <w:r>
        <w:t>При отсутствии стационарных газосигнализаторов необходимо периодически, в соответствии с графиком, производить анализ воздушной среды переносными газосигнализаторами в целях определения наличия взрывоопасной концентрации паров нефтепродуктов в замкнутых</w:t>
      </w:r>
      <w:r>
        <w:t xml:space="preserve"> пространствах технологических систем, в которых наличие паров топлива не допускается.</w:t>
      </w:r>
    </w:p>
    <w:p w:rsidR="00000000" w:rsidRDefault="006722C4">
      <w:pPr>
        <w:ind w:firstLine="720"/>
        <w:jc w:val="both"/>
      </w:pPr>
      <w:bookmarkStart w:id="730" w:name="sub_706"/>
      <w:r>
        <w:t>706. Основное и вспомогательное технологическое оборудование должно иметь защиту от статического электричества.</w:t>
      </w:r>
    </w:p>
    <w:p w:rsidR="00000000" w:rsidRDefault="006722C4">
      <w:pPr>
        <w:ind w:firstLine="720"/>
        <w:jc w:val="both"/>
      </w:pPr>
      <w:bookmarkStart w:id="731" w:name="sub_707"/>
      <w:bookmarkEnd w:id="730"/>
      <w:r>
        <w:t>707. Очистка внутренних поверхностей</w:t>
      </w:r>
      <w:r>
        <w:t xml:space="preserve"> аппаратов и трубопроводов должна производиться пожаробезопасным способом согласно графику.</w:t>
      </w:r>
    </w:p>
    <w:p w:rsidR="00000000" w:rsidRDefault="006722C4">
      <w:pPr>
        <w:ind w:firstLine="720"/>
        <w:jc w:val="both"/>
      </w:pPr>
      <w:bookmarkStart w:id="732" w:name="sub_708"/>
      <w:bookmarkEnd w:id="731"/>
      <w:r>
        <w:t>708. В многокамерном резервуаре допускается одновременное хранение бензина и дизельного топлива в случае, если это предусматривается ТУ и ТЭД на техно</w:t>
      </w:r>
      <w:r>
        <w:t>логическую систему.</w:t>
      </w:r>
    </w:p>
    <w:p w:rsidR="00000000" w:rsidRDefault="006722C4">
      <w:pPr>
        <w:ind w:firstLine="720"/>
        <w:jc w:val="both"/>
      </w:pPr>
      <w:bookmarkStart w:id="733" w:name="sub_709"/>
      <w:bookmarkEnd w:id="732"/>
      <w:r>
        <w:t>709. В случае применения резервуаров с двойными стенками с заполнением межстенного пространства азотом это межстенное пространство должно быть продуто азотом до достижения в газовоздушной среде концентрации кислорода не бо</w:t>
      </w:r>
      <w:r>
        <w:t>лее 10% (об.).</w:t>
      </w:r>
    </w:p>
    <w:bookmarkEnd w:id="733"/>
    <w:p w:rsidR="00000000" w:rsidRDefault="006722C4">
      <w:pPr>
        <w:ind w:firstLine="720"/>
        <w:jc w:val="both"/>
      </w:pPr>
      <w:r>
        <w:t>Для обеспечения пожарной безопасности при проведении пневматических испытаний на герметичность оборудования технологических систем АЗС (межстенное пространство резервуара, внутреннее пространство резервуара, трубопроводы и т.п.) необх</w:t>
      </w:r>
      <w:r>
        <w:t>одимо использовать инертный газ (азот, углекислый газ и т.п.). В случае обнаружения негерметичности оборудования эксплуатация АЗС должна быть немедленно приостановлена до полного устранения неисправности.</w:t>
      </w:r>
    </w:p>
    <w:p w:rsidR="00000000" w:rsidRDefault="006722C4">
      <w:pPr>
        <w:ind w:firstLine="720"/>
        <w:jc w:val="both"/>
      </w:pPr>
      <w:r>
        <w:t xml:space="preserve">Работники АЗС, проводящие пневматические испытания </w:t>
      </w:r>
      <w:r>
        <w:t>на герметичность оборудования, должны иметь удостоверение на право самостоятельной работы по транспортированию и обслуживанию сосудов (баллонов), работающих под давлением.</w:t>
      </w:r>
    </w:p>
    <w:p w:rsidR="00000000" w:rsidRDefault="006722C4">
      <w:pPr>
        <w:ind w:firstLine="720"/>
        <w:jc w:val="both"/>
      </w:pPr>
      <w:bookmarkStart w:id="734" w:name="sub_710"/>
      <w:r>
        <w:t>710. Работы в зонах, в которых возможно образование горючих паровоздушных сме</w:t>
      </w:r>
      <w:r>
        <w:t>сей, следует выполнять искробезопасным инструментом и в одежде и обуви, не способных вызвать искру, на специально отведенных площадках.</w:t>
      </w:r>
    </w:p>
    <w:p w:rsidR="00000000" w:rsidRDefault="006722C4">
      <w:pPr>
        <w:ind w:firstLine="720"/>
        <w:jc w:val="both"/>
      </w:pPr>
      <w:bookmarkStart w:id="735" w:name="sub_711"/>
      <w:bookmarkEnd w:id="734"/>
      <w:r>
        <w:t xml:space="preserve">711. Ремонтные и регламентные работы внутри резервуаров можно проводить </w:t>
      </w:r>
      <w:r>
        <w:lastRenderedPageBreak/>
        <w:t>только при условии, что концентрац</w:t>
      </w:r>
      <w:r>
        <w:t>ия паров топлива не превышает 20% НКПР, и непрерывном контроле газовой среды.</w:t>
      </w:r>
    </w:p>
    <w:p w:rsidR="00000000" w:rsidRDefault="006722C4">
      <w:pPr>
        <w:ind w:firstLine="720"/>
        <w:jc w:val="both"/>
      </w:pPr>
      <w:bookmarkStart w:id="736" w:name="sub_712"/>
      <w:bookmarkEnd w:id="735"/>
      <w:r>
        <w:t>712. Перевозка, установка, перемещение на площадке, выполнение ремонтных работ бывших в употреблении резервуаров допускается только с емкостями, опорожненными, проп</w:t>
      </w:r>
      <w:r>
        <w:t>аренными водяным паром и (или) промытыми теплой водой (водными растворами пожаробезопасных технических моющих средств) и продутыми инертным газом, а также проверенными на наличие паров топлива с помощью газосигнализаторов.</w:t>
      </w:r>
    </w:p>
    <w:p w:rsidR="00000000" w:rsidRDefault="006722C4">
      <w:pPr>
        <w:ind w:firstLine="720"/>
        <w:jc w:val="both"/>
      </w:pPr>
      <w:bookmarkStart w:id="737" w:name="sub_713"/>
      <w:bookmarkEnd w:id="736"/>
      <w:r>
        <w:t>713. При эксплуатац</w:t>
      </w:r>
      <w:r>
        <w:t>ии АЗС полное опорожнение резервуаров с бензином не допускается (то есть необходимо, чтобы в резервуаре находилось не менее 5% от номинального уровня наполнения резервуара бензином), за исключением случаев, когда опорожнение производится для очистки резерв</w:t>
      </w:r>
      <w:r>
        <w:t>уаров, проверки состояния их внутренних стенок, выполнения ремонтных работ, изменения вида хранения топлива и т.д.</w:t>
      </w:r>
    </w:p>
    <w:p w:rsidR="00000000" w:rsidRDefault="006722C4">
      <w:pPr>
        <w:ind w:firstLine="720"/>
        <w:jc w:val="both"/>
      </w:pPr>
      <w:bookmarkStart w:id="738" w:name="sub_714"/>
      <w:bookmarkEnd w:id="737"/>
      <w:r>
        <w:t>714. Процесс обесшламливания надземных резервуаров (удаление подтоварной воды и твердых частиц) для хранения бензина следует пр</w:t>
      </w:r>
      <w:r>
        <w:t>оводить при температуре окружающего воздуха не ниже 0°С при обязательном наличии в резервуаре бензина в количестве не менее 20% от максимально допустимого.</w:t>
      </w:r>
    </w:p>
    <w:p w:rsidR="00000000" w:rsidRDefault="006722C4">
      <w:pPr>
        <w:ind w:firstLine="720"/>
        <w:jc w:val="both"/>
      </w:pPr>
      <w:bookmarkStart w:id="739" w:name="sub_715"/>
      <w:bookmarkEnd w:id="738"/>
      <w:r>
        <w:t>715. Операция обесшламливания резервуаров всех типов должна производиться закрытым спо</w:t>
      </w:r>
      <w:r>
        <w:t>собом посредством либо специально предусмотренной для этой цели техники, допущенной к применению на территории Российской Федерации и имеющей соответствующий сертификат, либо ручным насосом, выполненным из неискрящих материалов и предназначенным для работы</w:t>
      </w:r>
      <w:r>
        <w:t xml:space="preserve"> с бензином и дизельным топливом. При использовании ручных насосов слив шлама должен осуществляться только в закрытую емкость с минимально возможной площадью открытой поверхности жидкости. Емкость для шлама должна быть установлена на поддон на прилегающей </w:t>
      </w:r>
      <w:r>
        <w:t>к резервуару территории и заземлена. При обесшламливании все люки и штуцера, не относящиеся к этой операции, должны быть закрыты. При многокамерном исполнении резервуаров обесшламливание производится раздельно для каждой камеры.</w:t>
      </w:r>
    </w:p>
    <w:bookmarkEnd w:id="739"/>
    <w:p w:rsidR="00000000" w:rsidRDefault="006722C4">
      <w:pPr>
        <w:ind w:firstLine="720"/>
        <w:jc w:val="both"/>
      </w:pPr>
      <w:r>
        <w:t>После окончания обес</w:t>
      </w:r>
      <w:r>
        <w:t>шламливания шлам необходимо немедленно удалить с территории АЗК (АЗС). Хранение емкости со шламом на территории АЗК (АЗС) не допускается.</w:t>
      </w:r>
    </w:p>
    <w:p w:rsidR="00000000" w:rsidRDefault="006722C4">
      <w:pPr>
        <w:ind w:firstLine="720"/>
        <w:jc w:val="both"/>
      </w:pPr>
      <w:bookmarkStart w:id="740" w:name="sub_716"/>
      <w:r>
        <w:t>716. Не допускается снимать огнепреградитель или снабженный им дыхательный клапан на выходе трубопровода систем</w:t>
      </w:r>
      <w:r>
        <w:t>ы деаэрации без герметичного перекрытия этого трубопровода запорной арматурой. Тип огнепреградителя должен соответствовать условиям его нормального функционирования в климатических условиях района эксплуатации.</w:t>
      </w:r>
    </w:p>
    <w:p w:rsidR="00000000" w:rsidRDefault="006722C4">
      <w:pPr>
        <w:ind w:firstLine="720"/>
        <w:jc w:val="both"/>
      </w:pPr>
      <w:bookmarkStart w:id="741" w:name="sub_717"/>
      <w:bookmarkEnd w:id="740"/>
      <w:r>
        <w:t xml:space="preserve">717. При наличии в конструкции </w:t>
      </w:r>
      <w:r>
        <w:t>технологической системы линии рециркуляции паров топлива из топливного бака транспортного средства в резервуар перекрытие трубопровода деаэрации резервуара для осуществления рециркуляции паров топлива не допускается.</w:t>
      </w:r>
    </w:p>
    <w:p w:rsidR="00000000" w:rsidRDefault="006722C4">
      <w:pPr>
        <w:ind w:firstLine="720"/>
        <w:jc w:val="both"/>
      </w:pPr>
      <w:bookmarkStart w:id="742" w:name="sub_718"/>
      <w:bookmarkEnd w:id="741"/>
      <w:r>
        <w:t>718. Техническое обслужив</w:t>
      </w:r>
      <w:r>
        <w:t>ание оборудования АЗК (АЗС), регламентные работы, метрологические испытания приборного и предохранительного оборудования должны проводиться в строгом соответствии с графиком этих работ. Производство каких-либо регламентных работ, не указанных в ТЭД на техн</w:t>
      </w:r>
      <w:r>
        <w:t>ологическое оборудование, не допускается. Такие работы следует выполнять в ремонтных мастерских.</w:t>
      </w:r>
    </w:p>
    <w:p w:rsidR="00000000" w:rsidRDefault="006722C4">
      <w:pPr>
        <w:ind w:firstLine="720"/>
        <w:jc w:val="both"/>
      </w:pPr>
      <w:bookmarkStart w:id="743" w:name="sub_719"/>
      <w:bookmarkEnd w:id="742"/>
      <w:r>
        <w:t>719. На проведение ремонтных работ на территории, в зданиях, сооружениях, помещениях, технологических системах АЗК (АЗС) руководитель объекта дол</w:t>
      </w:r>
      <w:r>
        <w:t>жен оформить наряд-допуск.</w:t>
      </w:r>
    </w:p>
    <w:p w:rsidR="00000000" w:rsidRDefault="006722C4">
      <w:pPr>
        <w:ind w:firstLine="720"/>
        <w:jc w:val="both"/>
      </w:pPr>
      <w:bookmarkStart w:id="744" w:name="sub_720"/>
      <w:bookmarkEnd w:id="743"/>
      <w:r>
        <w:t xml:space="preserve">720. Смене вида топлива (бензин-дизельное топливо) в резервуарах (камерах) </w:t>
      </w:r>
      <w:r>
        <w:lastRenderedPageBreak/>
        <w:t>АЗС должна предшествовать их полная очистка от предыдущего продукта и соответствующее изменение надписи с указанием вида хранимого топлива н</w:t>
      </w:r>
      <w:r>
        <w:t>а корпусе наземного резервуара или на видных местах трубопроводов налива подземных резервуаров - у муфты для подсоединения напорно-всасывающего рукава автоцистерны (далее - АЦ).</w:t>
      </w:r>
    </w:p>
    <w:p w:rsidR="00000000" w:rsidRDefault="006722C4">
      <w:pPr>
        <w:ind w:firstLine="720"/>
        <w:jc w:val="both"/>
      </w:pPr>
      <w:bookmarkStart w:id="745" w:name="sub_721"/>
      <w:bookmarkEnd w:id="744"/>
      <w:r>
        <w:t>721. Наполнение резервуаров топливом следует выполнять только за</w:t>
      </w:r>
      <w:r>
        <w:t>крытым способом. Выход паров топлива в окружающее пространство, помимо трубопроводов деаэрации резервуаров (камер) или через дыхательный клапан АЦ, должен быть исключен.</w:t>
      </w:r>
    </w:p>
    <w:p w:rsidR="00000000" w:rsidRDefault="006722C4">
      <w:pPr>
        <w:ind w:firstLine="720"/>
        <w:jc w:val="both"/>
      </w:pPr>
      <w:bookmarkStart w:id="746" w:name="sub_722"/>
      <w:bookmarkEnd w:id="745"/>
      <w:r>
        <w:t>722. Перед заполнением резервуара (камеры) топливом из АЦ необходимо зам</w:t>
      </w:r>
      <w:r>
        <w:t>ерить уровень топлива в резервуаре (камере) и убедиться в исправности противоаварийных систем. Процесс заполнения резервуара должен контролироваться работниками АЗС и водителем АЦ.</w:t>
      </w:r>
    </w:p>
    <w:p w:rsidR="00000000" w:rsidRDefault="006722C4">
      <w:pPr>
        <w:ind w:firstLine="720"/>
        <w:jc w:val="both"/>
      </w:pPr>
      <w:bookmarkStart w:id="747" w:name="sub_723"/>
      <w:bookmarkEnd w:id="746"/>
      <w:r>
        <w:t>723. При нахождении на территории АЗК (АЗС) АЦ наличие трансп</w:t>
      </w:r>
      <w:r>
        <w:t>ортных средств, посторонних лиц и другой АЦ на этой территории не допускается.</w:t>
      </w:r>
    </w:p>
    <w:bookmarkEnd w:id="747"/>
    <w:p w:rsidR="00000000" w:rsidRDefault="006722C4">
      <w:pPr>
        <w:ind w:firstLine="720"/>
        <w:jc w:val="both"/>
      </w:pPr>
      <w:r>
        <w:t>На АЗС с подземными резервуарами и отнесенными от них топливораздаточными колонками (далее - ТРК) допускается осуществление операций по заправке транспортных средств из р</w:t>
      </w:r>
      <w:r>
        <w:t>езервуаров, в которые не производится наполнение топливом из АЦ, при условии использования одной АЦ, оборудованной донным клапаном. При этом должен быть предусмотрен обособленный проезд для АЦ по территории АЗК (АЗС).</w:t>
      </w:r>
    </w:p>
    <w:p w:rsidR="00000000" w:rsidRDefault="006722C4">
      <w:pPr>
        <w:ind w:firstLine="720"/>
        <w:jc w:val="both"/>
      </w:pPr>
      <w:bookmarkStart w:id="748" w:name="sub_724"/>
      <w:r>
        <w:t>724. Операции по наполнению рез</w:t>
      </w:r>
      <w:r>
        <w:t>ервуаров АЗС из АЦ, не оборудованных донным клапаном, должны проводиться в следующей последовательности:</w:t>
      </w:r>
    </w:p>
    <w:bookmarkEnd w:id="748"/>
    <w:p w:rsidR="00000000" w:rsidRDefault="006722C4">
      <w:pPr>
        <w:ind w:firstLine="720"/>
        <w:jc w:val="both"/>
      </w:pPr>
      <w:r>
        <w:t>установить у заправочной площадки для АЦ и привести в готовность два передвижных воздушно-пенных огнетушителя объемом не менее 100 л каждый;</w:t>
      </w:r>
    </w:p>
    <w:p w:rsidR="00000000" w:rsidRDefault="006722C4">
      <w:pPr>
        <w:ind w:firstLine="720"/>
        <w:jc w:val="both"/>
      </w:pPr>
      <w:r>
        <w:t>пер</w:t>
      </w:r>
      <w:r>
        <w:t>екрыть лоток отвода атмосферных осадков, загрязненных нефтепродуктами, с заправочной площадки для АЦ и открыть трубопровод отвода проливов топлива в аварийный резервуар;</w:t>
      </w:r>
    </w:p>
    <w:p w:rsidR="00000000" w:rsidRDefault="006722C4">
      <w:pPr>
        <w:ind w:firstLine="720"/>
        <w:jc w:val="both"/>
      </w:pPr>
      <w:r>
        <w:t xml:space="preserve">установить АЦ на заправочную площадку, заземлить АЦ и приступить к операции </w:t>
      </w:r>
      <w:r>
        <w:t>наполнения резервуаров АЗС топливом.</w:t>
      </w:r>
    </w:p>
    <w:p w:rsidR="00000000" w:rsidRDefault="006722C4">
      <w:pPr>
        <w:ind w:firstLine="720"/>
        <w:jc w:val="both"/>
      </w:pPr>
      <w:bookmarkStart w:id="749" w:name="sub_725"/>
      <w:r>
        <w:t>725. АЦ во время слива должны быть присоединены к заземляющему устройству. Гибкий заземляющий проводник должен быть постоянно присоединен к корпусу АЦ и иметь на конце струбцину или наконечник под болт для присое</w:t>
      </w:r>
      <w:r>
        <w:t>динения к заземляющему устройству.</w:t>
      </w:r>
    </w:p>
    <w:bookmarkEnd w:id="749"/>
    <w:p w:rsidR="00000000" w:rsidRDefault="006722C4">
      <w:pPr>
        <w:ind w:firstLine="720"/>
        <w:jc w:val="both"/>
      </w:pPr>
      <w:r>
        <w:t>При наличии инвентарного проводника заземление надо проводить в следующем порядке: заземляющий проводник вначале присоединяют к корпусу цистерны, а затем к заземляющему устройству. Не допускается присоединять зазем</w:t>
      </w:r>
      <w:r>
        <w:t>ляющие проводники к окрашенным и загрязненным металлическим частям АЦ. Каждая цистерна автопоезда должна быть заземлена отдельно, до полного слива из нее нефтепродукта.</w:t>
      </w:r>
    </w:p>
    <w:p w:rsidR="00000000" w:rsidRDefault="006722C4">
      <w:pPr>
        <w:ind w:firstLine="720"/>
        <w:jc w:val="both"/>
      </w:pPr>
      <w:bookmarkStart w:id="750" w:name="sub_726"/>
      <w:r>
        <w:t>726. При заправке транспортных средств на АЗС должны соблюдаться следующие прави</w:t>
      </w:r>
      <w:r>
        <w:t>ла:</w:t>
      </w:r>
    </w:p>
    <w:bookmarkEnd w:id="750"/>
    <w:p w:rsidR="00000000" w:rsidRDefault="006722C4">
      <w:pPr>
        <w:ind w:firstLine="720"/>
        <w:jc w:val="both"/>
      </w:pPr>
      <w:r>
        <w:t>мотоциклы и мотороллеры следует подавать к ТРК с заглушенными двигателями, пуск и остановка которых производится на расстоянии не менее 15 м от колонок, автомобили - своим ходом;</w:t>
      </w:r>
    </w:p>
    <w:p w:rsidR="00000000" w:rsidRDefault="006722C4">
      <w:pPr>
        <w:ind w:firstLine="720"/>
        <w:jc w:val="both"/>
      </w:pPr>
      <w:r>
        <w:t>загрязненные нефтепродуктами части автомобилей, мотоциклов и мотор</w:t>
      </w:r>
      <w:r>
        <w:t>оллеров до пуска двигателей водители должны протереть насухо;</w:t>
      </w:r>
    </w:p>
    <w:p w:rsidR="00000000" w:rsidRDefault="006722C4">
      <w:pPr>
        <w:ind w:firstLine="720"/>
        <w:jc w:val="both"/>
      </w:pPr>
      <w:r>
        <w:t>случайно пролитые на землю нефтепродукты необходимо засыпать песком, а пропитанный песок и промасленные обтирочные материалы собрать в металлические ящики с плотно закрывающимися крышками в искр</w:t>
      </w:r>
      <w:r>
        <w:t>обезопасном исполнении и по окончании рабочего дня вывезти с территории АЗС;</w:t>
      </w:r>
    </w:p>
    <w:p w:rsidR="00000000" w:rsidRDefault="006722C4">
      <w:pPr>
        <w:ind w:firstLine="720"/>
        <w:jc w:val="both"/>
      </w:pPr>
      <w:r>
        <w:lastRenderedPageBreak/>
        <w:t>расстояние между стоящим под заправкой и следующим за ним автомобилями, находящимися в очереди, должно быть не менее 1 м; при этом для каждого транспортного средства должна быть о</w:t>
      </w:r>
      <w:r>
        <w:t>беспечена возможность маневрирования и выезда с территории АЗС, для чего на покрытии дорог должна быть нанесена отличительная разметка или иные визуальные указатели.</w:t>
      </w:r>
    </w:p>
    <w:p w:rsidR="00000000" w:rsidRDefault="006722C4">
      <w:pPr>
        <w:ind w:firstLine="720"/>
        <w:jc w:val="both"/>
      </w:pPr>
      <w:bookmarkStart w:id="751" w:name="sub_727"/>
      <w:r>
        <w:t>727. На АЗС запрещается:</w:t>
      </w:r>
    </w:p>
    <w:bookmarkEnd w:id="751"/>
    <w:p w:rsidR="00000000" w:rsidRDefault="006722C4">
      <w:pPr>
        <w:ind w:firstLine="720"/>
        <w:jc w:val="both"/>
      </w:pPr>
      <w:r>
        <w:t>заправка транспортных средств с работающими двигате</w:t>
      </w:r>
      <w:r>
        <w:t>лями;</w:t>
      </w:r>
    </w:p>
    <w:p w:rsidR="00000000" w:rsidRDefault="006722C4">
      <w:pPr>
        <w:ind w:firstLine="720"/>
        <w:jc w:val="both"/>
      </w:pPr>
      <w:r>
        <w:t>проезд транспортных средств над подземными резервуарами, если это не предусмотрено в ТУ и ТЭД на применяемую технологическую систему, согласованных и утвержденных в установленном порядке;</w:t>
      </w:r>
    </w:p>
    <w:p w:rsidR="00000000" w:rsidRDefault="006722C4">
      <w:pPr>
        <w:ind w:firstLine="720"/>
        <w:jc w:val="both"/>
      </w:pPr>
      <w:r>
        <w:t xml:space="preserve">заполнение резервуаров топливом и выдача топлива потребителям </w:t>
      </w:r>
      <w:r>
        <w:t>во время грозы и во время опасности проявления атмосферных разрядов;</w:t>
      </w:r>
    </w:p>
    <w:p w:rsidR="00000000" w:rsidRDefault="006722C4">
      <w:pPr>
        <w:ind w:firstLine="720"/>
        <w:jc w:val="both"/>
      </w:pPr>
      <w:r>
        <w:t>работа в одежде и в обуви, загрязненных топливом и способных вызывать искру;</w:t>
      </w:r>
    </w:p>
    <w:p w:rsidR="00000000" w:rsidRDefault="006722C4">
      <w:pPr>
        <w:ind w:firstLine="720"/>
        <w:jc w:val="both"/>
      </w:pPr>
      <w:r>
        <w:t>заправка транспортных средств, в которых находятся пассажиры (за исключением легковых автомобилей с количество</w:t>
      </w:r>
      <w:r>
        <w:t>м дверей не менее четырех);</w:t>
      </w:r>
    </w:p>
    <w:p w:rsidR="00000000" w:rsidRDefault="006722C4">
      <w:pPr>
        <w:ind w:firstLine="720"/>
        <w:jc w:val="both"/>
      </w:pPr>
      <w:r>
        <w:t xml:space="preserve">заправка транспортных средств, груженных опасными грузами классов 1 - 9 (взрывчатые вещества, сжатые и сжиженные горючие газы, легковоспламеняющиеся жидкости и материалы, ядовитые и радиоактивные вещества и др.), за исключением </w:t>
      </w:r>
      <w:r>
        <w:t>специально предусмотренных для этого топливозаправочных пунктов;</w:t>
      </w:r>
    </w:p>
    <w:p w:rsidR="00000000" w:rsidRDefault="006722C4">
      <w:pPr>
        <w:ind w:firstLine="720"/>
        <w:jc w:val="both"/>
      </w:pPr>
      <w:r>
        <w:t>въезд тракторов, не оборудованных искрогасителями, на территорию АЗС, на которых осуществляются операции по приему, хранению или выдаче бензина;</w:t>
      </w:r>
    </w:p>
    <w:p w:rsidR="00000000" w:rsidRDefault="006722C4">
      <w:pPr>
        <w:ind w:firstLine="720"/>
        <w:jc w:val="both"/>
      </w:pPr>
      <w:r>
        <w:t>проведение ремонтных работ, не связанных непос</w:t>
      </w:r>
      <w:r>
        <w:t>редственно с ремонтом оборудования, зданий и сооружений АЗС.</w:t>
      </w:r>
    </w:p>
    <w:p w:rsidR="00000000" w:rsidRDefault="006722C4">
      <w:pPr>
        <w:ind w:firstLine="720"/>
        <w:jc w:val="both"/>
      </w:pPr>
      <w:bookmarkStart w:id="752" w:name="sub_728"/>
      <w:r>
        <w:t>728. Автомобили, ожидающие очереди для заправки, должны находиться на специальной площадке подпора, обозначенной указательным знаком и расположенной при въезде на территорию заправочных ос</w:t>
      </w:r>
      <w:r>
        <w:t>тровков АЗС, вне зоны расположения топливных резервуаров и колонок.</w:t>
      </w:r>
    </w:p>
    <w:p w:rsidR="00000000" w:rsidRDefault="006722C4">
      <w:pPr>
        <w:ind w:firstLine="720"/>
        <w:jc w:val="both"/>
      </w:pPr>
      <w:bookmarkStart w:id="753" w:name="sub_729"/>
      <w:bookmarkEnd w:id="752"/>
      <w:r>
        <w:t>729. Технологическое оборудование на автозаправочных станциях должно содержаться в исправном состоянии.</w:t>
      </w:r>
    </w:p>
    <w:bookmarkEnd w:id="753"/>
    <w:p w:rsidR="00000000" w:rsidRDefault="006722C4">
      <w:pPr>
        <w:ind w:firstLine="720"/>
        <w:jc w:val="both"/>
      </w:pPr>
      <w:r>
        <w:t>Крышки и заглушки фланцев, патрубков, штуцеров и тому подобное,</w:t>
      </w:r>
      <w:r>
        <w:t xml:space="preserve"> которые отделяют топливо и его пары от атмосферы, должны быть оборудованы в местах соприкосновения с арматурой неискрообразующими прокладками, выполненными из устойчивых к воздействию нефтепродуктов и окружающей среды материалов, и герметично закрыты. Ука</w:t>
      </w:r>
      <w:r>
        <w:t>занные крышки и заглушки, которые предусматривается открывать при эксплуатации АЗС, должны иметь искробезопасное исполнение.</w:t>
      </w:r>
    </w:p>
    <w:p w:rsidR="00000000" w:rsidRDefault="006722C4">
      <w:pPr>
        <w:ind w:firstLine="720"/>
        <w:jc w:val="both"/>
      </w:pPr>
      <w:r>
        <w:t>Запрещается эксплуатация ТРК при наличии утечек нефтепродукта.</w:t>
      </w:r>
    </w:p>
    <w:p w:rsidR="00000000" w:rsidRDefault="006722C4">
      <w:pPr>
        <w:ind w:firstLine="720"/>
        <w:jc w:val="both"/>
      </w:pPr>
      <w:bookmarkStart w:id="754" w:name="sub_730"/>
      <w:r>
        <w:t>730. Передвижные автозаправочные станции (далее - ПАЗС) следу</w:t>
      </w:r>
      <w:r>
        <w:t>ет размещать на специально отведенных площадках, места расположения которых должны быть согласованы Государственной противопожарной службой.</w:t>
      </w:r>
    </w:p>
    <w:p w:rsidR="00000000" w:rsidRDefault="006722C4">
      <w:pPr>
        <w:ind w:firstLine="720"/>
        <w:jc w:val="both"/>
      </w:pPr>
      <w:bookmarkStart w:id="755" w:name="sub_731"/>
      <w:bookmarkEnd w:id="754"/>
      <w:r>
        <w:t>731. Перед началом эксплуатации ПАЗС на специально выделенной площадке необходимо:</w:t>
      </w:r>
    </w:p>
    <w:bookmarkEnd w:id="755"/>
    <w:p w:rsidR="00000000" w:rsidRDefault="006722C4">
      <w:pPr>
        <w:ind w:firstLine="720"/>
        <w:jc w:val="both"/>
      </w:pPr>
      <w:r>
        <w:t>проверить г</w:t>
      </w:r>
      <w:r>
        <w:t>ерметичность оборудования ПАЗС по контрольным приборам систем противоаварийной защиты и визуально;</w:t>
      </w:r>
    </w:p>
    <w:p w:rsidR="00000000" w:rsidRDefault="006722C4">
      <w:pPr>
        <w:ind w:firstLine="720"/>
        <w:jc w:val="both"/>
      </w:pPr>
      <w:r>
        <w:t>проверить работоспособность средств связи;</w:t>
      </w:r>
    </w:p>
    <w:p w:rsidR="00000000" w:rsidRDefault="006722C4">
      <w:pPr>
        <w:ind w:firstLine="720"/>
        <w:jc w:val="both"/>
      </w:pPr>
      <w:r>
        <w:t>подсоединить заземляющий проводник ПАЗС к устройству заземления площадки в порядке, изложенном в пункте 736 настоя</w:t>
      </w:r>
      <w:r>
        <w:t>щих Правил;</w:t>
      </w:r>
    </w:p>
    <w:p w:rsidR="00000000" w:rsidRDefault="006722C4">
      <w:pPr>
        <w:ind w:firstLine="720"/>
        <w:jc w:val="both"/>
      </w:pPr>
      <w:r>
        <w:t>установить опоры устойчивости ПАЗС и закрепить на них барьеры, ограничивающие подъезд транспортных средств к ПАЗС не менее чем на 1 м;</w:t>
      </w:r>
    </w:p>
    <w:p w:rsidR="00000000" w:rsidRDefault="006722C4">
      <w:pPr>
        <w:ind w:firstLine="720"/>
        <w:jc w:val="both"/>
      </w:pPr>
      <w:r>
        <w:t>приготовить поддон для установки его под топливный бак транспортного средства;</w:t>
      </w:r>
    </w:p>
    <w:p w:rsidR="00000000" w:rsidRDefault="006722C4">
      <w:pPr>
        <w:ind w:firstLine="720"/>
        <w:jc w:val="both"/>
      </w:pPr>
      <w:r>
        <w:lastRenderedPageBreak/>
        <w:t xml:space="preserve">привести в готовность штатные </w:t>
      </w:r>
      <w:r>
        <w:t>огнетушители ПАЗС;</w:t>
      </w:r>
    </w:p>
    <w:p w:rsidR="00000000" w:rsidRDefault="006722C4">
      <w:pPr>
        <w:ind w:firstLine="720"/>
        <w:jc w:val="both"/>
      </w:pPr>
      <w:r>
        <w:t>установить предупреждающий знак и информационный щит.</w:t>
      </w:r>
    </w:p>
    <w:p w:rsidR="00000000" w:rsidRDefault="006722C4">
      <w:pPr>
        <w:ind w:firstLine="720"/>
        <w:jc w:val="both"/>
      </w:pPr>
      <w:bookmarkStart w:id="756" w:name="sub_732"/>
      <w:r>
        <w:t>732. Не допускается использование в качестве ПАЗС автотопливозаправщиков и другой, не предназначенной для этих целей техники.</w:t>
      </w:r>
    </w:p>
    <w:p w:rsidR="00000000" w:rsidRDefault="006722C4">
      <w:pPr>
        <w:ind w:firstLine="720"/>
        <w:jc w:val="both"/>
      </w:pPr>
      <w:bookmarkStart w:id="757" w:name="sub_733"/>
      <w:bookmarkEnd w:id="756"/>
      <w:r>
        <w:t>733. При эксплуатации приборов и сре</w:t>
      </w:r>
      <w:r>
        <w:t>дств автоматизации необходимо соблюдать рекомендации предприятий-изготовителей по режиму их работы, а также по профилактическим работам с приборами и средствами автоматизации.</w:t>
      </w:r>
    </w:p>
    <w:p w:rsidR="00000000" w:rsidRDefault="006722C4">
      <w:pPr>
        <w:ind w:firstLine="720"/>
        <w:jc w:val="both"/>
      </w:pPr>
      <w:bookmarkStart w:id="758" w:name="sub_734"/>
      <w:bookmarkEnd w:id="757"/>
      <w:r>
        <w:t>734. Контрольно-измерительные приборы должны иметь пломбу или клей</w:t>
      </w:r>
      <w:r>
        <w:t>мо госповерителя или организации, допущенной к осуществлению ремонта и проверки исправности приборов.</w:t>
      </w:r>
    </w:p>
    <w:p w:rsidR="00000000" w:rsidRDefault="006722C4">
      <w:pPr>
        <w:ind w:firstLine="720"/>
        <w:jc w:val="both"/>
      </w:pPr>
      <w:bookmarkStart w:id="759" w:name="sub_735"/>
      <w:bookmarkEnd w:id="758"/>
      <w:r>
        <w:t>735. Кратковременное применение оборудования, имеющего нормальное (не взрывозащищенное) исполнение, при ремонте, испытаниях и проверке средс</w:t>
      </w:r>
      <w:r>
        <w:t>тв автоматики, установленных в зонах, в которых возможно образование горючих паровоздушных смесей, разрешается лишь при условии выполнения требований, предъявляемых к подготовке рабочей зоны к проведению огневых работ на взрывопожароопасном объекте.</w:t>
      </w:r>
    </w:p>
    <w:bookmarkEnd w:id="759"/>
    <w:p w:rsidR="00000000" w:rsidRDefault="006722C4">
      <w:pPr>
        <w:ind w:firstLine="720"/>
        <w:jc w:val="both"/>
      </w:pPr>
      <w:r>
        <w:t>Запрещается вскрывать приборы контроля и средств автоматики во взрывоопасных зонах без снятия электрического напряжения.</w:t>
      </w:r>
    </w:p>
    <w:p w:rsidR="00000000" w:rsidRDefault="006722C4">
      <w:pPr>
        <w:ind w:firstLine="720"/>
        <w:jc w:val="both"/>
      </w:pPr>
      <w:bookmarkStart w:id="760" w:name="sub_736"/>
      <w:r>
        <w:t>736. Ремонт приборов во взрывопожароопасных и пожароопасных зонах разрешается только холодным способом без применения пайки, св</w:t>
      </w:r>
      <w:r>
        <w:t>арки и других работ, связанных с использованием огня и высоких температур. Мелкий, текущий ремонт приборов автоматического контроля и регулирования, связанных с работающими технологическими аппаратами и трубопроводами, разрешается только после отключения п</w:t>
      </w:r>
      <w:r>
        <w:t>риборов от технологических систем АЗС.</w:t>
      </w:r>
    </w:p>
    <w:p w:rsidR="00000000" w:rsidRDefault="006722C4">
      <w:pPr>
        <w:ind w:firstLine="720"/>
        <w:jc w:val="both"/>
      </w:pPr>
      <w:bookmarkStart w:id="761" w:name="sub_737"/>
      <w:bookmarkEnd w:id="760"/>
      <w:r>
        <w:t>737. Запрещается изменять параметры срабатывания систем противоаварийной и противопожарной защиты без согласования с заводами-изготовителями технологических систем АЗС.</w:t>
      </w:r>
    </w:p>
    <w:p w:rsidR="00000000" w:rsidRDefault="006722C4">
      <w:pPr>
        <w:ind w:firstLine="720"/>
        <w:jc w:val="both"/>
      </w:pPr>
      <w:bookmarkStart w:id="762" w:name="sub_738"/>
      <w:bookmarkEnd w:id="761"/>
      <w:r>
        <w:t>738. Для обслуживани</w:t>
      </w:r>
      <w:r>
        <w:t>я электрооборудования и электросетей АЗК (АЗС) допускается привлекать специализированные организации, имеющие лицензию на этот вид деятельности.</w:t>
      </w:r>
    </w:p>
    <w:bookmarkEnd w:id="762"/>
    <w:p w:rsidR="00000000" w:rsidRDefault="006722C4">
      <w:pPr>
        <w:ind w:firstLine="720"/>
        <w:jc w:val="both"/>
      </w:pPr>
      <w:r>
        <w:t>Наличие договора на плановое техническое обслуживание специализированной или другой организацией не сним</w:t>
      </w:r>
      <w:r>
        <w:t>ает ответственности с руководителя организации (владельца) за выполнение требований настоящих Правил.</w:t>
      </w:r>
    </w:p>
    <w:p w:rsidR="00000000" w:rsidRDefault="006722C4">
      <w:pPr>
        <w:ind w:firstLine="720"/>
        <w:jc w:val="both"/>
      </w:pPr>
      <w:bookmarkStart w:id="763" w:name="sub_739"/>
      <w:r>
        <w:t>739. Все неисправности в электросетях и электроаппаратуре, которые могут вызвать искрение, короткое замыкание, сверхдопустимый нагрев изоляции кабе</w:t>
      </w:r>
      <w:r>
        <w:t>лей и проводов, отказ автоматических систем управления, противоаварийной и противопожарной защиты и тому подобное, должны немедленно устраняться. Неисправные электросети и электроаппаратура должны отключаться до приведения их в пожаробезопасное состояние.</w:t>
      </w:r>
    </w:p>
    <w:p w:rsidR="00000000" w:rsidRDefault="006722C4">
      <w:pPr>
        <w:ind w:firstLine="720"/>
        <w:jc w:val="both"/>
      </w:pPr>
      <w:bookmarkStart w:id="764" w:name="sub_740"/>
      <w:bookmarkEnd w:id="763"/>
      <w:r>
        <w:t>740. Электродвигатели, светильники, электропроводки, кабельные линии и распределительные устройства должны регулярно очищаться от пыли, ЛВЖ и ГЖ.</w:t>
      </w:r>
    </w:p>
    <w:p w:rsidR="00000000" w:rsidRDefault="006722C4">
      <w:pPr>
        <w:ind w:firstLine="720"/>
        <w:jc w:val="both"/>
      </w:pPr>
      <w:bookmarkStart w:id="765" w:name="sub_741"/>
      <w:bookmarkEnd w:id="764"/>
      <w:r>
        <w:t>741. Для передвижных и переносных электроприемников, используемых при проведении р</w:t>
      </w:r>
      <w:r>
        <w:t>егламентных и ремонтных работ, должны применяться гибкие кабели и провода в оболочке, стойкой к окружающей среде и механическому воздействию.</w:t>
      </w:r>
    </w:p>
    <w:p w:rsidR="00000000" w:rsidRDefault="006722C4">
      <w:pPr>
        <w:ind w:firstLine="720"/>
        <w:jc w:val="both"/>
      </w:pPr>
      <w:bookmarkStart w:id="766" w:name="sub_742"/>
      <w:bookmarkEnd w:id="765"/>
      <w:r>
        <w:t>742. Электросети эвакуационного освещения и систем пожарной автоматики должны присоединяться к незав</w:t>
      </w:r>
      <w:r>
        <w:t>исимым от основной сети источникам питания.</w:t>
      </w:r>
    </w:p>
    <w:p w:rsidR="00000000" w:rsidRDefault="006722C4">
      <w:pPr>
        <w:ind w:firstLine="720"/>
        <w:jc w:val="both"/>
      </w:pPr>
      <w:bookmarkStart w:id="767" w:name="sub_743"/>
      <w:bookmarkEnd w:id="766"/>
      <w:r>
        <w:t>743. Электрооборудование, не имеющее знаков взрывозащиты завода-производителя или письменного заключения государственной контрольной организации, к эксплуатации во взрывоопасных зонах не допускается</w:t>
      </w:r>
      <w:r>
        <w:t>.</w:t>
      </w:r>
    </w:p>
    <w:p w:rsidR="00000000" w:rsidRDefault="006722C4">
      <w:pPr>
        <w:ind w:firstLine="720"/>
        <w:jc w:val="both"/>
      </w:pPr>
      <w:bookmarkStart w:id="768" w:name="sub_744"/>
      <w:bookmarkEnd w:id="767"/>
      <w:r>
        <w:t xml:space="preserve">744. В зонах, в которых возможно образование горючих паровоздушных смесей, </w:t>
      </w:r>
      <w:r>
        <w:lastRenderedPageBreak/>
        <w:t>запрещается:</w:t>
      </w:r>
    </w:p>
    <w:bookmarkEnd w:id="768"/>
    <w:p w:rsidR="00000000" w:rsidRDefault="006722C4">
      <w:pPr>
        <w:ind w:firstLine="720"/>
        <w:jc w:val="both"/>
      </w:pPr>
      <w:r>
        <w:t>включать в работу электроустановки при неисправном защитном заземлении (занулении), неисправных блокирующих устройствах, нарушении оболочки;</w:t>
      </w:r>
    </w:p>
    <w:p w:rsidR="00000000" w:rsidRDefault="006722C4">
      <w:pPr>
        <w:ind w:firstLine="720"/>
        <w:jc w:val="both"/>
      </w:pPr>
      <w:r>
        <w:t>вскр</w:t>
      </w:r>
      <w:r>
        <w:t>ывать оболочки электрооборудования при нахождении токоведущих частей под напряжением;</w:t>
      </w:r>
    </w:p>
    <w:p w:rsidR="00000000" w:rsidRDefault="006722C4">
      <w:pPr>
        <w:ind w:firstLine="720"/>
        <w:jc w:val="both"/>
      </w:pPr>
      <w:r>
        <w:t>включать электроустановки после автоматического их отключения аппаратами защиты без выявления причин отключения;</w:t>
      </w:r>
    </w:p>
    <w:p w:rsidR="00000000" w:rsidRDefault="006722C4">
      <w:pPr>
        <w:ind w:firstLine="720"/>
        <w:jc w:val="both"/>
      </w:pPr>
      <w:r>
        <w:t>включать электроустановки без защиты от токов короткого з</w:t>
      </w:r>
      <w:r>
        <w:t>амыкания и перегрузки;</w:t>
      </w:r>
    </w:p>
    <w:p w:rsidR="00000000" w:rsidRDefault="006722C4">
      <w:pPr>
        <w:ind w:firstLine="720"/>
        <w:jc w:val="both"/>
      </w:pPr>
      <w:r>
        <w:t>применять плавкие некалиброванные вставки предохранителей, нагревательные элементы тепловых реле;</w:t>
      </w:r>
    </w:p>
    <w:p w:rsidR="00000000" w:rsidRDefault="006722C4">
      <w:pPr>
        <w:ind w:firstLine="720"/>
        <w:jc w:val="both"/>
      </w:pPr>
      <w:r>
        <w:t>подключать к источникам питания искробезопасных приборов другие аппараты и цепи, не входящие в комплект данного прибора.</w:t>
      </w:r>
    </w:p>
    <w:p w:rsidR="00000000" w:rsidRDefault="006722C4">
      <w:pPr>
        <w:ind w:firstLine="720"/>
        <w:jc w:val="both"/>
      </w:pPr>
      <w:bookmarkStart w:id="769" w:name="sub_745"/>
      <w:r>
        <w:t>745. Пр</w:t>
      </w:r>
      <w:r>
        <w:t>и отсутствии стационарного электрического освещения для временного освещения помещений с взрывоопасными зонами, открытых технологических площадок, аппаратуры и другого оборудования необходимо применять аккумуляторные фонари во взрывозащищенном исполнении.</w:t>
      </w:r>
    </w:p>
    <w:bookmarkEnd w:id="769"/>
    <w:p w:rsidR="00000000" w:rsidRDefault="006722C4">
      <w:pPr>
        <w:ind w:firstLine="720"/>
        <w:jc w:val="both"/>
      </w:pPr>
      <w:r>
        <w:t>Применять переносные светильники, не отвечающие требованиям ПУЭ для соответствующих зон, запрещается. Включать и выключать фонари следует за пределами взрывоопасной зоны.</w:t>
      </w:r>
    </w:p>
    <w:p w:rsidR="00000000" w:rsidRDefault="006722C4">
      <w:pPr>
        <w:ind w:firstLine="720"/>
        <w:jc w:val="both"/>
      </w:pPr>
      <w:bookmarkStart w:id="770" w:name="sub_746"/>
      <w:r>
        <w:t>746. Смена ламп и источников питания, встроенных в светильник, должна п</w:t>
      </w:r>
      <w:r>
        <w:t>роизводиться работниками, на которых возложено обслуживание светильников.</w:t>
      </w:r>
    </w:p>
    <w:p w:rsidR="00000000" w:rsidRDefault="006722C4">
      <w:pPr>
        <w:ind w:firstLine="720"/>
        <w:jc w:val="both"/>
      </w:pPr>
      <w:bookmarkStart w:id="771" w:name="sub_747"/>
      <w:bookmarkEnd w:id="770"/>
      <w:r>
        <w:t>747. Ремонт электрооборудования должен осуществляться в соответствии с требованиями действующей нормативно-технической документации.</w:t>
      </w:r>
    </w:p>
    <w:p w:rsidR="00000000" w:rsidRDefault="006722C4">
      <w:pPr>
        <w:ind w:firstLine="720"/>
        <w:jc w:val="both"/>
      </w:pPr>
      <w:bookmarkStart w:id="772" w:name="sub_748"/>
      <w:bookmarkEnd w:id="771"/>
      <w:r>
        <w:t>748. В нерабочее врем</w:t>
      </w:r>
      <w:r>
        <w:t>я электрооборудование АЗК (АЗС), не применяемое в системах безопасности, должно быть обесточено посредством отключения основных выключателей электроэнергии, доступ к которым посторонних лиц должен быть исключен.</w:t>
      </w:r>
    </w:p>
    <w:p w:rsidR="00000000" w:rsidRDefault="006722C4">
      <w:pPr>
        <w:ind w:firstLine="720"/>
        <w:jc w:val="both"/>
      </w:pPr>
      <w:bookmarkStart w:id="773" w:name="sub_749"/>
      <w:bookmarkEnd w:id="772"/>
      <w:r>
        <w:t xml:space="preserve">749. Территория АЗК (АЗС) </w:t>
      </w:r>
      <w:r>
        <w:t>должна быть спланирована и благоустроена, содержаться постоянно в чистоте и в ночное время освещаться.</w:t>
      </w:r>
    </w:p>
    <w:p w:rsidR="00000000" w:rsidRDefault="006722C4">
      <w:pPr>
        <w:ind w:firstLine="720"/>
        <w:jc w:val="both"/>
      </w:pPr>
      <w:bookmarkStart w:id="774" w:name="sub_750"/>
      <w:bookmarkEnd w:id="773"/>
      <w:r>
        <w:t>750. На территории АЗС не допускается посадка кустарника и деревьев. Газоны необходимо периодически окашивать, скошенная трава должна немед</w:t>
      </w:r>
      <w:r>
        <w:t>ленно удаляться с территории АЗК (АЗС).</w:t>
      </w:r>
    </w:p>
    <w:p w:rsidR="00000000" w:rsidRDefault="006722C4">
      <w:pPr>
        <w:ind w:firstLine="720"/>
        <w:jc w:val="both"/>
      </w:pPr>
      <w:bookmarkStart w:id="775" w:name="sub_751"/>
      <w:bookmarkEnd w:id="774"/>
      <w:r>
        <w:t xml:space="preserve">751. Для сбора использованных обтирочных материалов и пропитанного нефтепродуктами песка необходимо установить металлические ящики с плотно закрывающимися крышками в искробезопасном исполнении, имеющие </w:t>
      </w:r>
      <w:r>
        <w:t>соответствующую надпись. Ящики должны устанавливаться в зонах мусоросборника на открытом воздухе. Ящики с песком, пропитанным нефтепродуктами, должны быть удалены с территории АЗК (АЗС).</w:t>
      </w:r>
    </w:p>
    <w:p w:rsidR="00000000" w:rsidRDefault="006722C4">
      <w:pPr>
        <w:ind w:firstLine="720"/>
        <w:jc w:val="both"/>
      </w:pPr>
      <w:bookmarkStart w:id="776" w:name="sub_752"/>
      <w:bookmarkEnd w:id="775"/>
      <w:r>
        <w:t xml:space="preserve">752. Перед въездом на территорию АЗК (АЗС) должна быть </w:t>
      </w:r>
      <w:r>
        <w:t>вывешена схема организации движения по его территории. Маршруты движения въезжающего и выезжающего транспорта не должны пересекаться.</w:t>
      </w:r>
    </w:p>
    <w:p w:rsidR="00000000" w:rsidRDefault="006722C4">
      <w:pPr>
        <w:ind w:firstLine="720"/>
        <w:jc w:val="both"/>
      </w:pPr>
      <w:bookmarkStart w:id="777" w:name="sub_753"/>
      <w:bookmarkEnd w:id="776"/>
      <w:r>
        <w:t xml:space="preserve">753. Во всех производственных, административных, складских и вспомогательных помещениях, а также у наружных </w:t>
      </w:r>
      <w:r>
        <w:t>сооружений, на видных местах должны быть вывешены таблички с указанием:</w:t>
      </w:r>
    </w:p>
    <w:bookmarkEnd w:id="777"/>
    <w:p w:rsidR="00000000" w:rsidRDefault="006722C4">
      <w:pPr>
        <w:ind w:firstLine="720"/>
        <w:jc w:val="both"/>
      </w:pPr>
      <w:r>
        <w:t>категории помещения по взрывопожарной и пожарной опасности;</w:t>
      </w:r>
    </w:p>
    <w:p w:rsidR="00000000" w:rsidRDefault="006722C4">
      <w:pPr>
        <w:ind w:firstLine="720"/>
        <w:jc w:val="both"/>
      </w:pPr>
      <w:r>
        <w:t>класса взрывоопасных или пожароопасных зон по ПУЭ;</w:t>
      </w:r>
    </w:p>
    <w:p w:rsidR="00000000" w:rsidRDefault="006722C4">
      <w:pPr>
        <w:ind w:firstLine="720"/>
        <w:jc w:val="both"/>
      </w:pPr>
      <w:r>
        <w:t>работника, ответственного за пожарную безопасность;</w:t>
      </w:r>
    </w:p>
    <w:p w:rsidR="00000000" w:rsidRDefault="006722C4">
      <w:pPr>
        <w:ind w:firstLine="720"/>
        <w:jc w:val="both"/>
      </w:pPr>
      <w:hyperlink r:id="rId19" w:history="1">
        <w:r>
          <w:rPr>
            <w:rStyle w:val="a4"/>
          </w:rPr>
          <w:t>инструкции</w:t>
        </w:r>
      </w:hyperlink>
      <w:r>
        <w:t xml:space="preserve"> о мерах пожарной безопасности;</w:t>
      </w:r>
    </w:p>
    <w:p w:rsidR="00000000" w:rsidRDefault="006722C4">
      <w:pPr>
        <w:ind w:firstLine="720"/>
        <w:jc w:val="both"/>
      </w:pPr>
      <w:r>
        <w:t xml:space="preserve">номеров телефонов вызова пожарной охраны и ответственных за руководство </w:t>
      </w:r>
      <w:r>
        <w:lastRenderedPageBreak/>
        <w:t>работами по локализации и ликвидации пожароопасных ситуаций и пожаров со стороны эксплуатирующей организации.</w:t>
      </w:r>
    </w:p>
    <w:p w:rsidR="00000000" w:rsidRDefault="006722C4">
      <w:pPr>
        <w:ind w:firstLine="720"/>
        <w:jc w:val="both"/>
      </w:pPr>
      <w:bookmarkStart w:id="778" w:name="sub_754"/>
      <w:r>
        <w:t>7</w:t>
      </w:r>
      <w:r>
        <w:t>54. На территории АЗС курение запрещается. На АЗК могут быть отведены специально оборудованные места для курения в зданиях и помещениях сервисного обслуживания водителей и пассажиров.</w:t>
      </w:r>
    </w:p>
    <w:p w:rsidR="00000000" w:rsidRDefault="006722C4">
      <w:pPr>
        <w:ind w:firstLine="720"/>
        <w:jc w:val="both"/>
      </w:pPr>
      <w:bookmarkStart w:id="779" w:name="sub_755"/>
      <w:bookmarkEnd w:id="778"/>
      <w:r>
        <w:t>755. В зданиях АЗК на видных местах должны быть вывешены с</w:t>
      </w:r>
      <w:r>
        <w:t>хематические планы эвакуации с обозначением помещений, эвакуационных выходов и путей движения к ним, мест размещения средств пожаротушения и сигнализации. Эти планы должны иметь необходимые пояснительные тексты.</w:t>
      </w:r>
    </w:p>
    <w:p w:rsidR="00000000" w:rsidRDefault="006722C4">
      <w:pPr>
        <w:ind w:firstLine="720"/>
        <w:jc w:val="both"/>
      </w:pPr>
      <w:bookmarkStart w:id="780" w:name="sub_756"/>
      <w:bookmarkEnd w:id="779"/>
      <w:r>
        <w:t>756. К воздухонагревателям и о</w:t>
      </w:r>
      <w:r>
        <w:t>топительным приборам должен быть обеспечен свободный доступ для осмотра и очистки. В помещениях АЗС допускается использовать в качестве теплогенерирующих установок и устройств только бытовые масляные электронагреватели или водяное (паровое) отопление. На т</w:t>
      </w:r>
      <w:r>
        <w:t>ерритории АЗК (АЗС), включая помещения, здания и сооружения, запрещается использовать теплогенерирующие установки и устройства с применением открытого пламени.</w:t>
      </w:r>
    </w:p>
    <w:bookmarkEnd w:id="780"/>
    <w:p w:rsidR="00000000" w:rsidRDefault="006722C4">
      <w:pPr>
        <w:ind w:firstLine="720"/>
        <w:jc w:val="both"/>
      </w:pPr>
      <w:r>
        <w:t>Отопление помещений допускается выполнять только с применением приборов заводского исполн</w:t>
      </w:r>
      <w:r>
        <w:t>ения, отвечающих требованиям пожарной безопасности, с соблюдением требуемых расстояний от горючих материалов. Не допускается складывать спецодежду, промасленную ветошь, горючие материалы на нагревательные приборы и трубопроводы отопления, а также сушить од</w:t>
      </w:r>
      <w:r>
        <w:t>ежду на нагревательных приборах.</w:t>
      </w:r>
    </w:p>
    <w:p w:rsidR="00000000" w:rsidRDefault="006722C4">
      <w:pPr>
        <w:ind w:firstLine="720"/>
        <w:jc w:val="both"/>
      </w:pPr>
      <w:bookmarkStart w:id="781" w:name="sub_757"/>
      <w:r>
        <w:t>757. Проверка и ремонт устройств молниезащиты осуществляются в соответствии со специально разработанным для этой цели регламентом.</w:t>
      </w:r>
    </w:p>
    <w:p w:rsidR="00000000" w:rsidRDefault="006722C4">
      <w:pPr>
        <w:ind w:firstLine="720"/>
        <w:jc w:val="both"/>
      </w:pPr>
      <w:bookmarkStart w:id="782" w:name="sub_758"/>
      <w:bookmarkEnd w:id="781"/>
      <w:r>
        <w:t>758. АЗК (АЗС) должны быть оснащены жесткой буксировочной штангой, длин</w:t>
      </w:r>
      <w:r>
        <w:t>ой не менее 3 м для экстренной эвакуации горящего транспортного средства с территории АЗК (АЗС).</w:t>
      </w:r>
    </w:p>
    <w:p w:rsidR="00000000" w:rsidRDefault="006722C4">
      <w:pPr>
        <w:ind w:firstLine="720"/>
        <w:jc w:val="both"/>
      </w:pPr>
      <w:bookmarkStart w:id="783" w:name="sub_759"/>
      <w:bookmarkEnd w:id="782"/>
      <w:r>
        <w:t>759. АЗК (АЗС) должны быть обеспечены:</w:t>
      </w:r>
    </w:p>
    <w:bookmarkEnd w:id="783"/>
    <w:p w:rsidR="00000000" w:rsidRDefault="006722C4">
      <w:pPr>
        <w:ind w:firstLine="720"/>
        <w:jc w:val="both"/>
      </w:pPr>
      <w:r>
        <w:t>знаками пожарной безопасности;</w:t>
      </w:r>
    </w:p>
    <w:p w:rsidR="00000000" w:rsidRDefault="006722C4">
      <w:pPr>
        <w:ind w:firstLine="720"/>
        <w:jc w:val="both"/>
      </w:pPr>
      <w:r>
        <w:t>дорожными знаками "Ограничение максимальной скорости" для движения з</w:t>
      </w:r>
      <w:r>
        <w:t>аправляемого транспорта по территории АЗК (АЗС) со скоростью не более 20 км/ч;</w:t>
      </w:r>
    </w:p>
    <w:p w:rsidR="00000000" w:rsidRDefault="006722C4">
      <w:pPr>
        <w:ind w:firstLine="720"/>
        <w:jc w:val="both"/>
      </w:pPr>
      <w:r>
        <w:t>табличками "Остановка мототранспорта за 15 м" для предупреждения водителей мототранспорта о необходимости выключения двигателя на расстоянии не менее 15 м от ТРК;</w:t>
      </w:r>
    </w:p>
    <w:p w:rsidR="00000000" w:rsidRDefault="006722C4">
      <w:pPr>
        <w:ind w:firstLine="720"/>
        <w:jc w:val="both"/>
      </w:pPr>
      <w:r>
        <w:t>табличками "Об</w:t>
      </w:r>
      <w:r>
        <w:t>язательная высадка пассажиров" (на АЗК эти таблички устанавливается в зоне "общественного центра");</w:t>
      </w:r>
    </w:p>
    <w:p w:rsidR="00000000" w:rsidRDefault="006722C4">
      <w:pPr>
        <w:ind w:firstLine="720"/>
        <w:jc w:val="both"/>
      </w:pPr>
      <w:r>
        <w:t>дорожными знаками "Движение транспортных средств с опасными грузами запрещено".</w:t>
      </w:r>
    </w:p>
    <w:p w:rsidR="00000000" w:rsidRDefault="006722C4">
      <w:pPr>
        <w:ind w:firstLine="720"/>
        <w:jc w:val="both"/>
      </w:pPr>
      <w:r>
        <w:t>При въезде на территорию АЗК (АЗС) должны быть установлены щит с инструкцией</w:t>
      </w:r>
      <w:r>
        <w:t>, регламентирующей меры пожарной безопасности для водителей и пассажиров, и информационное табло с указанием ассортимента отпускаемых нефтепродуктов с условием, что их может прочитать каждый въезжающий на территорию АЗК (АЗС).</w:t>
      </w:r>
    </w:p>
    <w:p w:rsidR="00000000" w:rsidRDefault="006722C4">
      <w:pPr>
        <w:ind w:firstLine="720"/>
        <w:jc w:val="both"/>
      </w:pPr>
      <w:bookmarkStart w:id="784" w:name="sub_760"/>
      <w:r>
        <w:t>760. На АЗС следует пр</w:t>
      </w:r>
      <w:r>
        <w:t>едусматривать передвижные и ручные воздушно-пенные огнетушители в количестве, необходимом для полного покрытия пеной возможных проливов бензина.</w:t>
      </w:r>
    </w:p>
    <w:p w:rsidR="00000000" w:rsidRDefault="006722C4">
      <w:pPr>
        <w:ind w:firstLine="720"/>
        <w:jc w:val="both"/>
      </w:pPr>
      <w:bookmarkStart w:id="785" w:name="sub_761"/>
      <w:bookmarkEnd w:id="784"/>
      <w:r>
        <w:t>761. Для АЗС, на которых допускается использовать АЦ, не оборудованные донным клапаном, следует п</w:t>
      </w:r>
      <w:r>
        <w:t>редусматривать передвижные воздушно-пенные огнетушители вместимостью не менее 100 л каждый в количестве не менее двух для покрытия поверхностей заправочных площадок для АЦ.</w:t>
      </w:r>
    </w:p>
    <w:p w:rsidR="00000000" w:rsidRDefault="006722C4">
      <w:pPr>
        <w:ind w:firstLine="720"/>
        <w:jc w:val="both"/>
      </w:pPr>
      <w:bookmarkStart w:id="786" w:name="sub_762"/>
      <w:bookmarkEnd w:id="785"/>
      <w:r>
        <w:t xml:space="preserve">762. Выбор типа и расчет необходимого количества огнетушителей для </w:t>
      </w:r>
      <w:r>
        <w:lastRenderedPageBreak/>
        <w:t>пр</w:t>
      </w:r>
      <w:r>
        <w:t xml:space="preserve">оизводственных и общественных помещений АЗК следует производить в зависимости от их огнетушащей способности, площади, класса пожара горючих веществ и материалов в защищаемом помещении в соответствии с требованиями </w:t>
      </w:r>
      <w:hyperlink w:anchor="sub_1300" w:history="1">
        <w:r>
          <w:rPr>
            <w:rStyle w:val="a4"/>
          </w:rPr>
          <w:t>приложения N 3</w:t>
        </w:r>
      </w:hyperlink>
      <w:r>
        <w:t>.</w:t>
      </w:r>
    </w:p>
    <w:p w:rsidR="00000000" w:rsidRDefault="006722C4">
      <w:pPr>
        <w:ind w:firstLine="720"/>
        <w:jc w:val="both"/>
      </w:pPr>
      <w:bookmarkStart w:id="787" w:name="sub_763"/>
      <w:bookmarkEnd w:id="786"/>
      <w:r>
        <w:t>763. АЗС должны оснащаться первичными средствами пожаротушения из расчета:</w:t>
      </w:r>
    </w:p>
    <w:bookmarkEnd w:id="787"/>
    <w:p w:rsidR="00000000" w:rsidRDefault="006722C4">
      <w:pPr>
        <w:ind w:firstLine="720"/>
        <w:jc w:val="both"/>
      </w:pPr>
      <w:r>
        <w:t>на заправочный островок АЗС для заправки легковых автомобилей, имеющий до 4 ТРК, - 1 воздушно-пенный огнетушитель (вместимостью 10 л или массой огнетушащего вещ</w:t>
      </w:r>
      <w:r>
        <w:t xml:space="preserve">ества (далее - ОТВ) 9 кг) и 1 порошковый огнетушитель (вместимостью 5 л или массой ОТВ 4 кг), а от 4 до 8 ТРК - 2 воздушно-пенных огнетушителя (вместимостью по 10 л или массой ОТВ по 9 кг) и 2 порошковых огнетушителя (вместимостью по 5 л или массой ОТВ по </w:t>
      </w:r>
      <w:r>
        <w:t>4 кг). Размещение огнетушителей должно предусматриваться на заправочных островках. Допускается для двух заправочных островков предусматривать один комплект огнетушителей, если расстояние между этими островками не превышает 6 м;</w:t>
      </w:r>
    </w:p>
    <w:p w:rsidR="00000000" w:rsidRDefault="006722C4">
      <w:pPr>
        <w:ind w:firstLine="720"/>
        <w:jc w:val="both"/>
      </w:pPr>
      <w:r>
        <w:t xml:space="preserve">на АЗС для заправки </w:t>
      </w:r>
      <w:r>
        <w:t>грузовых автомобилей, автобусов, крупногабаритной строительной и сельскохозяйственной техники - 2 передвижных порошковых огнетушителя (вместимостью не менее 50 л каждый) для тушения загораний заправляемой техники и ручные воздушно-пенные огнетушители в кол</w:t>
      </w:r>
      <w:r>
        <w:t>ичестве, предусмотренном на заправочные островки для заправки легковых автомобилей;</w:t>
      </w:r>
    </w:p>
    <w:p w:rsidR="00000000" w:rsidRDefault="006722C4">
      <w:pPr>
        <w:ind w:firstLine="720"/>
        <w:jc w:val="both"/>
      </w:pPr>
      <w:r>
        <w:t>на каждую заправочную площадку для АЦ - 2 передвижных порошковых огнетушителя (вместимостью 50 л каждый) для тушения загораний АЦ. При наличии на АЗС таких огнетушителей, п</w:t>
      </w:r>
      <w:r>
        <w:t>редназначенных для тушения заправляемой техники, дополнительных огнетушителей для тушения АЦ допускается не предусматривать.</w:t>
      </w:r>
    </w:p>
    <w:p w:rsidR="00000000" w:rsidRDefault="006722C4">
      <w:pPr>
        <w:ind w:firstLine="720"/>
        <w:jc w:val="both"/>
      </w:pPr>
      <w:bookmarkStart w:id="788" w:name="sub_764"/>
      <w:r>
        <w:t>764. Места размещения огнетушителей должны обозначаться соответствующими указательными знаками.</w:t>
      </w:r>
    </w:p>
    <w:p w:rsidR="00000000" w:rsidRDefault="006722C4">
      <w:pPr>
        <w:ind w:firstLine="720"/>
        <w:jc w:val="both"/>
      </w:pPr>
      <w:bookmarkStart w:id="789" w:name="sub_765"/>
      <w:bookmarkEnd w:id="788"/>
      <w:r>
        <w:t>765. Каждый ко</w:t>
      </w:r>
      <w:r>
        <w:t>нтейнер хранения топлива (далее - КХТ) должен оснащаться одним воздушно-пенным огнетушителем вместимостью 10 л или массой ОТВ 9 кг и одним порошковым огнетушителем вместимостью 5 л или массой ОТВ 4 кг.</w:t>
      </w:r>
    </w:p>
    <w:p w:rsidR="00000000" w:rsidRDefault="006722C4">
      <w:pPr>
        <w:ind w:firstLine="720"/>
        <w:jc w:val="both"/>
      </w:pPr>
      <w:bookmarkStart w:id="790" w:name="sub_766"/>
      <w:bookmarkEnd w:id="789"/>
      <w:r>
        <w:t xml:space="preserve">766. Каждая ПАЗС должна комплектоваться </w:t>
      </w:r>
      <w:r>
        <w:t>не менее чем двумя огнетушителями (одним порошковым вместимостью 5 л или массой ОТВ 4 кг и одним углекислотным вместимостью 5 л или массой ОТВ 3 кг).</w:t>
      </w:r>
    </w:p>
    <w:p w:rsidR="00000000" w:rsidRDefault="006722C4">
      <w:pPr>
        <w:ind w:firstLine="720"/>
        <w:jc w:val="both"/>
      </w:pPr>
      <w:bookmarkStart w:id="791" w:name="sub_767"/>
      <w:bookmarkEnd w:id="790"/>
      <w:r>
        <w:t>767. ПЛЛ должны разрабатываться и составляться в целях определения возможных пожароопасных с</w:t>
      </w:r>
      <w:r>
        <w:t xml:space="preserve">итуаций, сценариев их развития, порядка действий работников АЗК (АЗС) и водителя АЦ по локализации и ликвидации пожароопасных ситуаций и пожаров, а также порядка взаимодействия работников АЗК (АЗС) с территориальными подразделениями ГПС на соответствующих </w:t>
      </w:r>
      <w:r>
        <w:t>стадиях развития пожара и конкретизации применяемых для этого технических средств.</w:t>
      </w:r>
    </w:p>
    <w:p w:rsidR="00000000" w:rsidRDefault="006722C4">
      <w:pPr>
        <w:ind w:firstLine="720"/>
        <w:jc w:val="both"/>
      </w:pPr>
      <w:bookmarkStart w:id="792" w:name="sub_768"/>
      <w:bookmarkEnd w:id="791"/>
      <w:r>
        <w:t>768. ПЛЛ разрабатывается эксплуатирующей организацией (владельцем) АЗК (АЗС), утверждается руководителем этой организации, согласовывается с Государственной пр</w:t>
      </w:r>
      <w:r>
        <w:t>отивопожарной службой и, при необходимости, с другими заинтересованными организациями.</w:t>
      </w:r>
    </w:p>
    <w:p w:rsidR="00000000" w:rsidRDefault="006722C4">
      <w:pPr>
        <w:ind w:firstLine="720"/>
        <w:jc w:val="both"/>
      </w:pPr>
      <w:bookmarkStart w:id="793" w:name="sub_769"/>
      <w:bookmarkEnd w:id="792"/>
      <w:r>
        <w:t>769. ПЛЛ должен в обязательном порядке регламентировать следующие действия работников объекта:</w:t>
      </w:r>
    </w:p>
    <w:bookmarkEnd w:id="793"/>
    <w:p w:rsidR="00000000" w:rsidRDefault="006722C4">
      <w:pPr>
        <w:ind w:firstLine="720"/>
        <w:jc w:val="both"/>
      </w:pPr>
      <w:r>
        <w:t>при возникновении пожароопасных ситуаций на АЗК (АЗС)</w:t>
      </w:r>
      <w:r>
        <w:t xml:space="preserve"> необходимо отключить электропитание технологических систем (кроме электропитания систем противоаварийной и противопожарной защиты), приостановить эксплуатацию АЗК (АЗС) и освободить его территорию от посетителей и транспортных средств, если включение двиг</w:t>
      </w:r>
      <w:r>
        <w:t xml:space="preserve">ателей последних не может послужить источником зажигания (в случае перелива топливных баков транспортных средств, срыва шлангов ТРК или их </w:t>
      </w:r>
      <w:r>
        <w:lastRenderedPageBreak/>
        <w:t>разгерметизации и т.п.), и одновременно с этим приступить к локализации и ликвидации пожароопасных ситуаций;</w:t>
      </w:r>
    </w:p>
    <w:p w:rsidR="00000000" w:rsidRDefault="006722C4">
      <w:pPr>
        <w:ind w:firstLine="720"/>
        <w:jc w:val="both"/>
      </w:pPr>
      <w:r>
        <w:t>при возн</w:t>
      </w:r>
      <w:r>
        <w:t>икновении проливов топлива необходимо немедленно перекрыть место утечки и приступить к локализации и ликвидации пожароопасной ситуации;</w:t>
      </w:r>
    </w:p>
    <w:p w:rsidR="00000000" w:rsidRDefault="006722C4">
      <w:pPr>
        <w:ind w:firstLine="720"/>
        <w:jc w:val="both"/>
      </w:pPr>
      <w:r>
        <w:t>при возникновении пожаров на АЗК (АЗС) необходимо немедленно сообщить о пожаре в подразделения ГПС и приступить к тушени</w:t>
      </w:r>
      <w:r>
        <w:t>ю очага пожара первичными средствами пожаротушения, одновременно приняв меры по освобождению территории от посетителей и транспортных средств;</w:t>
      </w:r>
    </w:p>
    <w:p w:rsidR="00000000" w:rsidRDefault="006722C4">
      <w:pPr>
        <w:ind w:firstLine="720"/>
        <w:jc w:val="both"/>
      </w:pPr>
      <w:r>
        <w:t>в случае возникновения пожара в непосредственной близости от наземных резервуаров, который не представляется возм</w:t>
      </w:r>
      <w:r>
        <w:t>ожным потушить первичными средствами пожаротушения, необходимо включить системы водяного орошения всех резервуаров ТЗС (при наличии такой системы);</w:t>
      </w:r>
    </w:p>
    <w:p w:rsidR="00000000" w:rsidRDefault="006722C4">
      <w:pPr>
        <w:ind w:firstLine="720"/>
        <w:jc w:val="both"/>
      </w:pPr>
      <w:r>
        <w:t>при возникновении крупного аварийного пролива бензина (более 4 м2) на заправочной площадке для АЦ и отсутств</w:t>
      </w:r>
      <w:r>
        <w:t>ии воспламенения топлива для предотвращения образования паровоздушной среды всю площадь пролива топлива необходимо немедленно покрыть воздушно-механической пеной и в последующем поддерживать слой пены толщиной не менее 0,05 м до полного слива топлива в ава</w:t>
      </w:r>
      <w:r>
        <w:t>рийный резервуар. Сообщить о возникновении крупного пролива топлива в территориальные подразделения ГПС и ответственным руководителям работ по локализации и ликвидации пожароопасных ситуаций и пожаров на АЗК (АЗС) вышестоящей организации;</w:t>
      </w:r>
    </w:p>
    <w:p w:rsidR="00000000" w:rsidRDefault="006722C4">
      <w:pPr>
        <w:ind w:firstLine="720"/>
        <w:jc w:val="both"/>
      </w:pPr>
      <w:r>
        <w:t xml:space="preserve">при загорании на </w:t>
      </w:r>
      <w:r>
        <w:t xml:space="preserve">оборудовании АЦ необходимо приступить к тушению посредством порошковых огнетушителей объемом не менее 50 л каждый и штатными огнетушителями АЦ, а при образовании горящего пролива топлива - дополнительно посредством воздушно-пенных огнетушителей объемом не </w:t>
      </w:r>
      <w:r>
        <w:t>менее 100 л каждый;</w:t>
      </w:r>
    </w:p>
    <w:p w:rsidR="00000000" w:rsidRDefault="006722C4">
      <w:pPr>
        <w:ind w:firstLine="720"/>
        <w:jc w:val="both"/>
      </w:pPr>
      <w:r>
        <w:t xml:space="preserve">при срабатывании систем противоаварийной защиты необходимо приостановить эксплуатацию АЗК (АЗС), подготовить первичные средства пожаротушения и системы противопожарной защиты к немедленному задействованию, выяснить причину срабатывания </w:t>
      </w:r>
      <w:r>
        <w:t>указанных систем, устранить эту причину, провести ревизию систем противоаварийной защиты в соответствии с требованиями ее ТЭД, зарегистрировать причину возникновения пожароопасной ситуации и связанное с этим выполнение работ в соответствующем журнале, прис</w:t>
      </w:r>
      <w:r>
        <w:t>тупить к эксплуатации АЗК (АЗС);</w:t>
      </w:r>
    </w:p>
    <w:p w:rsidR="00000000" w:rsidRDefault="006722C4">
      <w:pPr>
        <w:ind w:firstLine="720"/>
        <w:jc w:val="both"/>
      </w:pPr>
      <w:r>
        <w:t>в случае разгерметизации трубопроводов с топливом или его парами необходимо перекрыть разгерметизированный участок посредством запорной арматуры и приступить к локализации и ликвидации пожароопасной ситуации или пожара. При</w:t>
      </w:r>
      <w:r>
        <w:t xml:space="preserve"> невозможности перекрытия указанных трубопроводов на участке между местом разгерметизации и резервуаром с топливом устранение неисправности возможно только после полного опорожнения резервуара. При опорожнении резервуаров место разгерметизации (по возможно</w:t>
      </w:r>
      <w:r>
        <w:t>сти) должно быть перекрыто посредством пластырей, герметиков, обжимных хомутов с прокладкой и т.п., не способных послужить источником зажигания;</w:t>
      </w:r>
    </w:p>
    <w:p w:rsidR="00000000" w:rsidRDefault="006722C4">
      <w:pPr>
        <w:ind w:firstLine="720"/>
        <w:jc w:val="both"/>
      </w:pPr>
      <w:r>
        <w:t>при возникновении пролива топлива в непосредственной близости от АЦ (расстояние от края пролива до габаритов АЦ</w:t>
      </w:r>
      <w:r>
        <w:t xml:space="preserve"> менее 6 м в случае пролива бензина или 3 м в случае пролива дизельного топлива) включение двигателя АЦ и ее удаление с территории АЗС (если это не создает угрозу для жизни людей) необходимо осуществлять только при возникновении загорания пролива или после</w:t>
      </w:r>
      <w:r>
        <w:t xml:space="preserve"> удаления загрязненного песка, которым засыпается пролив топлива при локализации пожароопасной ситуации. При возникновении пролива на большем расстоянии АЦ должна быть немедленно удалена с территории АЗС, минуя место пролива на расстоянии не менее 6 м от г</w:t>
      </w:r>
      <w:r>
        <w:t xml:space="preserve">раницы пролива бензина или 3 м от границы пролива </w:t>
      </w:r>
      <w:r>
        <w:lastRenderedPageBreak/>
        <w:t>дизельного топлива.</w:t>
      </w:r>
    </w:p>
    <w:p w:rsidR="00000000" w:rsidRDefault="006722C4">
      <w:pPr>
        <w:ind w:firstLine="720"/>
        <w:jc w:val="both"/>
      </w:pPr>
      <w:bookmarkStart w:id="794" w:name="sub_770"/>
      <w:r>
        <w:t>770. ПЛЛ должны перерабатываться не реже одного раза в пять лет. При реконструкции, переоснащении, изменении технологии, применяемого оборудования, проектно-планировочных решений,</w:t>
      </w:r>
      <w:r>
        <w:t xml:space="preserve"> порядка эксплуатации, при наличии новых данных о возникновении пожароопасных ситуаций и пожаров на других АЗК (АЗС) ПЛЛ уточняются в месячный срок. Изменения и уточнения ПЛЛ согласовываются и утверждаются в установленном порядке.</w:t>
      </w:r>
    </w:p>
    <w:p w:rsidR="00000000" w:rsidRDefault="006722C4">
      <w:pPr>
        <w:ind w:firstLine="720"/>
        <w:jc w:val="both"/>
      </w:pPr>
      <w:bookmarkStart w:id="795" w:name="sub_771"/>
      <w:bookmarkEnd w:id="794"/>
      <w:r>
        <w:t>771. ПЛЛ (и</w:t>
      </w:r>
      <w:r>
        <w:t xml:space="preserve"> изменения к нему) должен быть изучен работниками АЗК (АЗС) и водителем АЦ.</w:t>
      </w:r>
    </w:p>
    <w:bookmarkEnd w:id="795"/>
    <w:p w:rsidR="00000000" w:rsidRDefault="006722C4">
      <w:pPr>
        <w:ind w:firstLine="720"/>
        <w:jc w:val="both"/>
      </w:pPr>
    </w:p>
    <w:p w:rsidR="00000000" w:rsidRDefault="006722C4">
      <w:pPr>
        <w:pStyle w:val="1"/>
      </w:pPr>
      <w:bookmarkStart w:id="796" w:name="sub_1017"/>
      <w:r>
        <w:t>XVII. Общие требования пожарной безопасности в культовых сооружениях</w:t>
      </w:r>
    </w:p>
    <w:bookmarkEnd w:id="796"/>
    <w:p w:rsidR="00000000" w:rsidRDefault="006722C4">
      <w:pPr>
        <w:ind w:firstLine="720"/>
        <w:jc w:val="both"/>
      </w:pPr>
    </w:p>
    <w:p w:rsidR="00000000" w:rsidRDefault="006722C4">
      <w:pPr>
        <w:ind w:firstLine="720"/>
        <w:jc w:val="both"/>
      </w:pPr>
      <w:bookmarkStart w:id="797" w:name="sub_772"/>
      <w:r>
        <w:t>772. Подсвечники, светильники и другие устройства с открытым огнем следует уста</w:t>
      </w:r>
      <w:r>
        <w:t>навливать на негорючие основания. Они должны быть надежно прикреплены к полу, чтобы исключить их случайное выпадение.</w:t>
      </w:r>
    </w:p>
    <w:p w:rsidR="00000000" w:rsidRDefault="006722C4">
      <w:pPr>
        <w:ind w:firstLine="720"/>
        <w:jc w:val="both"/>
      </w:pPr>
      <w:bookmarkStart w:id="798" w:name="sub_773"/>
      <w:bookmarkEnd w:id="797"/>
      <w:r>
        <w:t>773. При эксплуатации отопительного оборудования должны выполняться требования настоящих Правил. Печное отопление в культовы</w:t>
      </w:r>
      <w:r>
        <w:t>х сооружениях должно проверяться ежегодно перед началом отопительного сезона на готовность к эксплуатации с оформлением акта.</w:t>
      </w:r>
    </w:p>
    <w:p w:rsidR="00000000" w:rsidRDefault="006722C4">
      <w:pPr>
        <w:ind w:firstLine="720"/>
        <w:jc w:val="both"/>
      </w:pPr>
      <w:bookmarkStart w:id="799" w:name="sub_774"/>
      <w:bookmarkEnd w:id="798"/>
      <w:r>
        <w:t>774. Топка печей должна осуществляться под присмотром и заканчиваться до начала мероприятия с массовым пребыванием л</w:t>
      </w:r>
      <w:r>
        <w:t>юдей в культовом сооружении.</w:t>
      </w:r>
    </w:p>
    <w:p w:rsidR="00000000" w:rsidRDefault="006722C4">
      <w:pPr>
        <w:ind w:firstLine="720"/>
        <w:jc w:val="both"/>
      </w:pPr>
      <w:bookmarkStart w:id="800" w:name="sub_775"/>
      <w:bookmarkEnd w:id="799"/>
      <w:r>
        <w:t>775. Хранение горючих жидкостей (для лампад, светильников и т.п.) должно осуществляться в металлических шкафах. В помещении допускается хранение не более 5 л ГЖ.</w:t>
      </w:r>
    </w:p>
    <w:p w:rsidR="00000000" w:rsidRDefault="006722C4">
      <w:pPr>
        <w:ind w:firstLine="720"/>
        <w:jc w:val="both"/>
      </w:pPr>
      <w:bookmarkStart w:id="801" w:name="sub_776"/>
      <w:bookmarkEnd w:id="800"/>
      <w:r>
        <w:t>776. Розлив ГЖ в лампады и светильник</w:t>
      </w:r>
      <w:r>
        <w:t>и должен осуществляться из закрытой небьющейся емкости на противне из негорючего материала.</w:t>
      </w:r>
    </w:p>
    <w:bookmarkEnd w:id="801"/>
    <w:p w:rsidR="00000000" w:rsidRDefault="006722C4">
      <w:pPr>
        <w:ind w:firstLine="720"/>
        <w:jc w:val="both"/>
      </w:pPr>
      <w:r>
        <w:t>Розлив ГЖ в лампады и светильники следует осуществлять только при отсутствии открытого пламени, а при включенных электронагревательных приборах на расстоянии</w:t>
      </w:r>
      <w:r>
        <w:t xml:space="preserve"> не менее 1 м от них.</w:t>
      </w:r>
    </w:p>
    <w:p w:rsidR="00000000" w:rsidRDefault="006722C4">
      <w:pPr>
        <w:ind w:firstLine="720"/>
        <w:jc w:val="both"/>
      </w:pPr>
      <w:bookmarkStart w:id="802" w:name="sub_777"/>
      <w:r>
        <w:t>777. Запас ГЖ в молельном зале для заправки лампад и светильников должен храниться в металлической таре и составлять не более суточной потребности.</w:t>
      </w:r>
    </w:p>
    <w:p w:rsidR="00000000" w:rsidRDefault="006722C4">
      <w:pPr>
        <w:ind w:firstLine="720"/>
        <w:jc w:val="both"/>
      </w:pPr>
      <w:bookmarkStart w:id="803" w:name="sub_778"/>
      <w:bookmarkEnd w:id="802"/>
      <w:r>
        <w:t xml:space="preserve">778. Запрещается проводить какие-либо огневые работы в культовых </w:t>
      </w:r>
      <w:r>
        <w:t>сооружениях при совершении обрядов в присутствии прихожан.</w:t>
      </w:r>
    </w:p>
    <w:p w:rsidR="00000000" w:rsidRDefault="006722C4">
      <w:pPr>
        <w:ind w:firstLine="720"/>
        <w:jc w:val="both"/>
      </w:pPr>
      <w:bookmarkStart w:id="804" w:name="sub_779"/>
      <w:bookmarkEnd w:id="803"/>
      <w:r>
        <w:t>779. Здания культовых сооружений должны быть оборудованы системами оповещения людей о пожаре.</w:t>
      </w:r>
    </w:p>
    <w:bookmarkEnd w:id="804"/>
    <w:p w:rsidR="00000000" w:rsidRDefault="006722C4">
      <w:pPr>
        <w:ind w:firstLine="720"/>
        <w:jc w:val="both"/>
      </w:pPr>
    </w:p>
    <w:p w:rsidR="00000000" w:rsidRDefault="006722C4">
      <w:pPr>
        <w:pStyle w:val="aff5"/>
      </w:pPr>
      <w:bookmarkStart w:id="805" w:name="sub_9991"/>
      <w:r>
        <w:t>──────────────────────────────</w:t>
      </w:r>
    </w:p>
    <w:bookmarkEnd w:id="805"/>
    <w:p w:rsidR="00000000" w:rsidRDefault="006722C4">
      <w:pPr>
        <w:ind w:firstLine="720"/>
        <w:jc w:val="both"/>
      </w:pPr>
      <w:r>
        <w:t>* Требования пожарной безопасности</w:t>
      </w:r>
      <w:r>
        <w:t xml:space="preserve"> - специальные условия социального и (или) технического характера, установленные в целях обеспечения пожарной безопасности законодательством Российской Федерации, нормативными документами или уполномоченным государственным органом.</w:t>
      </w:r>
    </w:p>
    <w:p w:rsidR="00000000" w:rsidRDefault="006722C4">
      <w:pPr>
        <w:ind w:firstLine="720"/>
        <w:jc w:val="both"/>
      </w:pPr>
      <w:bookmarkStart w:id="806" w:name="sub_9992"/>
      <w:r>
        <w:t>** В соответстви</w:t>
      </w:r>
      <w:r>
        <w:t xml:space="preserve">и со </w:t>
      </w:r>
      <w:hyperlink r:id="rId20" w:history="1">
        <w:r>
          <w:rPr>
            <w:rStyle w:val="a4"/>
          </w:rPr>
          <w:t>статьей 40</w:t>
        </w:r>
      </w:hyperlink>
      <w:r>
        <w:t xml:space="preserve"> Земельного кодекса Российской Федерации.</w:t>
      </w:r>
    </w:p>
    <w:bookmarkEnd w:id="806"/>
    <w:p w:rsidR="00000000" w:rsidRDefault="006722C4">
      <w:pPr>
        <w:ind w:firstLine="720"/>
        <w:jc w:val="both"/>
      </w:pPr>
    </w:p>
    <w:p w:rsidR="00000000" w:rsidRDefault="006722C4">
      <w:pPr>
        <w:ind w:firstLine="698"/>
        <w:jc w:val="right"/>
      </w:pPr>
      <w:bookmarkStart w:id="807" w:name="sub_1100"/>
      <w:r>
        <w:rPr>
          <w:rStyle w:val="a3"/>
        </w:rPr>
        <w:t>Приложение N 1</w:t>
      </w:r>
    </w:p>
    <w:bookmarkEnd w:id="807"/>
    <w:p w:rsidR="00000000" w:rsidRDefault="006722C4">
      <w:pPr>
        <w:ind w:firstLine="720"/>
        <w:jc w:val="both"/>
      </w:pPr>
    </w:p>
    <w:p w:rsidR="00000000" w:rsidRDefault="006722C4">
      <w:pPr>
        <w:pStyle w:val="1"/>
      </w:pPr>
      <w:r>
        <w:t>Требования к инструкциям о мерах пожарной безопасности</w:t>
      </w:r>
    </w:p>
    <w:p w:rsidR="00000000" w:rsidRDefault="006722C4">
      <w:pPr>
        <w:ind w:firstLine="720"/>
        <w:jc w:val="both"/>
      </w:pPr>
    </w:p>
    <w:p w:rsidR="00000000" w:rsidRDefault="006722C4">
      <w:pPr>
        <w:ind w:firstLine="720"/>
        <w:jc w:val="both"/>
      </w:pPr>
      <w:r>
        <w:t>Инструкции о мерах пожарной безопасности должны разрабатываться н</w:t>
      </w:r>
      <w:r>
        <w:t xml:space="preserve">а основе </w:t>
      </w:r>
      <w:r>
        <w:lastRenderedPageBreak/>
        <w:t>правил пожарной безопасности, нормативно-технических, нормативных и других документов, содержащих требования пожарной безопасности, исходя из специфики пожарной опасности зданий, сооружений, технологических процессов, технологического и производст</w:t>
      </w:r>
      <w:r>
        <w:t>венного оборудования.</w:t>
      </w:r>
    </w:p>
    <w:p w:rsidR="00000000" w:rsidRDefault="006722C4">
      <w:pPr>
        <w:ind w:firstLine="720"/>
        <w:jc w:val="both"/>
      </w:pPr>
      <w:bookmarkStart w:id="808" w:name="sub_11002"/>
      <w:r>
        <w:t>В инструкциях о мерах пожарной безопасности необходимо отражать следующие вопросы:</w:t>
      </w:r>
    </w:p>
    <w:bookmarkEnd w:id="808"/>
    <w:p w:rsidR="00000000" w:rsidRDefault="006722C4">
      <w:pPr>
        <w:ind w:firstLine="720"/>
        <w:jc w:val="both"/>
      </w:pPr>
      <w:r>
        <w:t>порядок содержания территории, зданий и помещений, в том числе эвакуационных путей;</w:t>
      </w:r>
    </w:p>
    <w:p w:rsidR="00000000" w:rsidRDefault="006722C4">
      <w:pPr>
        <w:ind w:firstLine="720"/>
        <w:jc w:val="both"/>
      </w:pPr>
      <w:r>
        <w:t xml:space="preserve">мероприятия по обеспечению пожарной безопасности </w:t>
      </w:r>
      <w:r>
        <w:t>при проведении технологических процессов, эксплуатации оборудования, производстве пожароопасных работ;</w:t>
      </w:r>
    </w:p>
    <w:p w:rsidR="00000000" w:rsidRDefault="006722C4">
      <w:pPr>
        <w:ind w:firstLine="720"/>
        <w:jc w:val="both"/>
      </w:pPr>
      <w:r>
        <w:t>порядок и нормы хранения и транспортировки взрывопожароопасных веществ и пожароопасных веществ и материалов;</w:t>
      </w:r>
    </w:p>
    <w:p w:rsidR="00000000" w:rsidRDefault="006722C4">
      <w:pPr>
        <w:ind w:firstLine="720"/>
        <w:jc w:val="both"/>
      </w:pPr>
      <w:r>
        <w:t>места курения, применения открытого огня и п</w:t>
      </w:r>
      <w:r>
        <w:t>роведения огневых работ;</w:t>
      </w:r>
    </w:p>
    <w:p w:rsidR="00000000" w:rsidRDefault="006722C4">
      <w:pPr>
        <w:ind w:firstLine="720"/>
        <w:jc w:val="both"/>
      </w:pPr>
      <w:r>
        <w:t>порядок сбора, хранения и удаления горючих веществ и материалов, содержания и хранения спецодежды;</w:t>
      </w:r>
    </w:p>
    <w:p w:rsidR="00000000" w:rsidRDefault="006722C4">
      <w:pPr>
        <w:ind w:firstLine="720"/>
        <w:jc w:val="both"/>
      </w:pPr>
      <w:r>
        <w:t xml:space="preserve">предельные показания контрольно-измерительных приборов (манометры, термометры и др.), отклонения от которых могут вызвать пожар или </w:t>
      </w:r>
      <w:r>
        <w:t>взрыв;</w:t>
      </w:r>
    </w:p>
    <w:p w:rsidR="00000000" w:rsidRDefault="006722C4">
      <w:pPr>
        <w:ind w:firstLine="720"/>
        <w:jc w:val="both"/>
      </w:pPr>
      <w:r>
        <w:t>обязанности и действия работников при пожаре, в том числе:</w:t>
      </w:r>
    </w:p>
    <w:p w:rsidR="00000000" w:rsidRDefault="006722C4">
      <w:pPr>
        <w:ind w:firstLine="720"/>
        <w:jc w:val="both"/>
      </w:pPr>
      <w:r>
        <w:t>правила вызова пожарной охраны;</w:t>
      </w:r>
    </w:p>
    <w:p w:rsidR="00000000" w:rsidRDefault="006722C4">
      <w:pPr>
        <w:ind w:firstLine="720"/>
        <w:jc w:val="both"/>
      </w:pPr>
      <w:r>
        <w:t>порядок аварийной остановки технологического оборудования;</w:t>
      </w:r>
    </w:p>
    <w:p w:rsidR="00000000" w:rsidRDefault="006722C4">
      <w:pPr>
        <w:ind w:firstLine="720"/>
        <w:jc w:val="both"/>
      </w:pPr>
      <w:r>
        <w:t>порядок отключения вентиляции и электрооборудования;</w:t>
      </w:r>
    </w:p>
    <w:p w:rsidR="00000000" w:rsidRDefault="006722C4">
      <w:pPr>
        <w:ind w:firstLine="720"/>
        <w:jc w:val="both"/>
      </w:pPr>
      <w:r>
        <w:t>правила применения средств пожаротушения и уст</w:t>
      </w:r>
      <w:r>
        <w:t>ановок пожарной автоматики;</w:t>
      </w:r>
    </w:p>
    <w:p w:rsidR="00000000" w:rsidRDefault="006722C4">
      <w:pPr>
        <w:ind w:firstLine="720"/>
        <w:jc w:val="both"/>
      </w:pPr>
      <w:r>
        <w:t>порядок эвакуации горючих веществ и материальных ценностей;</w:t>
      </w:r>
    </w:p>
    <w:p w:rsidR="00000000" w:rsidRDefault="006722C4">
      <w:pPr>
        <w:ind w:firstLine="720"/>
        <w:jc w:val="both"/>
      </w:pPr>
      <w:r>
        <w:t>порядок осмотра и приведения в пожаровзрывобезопасное состояние всех помещений предприятия (подразделения).</w:t>
      </w:r>
    </w:p>
    <w:p w:rsidR="00000000" w:rsidRDefault="006722C4">
      <w:pPr>
        <w:ind w:firstLine="720"/>
        <w:jc w:val="both"/>
      </w:pPr>
    </w:p>
    <w:p w:rsidR="00000000" w:rsidRDefault="006722C4">
      <w:pPr>
        <w:ind w:firstLine="698"/>
        <w:jc w:val="right"/>
      </w:pPr>
      <w:bookmarkStart w:id="809" w:name="sub_1200"/>
      <w:r>
        <w:rPr>
          <w:rStyle w:val="a3"/>
        </w:rPr>
        <w:t>Приложение N 2</w:t>
      </w:r>
    </w:p>
    <w:bookmarkEnd w:id="809"/>
    <w:p w:rsidR="00000000" w:rsidRDefault="006722C4">
      <w:pPr>
        <w:ind w:firstLine="698"/>
        <w:jc w:val="right"/>
      </w:pPr>
      <w:r>
        <w:rPr>
          <w:rStyle w:val="a3"/>
        </w:rPr>
        <w:t>Справочное</w:t>
      </w:r>
    </w:p>
    <w:p w:rsidR="00000000" w:rsidRDefault="006722C4">
      <w:pPr>
        <w:ind w:firstLine="720"/>
        <w:jc w:val="both"/>
      </w:pPr>
    </w:p>
    <w:p w:rsidR="00000000" w:rsidRDefault="006722C4">
      <w:pPr>
        <w:pStyle w:val="1"/>
      </w:pPr>
      <w:r>
        <w:t xml:space="preserve">Требования </w:t>
      </w:r>
      <w:r>
        <w:t>пожарной безопасности по совместному</w:t>
      </w:r>
      <w:r>
        <w:br/>
        <w:t>хранению веществ и материалов</w:t>
      </w:r>
    </w:p>
    <w:p w:rsidR="00000000" w:rsidRDefault="006722C4">
      <w:pPr>
        <w:ind w:firstLine="720"/>
        <w:jc w:val="both"/>
      </w:pPr>
    </w:p>
    <w:p w:rsidR="00000000" w:rsidRDefault="006722C4">
      <w:pPr>
        <w:ind w:firstLine="720"/>
        <w:jc w:val="both"/>
      </w:pPr>
      <w:r>
        <w:t>Требования распространяются на все организации, имеющие склады или базы для хранения веществ и материалов.</w:t>
      </w:r>
    </w:p>
    <w:p w:rsidR="00000000" w:rsidRDefault="006722C4">
      <w:pPr>
        <w:ind w:firstLine="720"/>
        <w:jc w:val="both"/>
      </w:pPr>
      <w:r>
        <w:t>Требования не распространяются на взрывчатые и радиоактивные вещества и материалы</w:t>
      </w:r>
      <w:r>
        <w:t>, которые должны храниться и перевозиться по специальным правилам.</w:t>
      </w:r>
    </w:p>
    <w:p w:rsidR="00000000" w:rsidRDefault="006722C4">
      <w:pPr>
        <w:ind w:firstLine="720"/>
        <w:jc w:val="both"/>
      </w:pPr>
      <w:r>
        <w:t>Ведомственные документы, регламентирующие пожарную безопасность при хранении веществ и материалов, должны быть приведены в соответствие с настоящими Требованиями.</w:t>
      </w:r>
    </w:p>
    <w:p w:rsidR="00000000" w:rsidRDefault="006722C4">
      <w:pPr>
        <w:ind w:firstLine="720"/>
        <w:jc w:val="both"/>
      </w:pPr>
    </w:p>
    <w:p w:rsidR="00000000" w:rsidRDefault="006722C4">
      <w:pPr>
        <w:pStyle w:val="1"/>
      </w:pPr>
      <w:bookmarkStart w:id="810" w:name="sub_1210"/>
      <w:r>
        <w:t>I. Общие положени</w:t>
      </w:r>
      <w:r>
        <w:t>я</w:t>
      </w:r>
    </w:p>
    <w:bookmarkEnd w:id="810"/>
    <w:p w:rsidR="00000000" w:rsidRDefault="006722C4">
      <w:pPr>
        <w:ind w:firstLine="720"/>
        <w:jc w:val="both"/>
      </w:pPr>
    </w:p>
    <w:p w:rsidR="00000000" w:rsidRDefault="006722C4">
      <w:pPr>
        <w:ind w:firstLine="720"/>
        <w:jc w:val="both"/>
      </w:pPr>
      <w:bookmarkStart w:id="811" w:name="sub_20011"/>
      <w:r>
        <w:t>1.1. Возможность совместного хранения веществ и материалов определяется на основе количественного учета показателей пожарной опасности, токсичности, химической активности, а также однородности средств пожаротушения.</w:t>
      </w:r>
    </w:p>
    <w:p w:rsidR="00000000" w:rsidRDefault="006722C4">
      <w:pPr>
        <w:ind w:firstLine="720"/>
        <w:jc w:val="both"/>
      </w:pPr>
      <w:bookmarkStart w:id="812" w:name="sub_20012"/>
      <w:bookmarkEnd w:id="811"/>
      <w:r>
        <w:t>1.</w:t>
      </w:r>
      <w:r>
        <w:t>2. В зависимости от сочетания свойств, перечисленных в п.1.1, вещества и материалы могут быть совместимыми и несовместимыми друг с другом при хранении.</w:t>
      </w:r>
    </w:p>
    <w:p w:rsidR="00000000" w:rsidRDefault="006722C4">
      <w:pPr>
        <w:ind w:firstLine="720"/>
        <w:jc w:val="both"/>
      </w:pPr>
      <w:bookmarkStart w:id="813" w:name="sub_20013"/>
      <w:bookmarkEnd w:id="812"/>
      <w:r>
        <w:lastRenderedPageBreak/>
        <w:t>1.3. Несовместимыми называются такие вещества и материалы, которые при хранении совмес</w:t>
      </w:r>
      <w:r>
        <w:t>тно (без учета защитных свойств тары или упаковки):</w:t>
      </w:r>
    </w:p>
    <w:bookmarkEnd w:id="813"/>
    <w:p w:rsidR="00000000" w:rsidRDefault="006722C4">
      <w:pPr>
        <w:ind w:firstLine="720"/>
        <w:jc w:val="both"/>
      </w:pPr>
      <w:r>
        <w:t>увеличивают пожарную опасность каждого из рассматриваемых материалов и веществ в отдельности;</w:t>
      </w:r>
    </w:p>
    <w:p w:rsidR="00000000" w:rsidRDefault="006722C4">
      <w:pPr>
        <w:ind w:firstLine="720"/>
        <w:jc w:val="both"/>
      </w:pPr>
      <w:r>
        <w:t xml:space="preserve">вызывают дополнительные трудности при тушении пожара; усугубляют экологическую обстановку при пожаре </w:t>
      </w:r>
      <w:r>
        <w:t>(по сравнению с пожаром отдельных веществ и материалов, взятых в соответствующем количестве);</w:t>
      </w:r>
    </w:p>
    <w:p w:rsidR="00000000" w:rsidRDefault="006722C4">
      <w:pPr>
        <w:ind w:firstLine="720"/>
        <w:jc w:val="both"/>
      </w:pPr>
      <w:r>
        <w:t>вступают в реакцию взаимодействия друг с другом с образованием опасных веществ.</w:t>
      </w:r>
    </w:p>
    <w:p w:rsidR="00000000" w:rsidRDefault="006722C4">
      <w:pPr>
        <w:ind w:firstLine="720"/>
        <w:jc w:val="both"/>
      </w:pPr>
      <w:bookmarkStart w:id="814" w:name="sub_20014"/>
      <w:r>
        <w:t>1.4. По потенциальной опасности вызывать пожар, усиливать опасные факторы</w:t>
      </w:r>
      <w:r>
        <w:t xml:space="preserve"> пожара, отравлять среду обитания (воздух, воду, почву, флору, фауну и т.д.), воздействовать на человека через кожу, слизистые оболочки дыхательных путей посредством непосредственного контакта или на расстоянии как при нормальных условиях, так и при пожаре</w:t>
      </w:r>
      <w:r>
        <w:t>, вещества и материалы делятся на разряды:</w:t>
      </w:r>
    </w:p>
    <w:bookmarkEnd w:id="814"/>
    <w:p w:rsidR="00000000" w:rsidRDefault="006722C4">
      <w:pPr>
        <w:ind w:firstLine="720"/>
        <w:jc w:val="both"/>
      </w:pPr>
      <w:r>
        <w:t>безопасные;</w:t>
      </w:r>
    </w:p>
    <w:p w:rsidR="00000000" w:rsidRDefault="006722C4">
      <w:pPr>
        <w:ind w:firstLine="720"/>
        <w:jc w:val="both"/>
      </w:pPr>
      <w:r>
        <w:t>малоопасные;</w:t>
      </w:r>
    </w:p>
    <w:p w:rsidR="00000000" w:rsidRDefault="006722C4">
      <w:pPr>
        <w:ind w:firstLine="720"/>
        <w:jc w:val="both"/>
      </w:pPr>
      <w:r>
        <w:t>опасные;</w:t>
      </w:r>
    </w:p>
    <w:p w:rsidR="00000000" w:rsidRDefault="006722C4">
      <w:pPr>
        <w:ind w:firstLine="720"/>
        <w:jc w:val="both"/>
      </w:pPr>
      <w:r>
        <w:t>особо опасные.</w:t>
      </w:r>
    </w:p>
    <w:p w:rsidR="00000000" w:rsidRDefault="006722C4">
      <w:pPr>
        <w:ind w:firstLine="720"/>
        <w:jc w:val="both"/>
      </w:pPr>
      <w:bookmarkStart w:id="815" w:name="sub_20015"/>
      <w:r>
        <w:t>1.5. К безопасным относятся негорючие вещества и материалы в негорючей упаковке, которые в условиях пожара не выделяют опасных (горючих, ядовитых,</w:t>
      </w:r>
      <w:r>
        <w:t xml:space="preserve"> едких) продуктов разложения или окисления, не образуют взрывчатых или пожароопасных, ядовитых, едких, экзотермических смесей с другими веществами.</w:t>
      </w:r>
    </w:p>
    <w:bookmarkEnd w:id="815"/>
    <w:p w:rsidR="00000000" w:rsidRDefault="006722C4">
      <w:pPr>
        <w:ind w:firstLine="720"/>
        <w:jc w:val="both"/>
      </w:pPr>
      <w:r>
        <w:t xml:space="preserve">Безопасные вещества и материалы следует хранить в помещениях или на открытых площадках любого типа </w:t>
      </w:r>
      <w:r>
        <w:t>(если это не противоречит техническим условиям на вещество).</w:t>
      </w:r>
    </w:p>
    <w:p w:rsidR="00000000" w:rsidRDefault="006722C4">
      <w:pPr>
        <w:ind w:firstLine="720"/>
        <w:jc w:val="both"/>
      </w:pPr>
      <w:bookmarkStart w:id="816" w:name="sub_20016"/>
      <w:r>
        <w:t>1.6. К малоопасным относятся такие горючие и трудногорючие вещества и материалы, которые относятся к безопасным и на которые не распространяются требования, предъявляемые к опасным груза</w:t>
      </w:r>
      <w:r>
        <w:t>м.</w:t>
      </w:r>
    </w:p>
    <w:bookmarkEnd w:id="816"/>
    <w:p w:rsidR="00000000" w:rsidRDefault="006722C4">
      <w:pPr>
        <w:ind w:firstLine="720"/>
        <w:jc w:val="both"/>
      </w:pPr>
      <w:r>
        <w:t>Малоопасные вещества разделяются на следующие группы:</w:t>
      </w:r>
    </w:p>
    <w:p w:rsidR="00000000" w:rsidRDefault="006722C4">
      <w:pPr>
        <w:ind w:firstLine="720"/>
        <w:jc w:val="both"/>
      </w:pPr>
      <w:r>
        <w:t>жидкие вещества с температурой вспышки более 90°С;</w:t>
      </w:r>
    </w:p>
    <w:p w:rsidR="00000000" w:rsidRDefault="006722C4">
      <w:pPr>
        <w:ind w:firstLine="720"/>
        <w:jc w:val="both"/>
      </w:pPr>
      <w:r>
        <w:t>твердые вещества и материалы, воспламеняющиеся от действия газовой горелки в течение 120 с и более;</w:t>
      </w:r>
    </w:p>
    <w:p w:rsidR="00000000" w:rsidRDefault="006722C4">
      <w:pPr>
        <w:ind w:firstLine="720"/>
        <w:jc w:val="both"/>
      </w:pPr>
      <w:r>
        <w:t xml:space="preserve">вещества и материалы, которые в </w:t>
      </w:r>
      <w:r>
        <w:t>условиях испытаний, проводимых в соответствии с нормативными документами по пожарной безопасности, способны самонагреваться до температуры выше 150°С за время более 24 ч при температуре окружающей среды 140°С;</w:t>
      </w:r>
    </w:p>
    <w:p w:rsidR="00000000" w:rsidRDefault="006722C4">
      <w:pPr>
        <w:ind w:firstLine="720"/>
        <w:jc w:val="both"/>
      </w:pPr>
      <w:r>
        <w:t>вещества и материалы, которые при взаимодейств</w:t>
      </w:r>
      <w:r>
        <w:t>ии с водой выделяют воспламеняющиеся газы с интенсивностью менее 0,5 дм3/кг х ч;</w:t>
      </w:r>
    </w:p>
    <w:p w:rsidR="00000000" w:rsidRDefault="006722C4">
      <w:pPr>
        <w:ind w:firstLine="720"/>
        <w:jc w:val="both"/>
      </w:pPr>
      <w:r>
        <w:t>вещества и материалы ядовитые со среднесмертельной дозой при введении в желудок более 500 мг/кг (если они жидкие) или более 2000 мг/кг (если они твердые), или со среднесмертел</w:t>
      </w:r>
      <w:r>
        <w:t>ьной дозой при нанесении на кожу более 2500 мг/кг, или со среднесмертельной дозой при вдыхании более 20 мг/дм3;</w:t>
      </w:r>
    </w:p>
    <w:p w:rsidR="00000000" w:rsidRDefault="006722C4">
      <w:pPr>
        <w:ind w:firstLine="720"/>
        <w:jc w:val="both"/>
      </w:pPr>
      <w:r>
        <w:t>вещества и материалы слабые едкие и (или) коррозионные со следующими показателями:</w:t>
      </w:r>
    </w:p>
    <w:p w:rsidR="00000000" w:rsidRDefault="006722C4">
      <w:pPr>
        <w:ind w:firstLine="720"/>
        <w:jc w:val="both"/>
      </w:pPr>
      <w:r>
        <w:t>время контакта, вызывающее видимый некроз кожной ткани животн</w:t>
      </w:r>
      <w:r>
        <w:t>ых (белых крыс), более 24 ч, скорость коррозии стальной (СтЗ) или алюминиевой (А6) поверхности менее 1 мм в год;</w:t>
      </w:r>
    </w:p>
    <w:p w:rsidR="00000000" w:rsidRDefault="006722C4">
      <w:pPr>
        <w:ind w:firstLine="720"/>
        <w:jc w:val="both"/>
      </w:pPr>
      <w:r>
        <w:t xml:space="preserve">негорючие вещества и материалы по </w:t>
      </w:r>
      <w:hyperlink w:anchor="sub_20015" w:history="1">
        <w:r>
          <w:rPr>
            <w:rStyle w:val="a4"/>
          </w:rPr>
          <w:t>п.1.5</w:t>
        </w:r>
      </w:hyperlink>
      <w:r>
        <w:t xml:space="preserve"> в горючей упаковке.</w:t>
      </w:r>
    </w:p>
    <w:p w:rsidR="00000000" w:rsidRDefault="006722C4">
      <w:pPr>
        <w:ind w:firstLine="720"/>
        <w:jc w:val="both"/>
      </w:pPr>
      <w:r>
        <w:t>Малоопасные вещества и материалы допускается хранить в с</w:t>
      </w:r>
      <w:r>
        <w:t>кладах всех степеней огнестойкости (кроме V степени огнестойкости).</w:t>
      </w:r>
    </w:p>
    <w:p w:rsidR="00000000" w:rsidRDefault="006722C4">
      <w:pPr>
        <w:ind w:firstLine="720"/>
        <w:jc w:val="both"/>
      </w:pPr>
      <w:bookmarkStart w:id="817" w:name="sub_20017"/>
      <w:r>
        <w:lastRenderedPageBreak/>
        <w:t>1.7. К опасным относятся горючие и негорючие вещества и материалы, обладающие свойствами, проявление которых может привести к взрыву, пожару, гибели, травмированию, отравлению, об</w:t>
      </w:r>
      <w:r>
        <w:t>лучению, заболеванию людей и животных, повреждению сооружений, транспортных средств. Опасные свойства могут проявляться при нормальных или аварийных условиях как у отдельных веществ и материалов, так и при взаимодействии их с веществами и материалами други</w:t>
      </w:r>
      <w:r>
        <w:t>х категорий.</w:t>
      </w:r>
    </w:p>
    <w:bookmarkEnd w:id="817"/>
    <w:p w:rsidR="00000000" w:rsidRDefault="006722C4">
      <w:pPr>
        <w:ind w:firstLine="720"/>
        <w:jc w:val="both"/>
      </w:pPr>
      <w:r>
        <w:t>Опасные вещества и материалы необходимо хранить в складах I и II степени огнестойкости.</w:t>
      </w:r>
    </w:p>
    <w:p w:rsidR="00000000" w:rsidRDefault="006722C4">
      <w:pPr>
        <w:ind w:firstLine="720"/>
        <w:jc w:val="both"/>
      </w:pPr>
      <w:bookmarkStart w:id="818" w:name="sub_20018"/>
      <w:r>
        <w:t>1.8. К особо опасным относятся такие опасные вещества и материалы, которые не совместимы с веществами и материалами одной с ними категори</w:t>
      </w:r>
      <w:r>
        <w:t>и.</w:t>
      </w:r>
    </w:p>
    <w:bookmarkEnd w:id="818"/>
    <w:p w:rsidR="00000000" w:rsidRDefault="006722C4">
      <w:pPr>
        <w:ind w:firstLine="720"/>
        <w:jc w:val="both"/>
      </w:pPr>
      <w:r>
        <w:t>Особо опасные вещества и материалы необходимо хранить в складах I и II степени огнестойкости преимущественно в отдельно стоящих зданиях.</w:t>
      </w:r>
    </w:p>
    <w:p w:rsidR="00000000" w:rsidRDefault="006722C4">
      <w:pPr>
        <w:ind w:firstLine="720"/>
        <w:jc w:val="both"/>
      </w:pPr>
      <w:bookmarkStart w:id="819" w:name="sub_20019"/>
      <w:r>
        <w:t>1.9. Опасные и особо опасные вещества и материалы разделяются на классы и подклассы (</w:t>
      </w:r>
      <w:hyperlink w:anchor="sub_7771" w:history="1">
        <w:r>
          <w:rPr>
            <w:rStyle w:val="a4"/>
          </w:rPr>
          <w:t>таблица 1</w:t>
        </w:r>
      </w:hyperlink>
      <w:r>
        <w:t>) и категории (</w:t>
      </w:r>
      <w:hyperlink w:anchor="sub_7772" w:history="1">
        <w:r>
          <w:rPr>
            <w:rStyle w:val="a4"/>
          </w:rPr>
          <w:t>таблица 2</w:t>
        </w:r>
      </w:hyperlink>
      <w:r>
        <w:t>).</w:t>
      </w:r>
    </w:p>
    <w:p w:rsidR="00000000" w:rsidRDefault="006722C4">
      <w:pPr>
        <w:ind w:firstLine="720"/>
        <w:jc w:val="both"/>
      </w:pPr>
      <w:bookmarkStart w:id="820" w:name="sub_200110"/>
      <w:bookmarkEnd w:id="819"/>
      <w:r>
        <w:t xml:space="preserve">1.10. Список наиболее часто перевозимых и хранимых на складах веществ и материалов приведен в </w:t>
      </w:r>
      <w:hyperlink w:anchor="sub_7773" w:history="1">
        <w:r>
          <w:rPr>
            <w:rStyle w:val="a4"/>
          </w:rPr>
          <w:t>таблице 3</w:t>
        </w:r>
      </w:hyperlink>
      <w:r>
        <w:t>.</w:t>
      </w:r>
    </w:p>
    <w:bookmarkEnd w:id="820"/>
    <w:p w:rsidR="00000000" w:rsidRDefault="006722C4">
      <w:pPr>
        <w:ind w:firstLine="720"/>
        <w:jc w:val="both"/>
      </w:pPr>
    </w:p>
    <w:p w:rsidR="00000000" w:rsidRDefault="006722C4">
      <w:pPr>
        <w:pStyle w:val="1"/>
      </w:pPr>
      <w:bookmarkStart w:id="821" w:name="sub_1220"/>
      <w:r>
        <w:t xml:space="preserve">II. Условия </w:t>
      </w:r>
      <w:r>
        <w:t>совместного хранения веществ и материалов</w:t>
      </w:r>
    </w:p>
    <w:bookmarkEnd w:id="821"/>
    <w:p w:rsidR="00000000" w:rsidRDefault="006722C4">
      <w:pPr>
        <w:ind w:firstLine="720"/>
        <w:jc w:val="both"/>
      </w:pPr>
    </w:p>
    <w:p w:rsidR="00000000" w:rsidRDefault="006722C4">
      <w:pPr>
        <w:ind w:firstLine="720"/>
        <w:jc w:val="both"/>
      </w:pPr>
      <w:bookmarkStart w:id="822" w:name="sub_20021"/>
      <w:r>
        <w:t xml:space="preserve">2.1. Вещества и материалы, относящиеся к разряду особо опасных, при хранении необходимо располагать так, как указано в </w:t>
      </w:r>
      <w:hyperlink w:anchor="sub_7774" w:history="1">
        <w:r>
          <w:rPr>
            <w:rStyle w:val="a4"/>
          </w:rPr>
          <w:t>таблице 4</w:t>
        </w:r>
      </w:hyperlink>
      <w:r>
        <w:t>.</w:t>
      </w:r>
    </w:p>
    <w:p w:rsidR="00000000" w:rsidRDefault="006722C4">
      <w:pPr>
        <w:ind w:firstLine="720"/>
        <w:jc w:val="both"/>
      </w:pPr>
      <w:bookmarkStart w:id="823" w:name="sub_20022"/>
      <w:bookmarkEnd w:id="822"/>
      <w:r>
        <w:t>2.2. Вещества и матери</w:t>
      </w:r>
      <w:r>
        <w:t xml:space="preserve">алы, относящиеся к разряду опасных, при хранении необходимо располагать так, как указано в </w:t>
      </w:r>
      <w:hyperlink w:anchor="sub_7775" w:history="1">
        <w:r>
          <w:rPr>
            <w:rStyle w:val="a4"/>
          </w:rPr>
          <w:t>таблице 5</w:t>
        </w:r>
      </w:hyperlink>
      <w:r>
        <w:t>.</w:t>
      </w:r>
    </w:p>
    <w:p w:rsidR="00000000" w:rsidRDefault="006722C4">
      <w:pPr>
        <w:ind w:firstLine="720"/>
        <w:jc w:val="both"/>
      </w:pPr>
      <w:bookmarkStart w:id="824" w:name="sub_20023"/>
      <w:bookmarkEnd w:id="823"/>
      <w:r>
        <w:t>2.3. В порядке исключения допускается хранение особо опасных и опасных веществ и материалов в одном складе. Пр</w:t>
      </w:r>
      <w:r>
        <w:t xml:space="preserve">и этом их необходимо располагать так, как указано в </w:t>
      </w:r>
      <w:hyperlink w:anchor="sub_7776" w:history="1">
        <w:r>
          <w:rPr>
            <w:rStyle w:val="a4"/>
          </w:rPr>
          <w:t>таблице 6</w:t>
        </w:r>
      </w:hyperlink>
      <w:r>
        <w:t>.</w:t>
      </w:r>
    </w:p>
    <w:p w:rsidR="00000000" w:rsidRDefault="006722C4">
      <w:pPr>
        <w:ind w:firstLine="720"/>
        <w:jc w:val="both"/>
      </w:pPr>
      <w:bookmarkStart w:id="825" w:name="sub_20024"/>
      <w:bookmarkEnd w:id="824"/>
      <w:r>
        <w:t>2.4. В одном помещении склада запрещается хранить вещества и материалы, имеющие неоднородные средства пожаротушения.</w:t>
      </w:r>
    </w:p>
    <w:bookmarkEnd w:id="825"/>
    <w:p w:rsidR="00000000" w:rsidRDefault="006722C4">
      <w:pPr>
        <w:ind w:firstLine="720"/>
        <w:jc w:val="both"/>
      </w:pPr>
    </w:p>
    <w:p w:rsidR="00000000" w:rsidRDefault="006722C4">
      <w:pPr>
        <w:ind w:firstLine="698"/>
        <w:jc w:val="right"/>
      </w:pPr>
      <w:bookmarkStart w:id="826" w:name="sub_7771"/>
      <w:r>
        <w:rPr>
          <w:rStyle w:val="a3"/>
        </w:rPr>
        <w:t>Таблица 1</w:t>
      </w:r>
    </w:p>
    <w:bookmarkEnd w:id="826"/>
    <w:p w:rsidR="00000000" w:rsidRDefault="006722C4">
      <w:pPr>
        <w:ind w:firstLine="720"/>
        <w:jc w:val="both"/>
      </w:pPr>
    </w:p>
    <w:p w:rsidR="00000000" w:rsidRDefault="006722C4">
      <w:pPr>
        <w:pStyle w:val="1"/>
      </w:pPr>
      <w:r>
        <w:t>Классы и подклассы опасных и особо опасных веществ и материалов</w:t>
      </w:r>
    </w:p>
    <w:p w:rsidR="00000000" w:rsidRDefault="006722C4">
      <w:pPr>
        <w:ind w:firstLine="720"/>
        <w:jc w:val="both"/>
      </w:pPr>
    </w:p>
    <w:p w:rsidR="00000000" w:rsidRDefault="006722C4">
      <w:pPr>
        <w:pStyle w:val="aff5"/>
      </w:pPr>
      <w:r>
        <w:t>┌─────────────┬───────────────────────┬──────────────────────────────────┐</w:t>
      </w:r>
    </w:p>
    <w:p w:rsidR="00000000" w:rsidRDefault="006722C4">
      <w:pPr>
        <w:pStyle w:val="aff5"/>
      </w:pPr>
      <w:r>
        <w:t>│    Номер    │Наименование подкласса │      Показатели и критерии,      │</w:t>
      </w:r>
    </w:p>
    <w:p w:rsidR="00000000" w:rsidRDefault="006722C4">
      <w:pPr>
        <w:pStyle w:val="aff5"/>
      </w:pPr>
      <w:r>
        <w:t xml:space="preserve">│             │                     </w:t>
      </w:r>
      <w:r>
        <w:t xml:space="preserve">  │характеризующие класс или подкласс│</w:t>
      </w:r>
    </w:p>
    <w:p w:rsidR="00000000" w:rsidRDefault="006722C4">
      <w:pPr>
        <w:pStyle w:val="aff5"/>
      </w:pPr>
      <w:r>
        <w:t>├─────┬───────┤                       │                                  │</w:t>
      </w:r>
    </w:p>
    <w:p w:rsidR="00000000" w:rsidRDefault="006722C4">
      <w:pPr>
        <w:pStyle w:val="aff5"/>
      </w:pPr>
      <w:r>
        <w:t>│клас-│подкла-│                       │                                  │</w:t>
      </w:r>
    </w:p>
    <w:p w:rsidR="00000000" w:rsidRDefault="006722C4">
      <w:pPr>
        <w:pStyle w:val="aff5"/>
      </w:pPr>
      <w:r>
        <w:t xml:space="preserve">│ са  │  сса  │                       │                            </w:t>
      </w:r>
      <w:r>
        <w:t xml:space="preserve">      │</w:t>
      </w:r>
    </w:p>
    <w:p w:rsidR="00000000" w:rsidRDefault="006722C4">
      <w:pPr>
        <w:pStyle w:val="aff5"/>
      </w:pPr>
      <w:r>
        <w:t>└─────┴───────┴───────────────────────┴──────────────────────────────────┘</w:t>
      </w:r>
    </w:p>
    <w:p w:rsidR="00000000" w:rsidRDefault="006722C4">
      <w:pPr>
        <w:pStyle w:val="aff5"/>
      </w:pPr>
      <w:bookmarkStart w:id="827" w:name="sub_1202"/>
      <w:r>
        <w:t xml:space="preserve"> 2             Газы сжатые,  сжиженные Вещества,   абсолютное    давление</w:t>
      </w:r>
    </w:p>
    <w:bookmarkEnd w:id="827"/>
    <w:p w:rsidR="00000000" w:rsidRDefault="006722C4">
      <w:pPr>
        <w:pStyle w:val="aff5"/>
      </w:pPr>
      <w:r>
        <w:lastRenderedPageBreak/>
        <w:t xml:space="preserve">               и   растворенные    под паров которых при температуре 50°С</w:t>
      </w:r>
    </w:p>
    <w:p w:rsidR="00000000" w:rsidRDefault="006722C4">
      <w:pPr>
        <w:pStyle w:val="aff5"/>
      </w:pPr>
      <w:r>
        <w:t xml:space="preserve">         </w:t>
      </w:r>
      <w:r>
        <w:t xml:space="preserve">      давлением               не менее 300 кПа (3  кгс/см2)  или</w:t>
      </w:r>
    </w:p>
    <w:p w:rsidR="00000000" w:rsidRDefault="006722C4">
      <w:pPr>
        <w:pStyle w:val="aff5"/>
      </w:pPr>
      <w:r>
        <w:t xml:space="preserve">                                       критическая  температура   которых</w:t>
      </w:r>
    </w:p>
    <w:p w:rsidR="00000000" w:rsidRDefault="006722C4">
      <w:pPr>
        <w:pStyle w:val="aff5"/>
      </w:pPr>
      <w:r>
        <w:t xml:space="preserve">                                       менее 50°С</w:t>
      </w:r>
    </w:p>
    <w:p w:rsidR="00000000" w:rsidRDefault="006722C4">
      <w:pPr>
        <w:pStyle w:val="aff5"/>
      </w:pPr>
      <w:bookmarkStart w:id="828" w:name="sub_12021"/>
      <w:r>
        <w:t xml:space="preserve">       2.1     Невоспламеняющиеся</w:t>
      </w:r>
    </w:p>
    <w:bookmarkEnd w:id="828"/>
    <w:p w:rsidR="00000000" w:rsidRDefault="006722C4">
      <w:pPr>
        <w:pStyle w:val="aff5"/>
      </w:pPr>
      <w:r>
        <w:t xml:space="preserve">               </w:t>
      </w:r>
      <w:r>
        <w:t>неядовитые газы</w:t>
      </w:r>
    </w:p>
    <w:p w:rsidR="00000000" w:rsidRDefault="006722C4">
      <w:pPr>
        <w:pStyle w:val="aff5"/>
      </w:pPr>
      <w:bookmarkStart w:id="829" w:name="sub_12022"/>
      <w:r>
        <w:t xml:space="preserve">       2.2     Ядовитые,               Среднесмертельная      (летальная)</w:t>
      </w:r>
    </w:p>
    <w:bookmarkEnd w:id="829"/>
    <w:p w:rsidR="00000000" w:rsidRDefault="006722C4">
      <w:pPr>
        <w:pStyle w:val="aff5"/>
      </w:pPr>
      <w:r>
        <w:t xml:space="preserve">               невоспламеняющиеся газы концентрация  (ЛК)  не   превышает</w:t>
      </w:r>
    </w:p>
    <w:p w:rsidR="00000000" w:rsidRDefault="006722C4">
      <w:pPr>
        <w:pStyle w:val="aff5"/>
      </w:pPr>
      <w:r>
        <w:t xml:space="preserve">                                       5000 см3/м3</w:t>
      </w:r>
    </w:p>
    <w:p w:rsidR="00000000" w:rsidRDefault="006722C4">
      <w:pPr>
        <w:pStyle w:val="aff5"/>
      </w:pPr>
      <w:bookmarkStart w:id="830" w:name="sub_12023"/>
      <w:r>
        <w:t xml:space="preserve">       2.3    </w:t>
      </w:r>
      <w:r>
        <w:t xml:space="preserve"> Воспламеняющиеся        Неядовитые    газы,     образующие</w:t>
      </w:r>
    </w:p>
    <w:bookmarkEnd w:id="830"/>
    <w:p w:rsidR="00000000" w:rsidRDefault="006722C4">
      <w:pPr>
        <w:pStyle w:val="aff5"/>
      </w:pPr>
      <w:r>
        <w:t xml:space="preserve">               (горючие) газы          воспламеняющиеся смеси с  воздухом</w:t>
      </w:r>
    </w:p>
    <w:p w:rsidR="00000000" w:rsidRDefault="006722C4">
      <w:pPr>
        <w:pStyle w:val="aff5"/>
      </w:pPr>
      <w:r>
        <w:t xml:space="preserve">                                       ЛК не более 5000 см3/м3.</w:t>
      </w:r>
    </w:p>
    <w:p w:rsidR="00000000" w:rsidRDefault="006722C4">
      <w:pPr>
        <w:pStyle w:val="aff5"/>
      </w:pPr>
      <w:bookmarkStart w:id="831" w:name="sub_12024"/>
      <w:r>
        <w:t xml:space="preserve">       2.4     Ядовитые              и О</w:t>
      </w:r>
      <w:r>
        <w:t>бразуют воспламеняющиеся смеси  с</w:t>
      </w:r>
    </w:p>
    <w:bookmarkEnd w:id="831"/>
    <w:p w:rsidR="00000000" w:rsidRDefault="006722C4">
      <w:pPr>
        <w:pStyle w:val="aff5"/>
      </w:pPr>
      <w:r>
        <w:t xml:space="preserve">               воспламеняющиеся газы   воздухом</w:t>
      </w:r>
    </w:p>
    <w:p w:rsidR="00000000" w:rsidRDefault="006722C4">
      <w:pPr>
        <w:pStyle w:val="aff5"/>
      </w:pPr>
      <w:bookmarkStart w:id="832" w:name="sub_1203"/>
      <w:r>
        <w:t xml:space="preserve"> 3             Легковоспламеняющиеся   Жидкости,   температура    вспышки</w:t>
      </w:r>
    </w:p>
    <w:bookmarkEnd w:id="832"/>
    <w:p w:rsidR="00000000" w:rsidRDefault="006722C4">
      <w:pPr>
        <w:pStyle w:val="aff5"/>
      </w:pPr>
      <w:r>
        <w:t xml:space="preserve">               жидкости (ЛВЖ)          (t_всп) которых не  более   61°С в</w:t>
      </w:r>
    </w:p>
    <w:p w:rsidR="00000000" w:rsidRDefault="006722C4">
      <w:pPr>
        <w:pStyle w:val="aff5"/>
      </w:pPr>
      <w:r>
        <w:t xml:space="preserve"> </w:t>
      </w:r>
      <w:r>
        <w:t xml:space="preserve">                                      закрытом тигле</w:t>
      </w:r>
    </w:p>
    <w:p w:rsidR="00000000" w:rsidRDefault="006722C4">
      <w:pPr>
        <w:pStyle w:val="aff5"/>
      </w:pPr>
      <w:bookmarkStart w:id="833" w:name="sub_12031"/>
      <w:r>
        <w:t xml:space="preserve">       3.1                             ЛВЖ с температурой вспышки (t_всп)</w:t>
      </w:r>
    </w:p>
    <w:bookmarkEnd w:id="833"/>
    <w:p w:rsidR="00000000" w:rsidRDefault="006722C4">
      <w:pPr>
        <w:pStyle w:val="aff5"/>
      </w:pPr>
      <w:r>
        <w:t xml:space="preserve">                                       менее - 18°С</w:t>
      </w:r>
    </w:p>
    <w:p w:rsidR="00000000" w:rsidRDefault="006722C4">
      <w:pPr>
        <w:pStyle w:val="aff5"/>
      </w:pPr>
      <w:bookmarkStart w:id="834" w:name="sub_12032"/>
      <w:r>
        <w:t xml:space="preserve">       3.2                             ЛВЖ с t_всп</w:t>
      </w:r>
      <w:r>
        <w:t xml:space="preserve">  не  менее   -18°С, но</w:t>
      </w:r>
    </w:p>
    <w:bookmarkEnd w:id="834"/>
    <w:p w:rsidR="00000000" w:rsidRDefault="006722C4">
      <w:pPr>
        <w:pStyle w:val="aff5"/>
      </w:pPr>
      <w:r>
        <w:t xml:space="preserve">                                       менее +23°С</w:t>
      </w:r>
    </w:p>
    <w:p w:rsidR="00000000" w:rsidRDefault="006722C4">
      <w:pPr>
        <w:pStyle w:val="aff5"/>
      </w:pPr>
      <w:bookmarkStart w:id="835" w:name="sub_12033"/>
      <w:r>
        <w:t xml:space="preserve">       3.3                             ЛВЖ с t_всп не менее +23°С, но  не</w:t>
      </w:r>
    </w:p>
    <w:bookmarkEnd w:id="835"/>
    <w:p w:rsidR="00000000" w:rsidRDefault="006722C4">
      <w:pPr>
        <w:pStyle w:val="aff5"/>
      </w:pPr>
      <w:r>
        <w:t xml:space="preserve">                                       более +61°С</w:t>
      </w:r>
    </w:p>
    <w:p w:rsidR="00000000" w:rsidRDefault="006722C4">
      <w:pPr>
        <w:pStyle w:val="aff5"/>
      </w:pPr>
      <w:bookmarkStart w:id="836" w:name="sub_1204"/>
      <w:r>
        <w:t xml:space="preserve"> 4             Легков</w:t>
      </w:r>
      <w:r>
        <w:t>оспламеняющиеся</w:t>
      </w:r>
    </w:p>
    <w:bookmarkEnd w:id="836"/>
    <w:p w:rsidR="00000000" w:rsidRDefault="006722C4">
      <w:pPr>
        <w:pStyle w:val="aff5"/>
      </w:pPr>
      <w:r>
        <w:t xml:space="preserve">               твердые вещества (ЛВТ)</w:t>
      </w:r>
    </w:p>
    <w:p w:rsidR="00000000" w:rsidRDefault="006722C4">
      <w:pPr>
        <w:pStyle w:val="aff5"/>
      </w:pPr>
      <w:bookmarkStart w:id="837" w:name="sub_12041"/>
      <w:r>
        <w:t xml:space="preserve">       4.1     ЛВТ                     1)  твердые  вещества,   способные</w:t>
      </w:r>
    </w:p>
    <w:bookmarkEnd w:id="837"/>
    <w:p w:rsidR="00000000" w:rsidRDefault="006722C4">
      <w:pPr>
        <w:pStyle w:val="aff5"/>
      </w:pPr>
      <w:r>
        <w:t xml:space="preserve">                                       воспламеняться от кратковременного</w:t>
      </w:r>
    </w:p>
    <w:p w:rsidR="00000000" w:rsidRDefault="006722C4">
      <w:pPr>
        <w:pStyle w:val="aff5"/>
      </w:pPr>
      <w:r>
        <w:t xml:space="preserve">                            </w:t>
      </w:r>
      <w:r>
        <w:t xml:space="preserve">           (до 30  с)  воздействия  источника</w:t>
      </w:r>
    </w:p>
    <w:p w:rsidR="00000000" w:rsidRDefault="006722C4">
      <w:pPr>
        <w:pStyle w:val="aff5"/>
      </w:pPr>
      <w:r>
        <w:t xml:space="preserve">                                       зажигания с низкой энергией (пламя</w:t>
      </w:r>
    </w:p>
    <w:p w:rsidR="00000000" w:rsidRDefault="006722C4">
      <w:pPr>
        <w:pStyle w:val="aff5"/>
      </w:pPr>
      <w:r>
        <w:t xml:space="preserve">                                       спички, искра, тлеющая сигарета  и</w:t>
      </w:r>
    </w:p>
    <w:p w:rsidR="00000000" w:rsidRDefault="006722C4">
      <w:pPr>
        <w:pStyle w:val="aff5"/>
      </w:pPr>
      <w:r>
        <w:t xml:space="preserve">                                       т.п.) и  распространять</w:t>
      </w:r>
      <w:r>
        <w:t xml:space="preserve">  пламя  со</w:t>
      </w:r>
    </w:p>
    <w:p w:rsidR="00000000" w:rsidRDefault="006722C4">
      <w:pPr>
        <w:pStyle w:val="aff5"/>
      </w:pPr>
      <w:r>
        <w:t xml:space="preserve">                                       скоростью &gt; 2 мм/с  (порошки   </w:t>
      </w:r>
      <w:r>
        <w:lastRenderedPageBreak/>
        <w:t>&gt; 1</w:t>
      </w:r>
    </w:p>
    <w:p w:rsidR="00000000" w:rsidRDefault="006722C4">
      <w:pPr>
        <w:pStyle w:val="aff5"/>
      </w:pPr>
      <w:r>
        <w:t xml:space="preserve">                                       мм/с);</w:t>
      </w:r>
    </w:p>
    <w:p w:rsidR="00000000" w:rsidRDefault="006722C4">
      <w:pPr>
        <w:pStyle w:val="aff5"/>
      </w:pPr>
      <w:r>
        <w:t xml:space="preserve">                                       2)  саморазлагающиеся   вещества -</w:t>
      </w:r>
    </w:p>
    <w:p w:rsidR="00000000" w:rsidRDefault="006722C4">
      <w:pPr>
        <w:pStyle w:val="aff5"/>
      </w:pPr>
      <w:r>
        <w:t xml:space="preserve">                                       склонные   </w:t>
      </w:r>
      <w:r>
        <w:t xml:space="preserve"> к     экзотермическому</w:t>
      </w:r>
    </w:p>
    <w:p w:rsidR="00000000" w:rsidRDefault="006722C4">
      <w:pPr>
        <w:pStyle w:val="aff5"/>
      </w:pPr>
      <w:r>
        <w:t xml:space="preserve">                                       разложению без доступа воздуха при</w:t>
      </w:r>
    </w:p>
    <w:p w:rsidR="00000000" w:rsidRDefault="006722C4">
      <w:pPr>
        <w:pStyle w:val="aff5"/>
      </w:pPr>
      <w:r>
        <w:t xml:space="preserve">                                       температурах не более 65°С;</w:t>
      </w:r>
    </w:p>
    <w:p w:rsidR="00000000" w:rsidRDefault="006722C4">
      <w:pPr>
        <w:pStyle w:val="aff5"/>
      </w:pPr>
      <w:r>
        <w:t xml:space="preserve">                                       3) воспламеняющиеся от трения</w:t>
      </w:r>
    </w:p>
    <w:p w:rsidR="00000000" w:rsidRDefault="006722C4">
      <w:pPr>
        <w:pStyle w:val="aff5"/>
      </w:pPr>
      <w:bookmarkStart w:id="838" w:name="sub_12042"/>
      <w:r>
        <w:t xml:space="preserve">       4.2   </w:t>
      </w:r>
      <w:r>
        <w:t xml:space="preserve">  Самовозгорающиеся       1)   пирофорные   вещества,   т.е.</w:t>
      </w:r>
    </w:p>
    <w:bookmarkEnd w:id="838"/>
    <w:p w:rsidR="00000000" w:rsidRDefault="006722C4">
      <w:pPr>
        <w:pStyle w:val="aff5"/>
      </w:pPr>
      <w:r>
        <w:t xml:space="preserve">               твердые вещества        быстро         воспламеняющиеся на</w:t>
      </w:r>
    </w:p>
    <w:p w:rsidR="00000000" w:rsidRDefault="006722C4">
      <w:pPr>
        <w:pStyle w:val="aff5"/>
      </w:pPr>
      <w:r>
        <w:t xml:space="preserve">                                       воздухе;</w:t>
      </w:r>
    </w:p>
    <w:p w:rsidR="00000000" w:rsidRDefault="006722C4">
      <w:pPr>
        <w:pStyle w:val="aff5"/>
      </w:pPr>
      <w:r>
        <w:t xml:space="preserve">                                       2)  другие   вещества,   </w:t>
      </w:r>
      <w:r>
        <w:t>способные</w:t>
      </w:r>
    </w:p>
    <w:p w:rsidR="00000000" w:rsidRDefault="006722C4">
      <w:pPr>
        <w:pStyle w:val="aff5"/>
      </w:pPr>
      <w:r>
        <w:t xml:space="preserve">                                       самопроизвольно   нагреваться   до</w:t>
      </w:r>
    </w:p>
    <w:p w:rsidR="00000000" w:rsidRDefault="006722C4">
      <w:pPr>
        <w:pStyle w:val="aff5"/>
      </w:pPr>
      <w:r>
        <w:t xml:space="preserve">                                       самовозгорания</w:t>
      </w:r>
    </w:p>
    <w:p w:rsidR="00000000" w:rsidRDefault="006722C4">
      <w:pPr>
        <w:pStyle w:val="aff5"/>
      </w:pPr>
      <w:bookmarkStart w:id="839" w:name="sub_12043"/>
      <w:r>
        <w:t xml:space="preserve">       4.3     Выделяющие              Вещества, которые при  температуре</w:t>
      </w:r>
    </w:p>
    <w:bookmarkEnd w:id="839"/>
    <w:p w:rsidR="00000000" w:rsidRDefault="006722C4">
      <w:pPr>
        <w:pStyle w:val="aff5"/>
      </w:pPr>
      <w:r>
        <w:t xml:space="preserve">               воспламеняю</w:t>
      </w:r>
      <w:r>
        <w:t>щиеся   газы 20+-5°С при взаимодействии с водой</w:t>
      </w:r>
    </w:p>
    <w:p w:rsidR="00000000" w:rsidRDefault="006722C4">
      <w:pPr>
        <w:pStyle w:val="aff5"/>
      </w:pPr>
      <w:r>
        <w:t xml:space="preserve">               при  взаимодействии   с выделяют воспламеняющиеся  газы  с</w:t>
      </w:r>
    </w:p>
    <w:p w:rsidR="00000000" w:rsidRDefault="006722C4">
      <w:pPr>
        <w:pStyle w:val="aff5"/>
      </w:pPr>
      <w:r>
        <w:t xml:space="preserve">               водой                   интенсивностью не менее 1 дм3/кг х</w:t>
      </w:r>
    </w:p>
    <w:p w:rsidR="00000000" w:rsidRDefault="006722C4">
      <w:pPr>
        <w:pStyle w:val="aff5"/>
      </w:pPr>
      <w:r>
        <w:t xml:space="preserve">                                       ч</w:t>
      </w:r>
    </w:p>
    <w:p w:rsidR="00000000" w:rsidRDefault="006722C4">
      <w:pPr>
        <w:pStyle w:val="aff5"/>
      </w:pPr>
      <w:bookmarkStart w:id="840" w:name="sub_1205"/>
      <w:r>
        <w:t xml:space="preserve"> 5         </w:t>
      </w:r>
      <w:r>
        <w:t xml:space="preserve">    Окисляющие     вещества</w:t>
      </w:r>
    </w:p>
    <w:bookmarkEnd w:id="840"/>
    <w:p w:rsidR="00000000" w:rsidRDefault="006722C4">
      <w:pPr>
        <w:pStyle w:val="aff5"/>
      </w:pPr>
      <w:r>
        <w:t xml:space="preserve">               (ОК)   и   органические</w:t>
      </w:r>
    </w:p>
    <w:p w:rsidR="00000000" w:rsidRDefault="006722C4">
      <w:pPr>
        <w:pStyle w:val="aff5"/>
      </w:pPr>
      <w:r>
        <w:t xml:space="preserve">               пероксиды (ОП)</w:t>
      </w:r>
    </w:p>
    <w:p w:rsidR="00000000" w:rsidRDefault="006722C4">
      <w:pPr>
        <w:pStyle w:val="aff5"/>
      </w:pPr>
      <w:bookmarkStart w:id="841" w:name="sub_12051"/>
      <w:r>
        <w:t xml:space="preserve">       5.1     Окисляющие вещества     Вещества, поддерживающие  горение,</w:t>
      </w:r>
    </w:p>
    <w:bookmarkEnd w:id="841"/>
    <w:p w:rsidR="00000000" w:rsidRDefault="006722C4">
      <w:pPr>
        <w:pStyle w:val="aff5"/>
      </w:pPr>
      <w:r>
        <w:t xml:space="preserve">                                       вызывающие и (или)  </w:t>
      </w:r>
      <w:r>
        <w:t>способствующие</w:t>
      </w:r>
    </w:p>
    <w:p w:rsidR="00000000" w:rsidRDefault="006722C4">
      <w:pPr>
        <w:pStyle w:val="aff5"/>
      </w:pPr>
      <w:r>
        <w:t xml:space="preserve">                                       воспламенению веществ в результате</w:t>
      </w:r>
    </w:p>
    <w:p w:rsidR="00000000" w:rsidRDefault="006722C4">
      <w:pPr>
        <w:pStyle w:val="aff5"/>
      </w:pPr>
      <w:r>
        <w:t xml:space="preserve">                                       экзотермической</w:t>
      </w:r>
    </w:p>
    <w:p w:rsidR="00000000" w:rsidRDefault="006722C4">
      <w:pPr>
        <w:pStyle w:val="aff5"/>
      </w:pPr>
      <w:r>
        <w:t xml:space="preserve">                                       окислительно-восстановительной</w:t>
      </w:r>
    </w:p>
    <w:p w:rsidR="00000000" w:rsidRDefault="006722C4">
      <w:pPr>
        <w:pStyle w:val="aff5"/>
      </w:pPr>
      <w:r>
        <w:t xml:space="preserve">                                       реа</w:t>
      </w:r>
      <w:r>
        <w:t>кции,  температура   разложения</w:t>
      </w:r>
    </w:p>
    <w:p w:rsidR="00000000" w:rsidRDefault="006722C4">
      <w:pPr>
        <w:pStyle w:val="aff5"/>
      </w:pPr>
      <w:r>
        <w:t xml:space="preserve">                                       которых  не  более  65°С  и  (или)</w:t>
      </w:r>
    </w:p>
    <w:p w:rsidR="00000000" w:rsidRDefault="006722C4">
      <w:pPr>
        <w:pStyle w:val="aff5"/>
      </w:pPr>
      <w:r>
        <w:t xml:space="preserve">                                       время горения смеси  окислителя  с</w:t>
      </w:r>
    </w:p>
    <w:p w:rsidR="00000000" w:rsidRDefault="006722C4">
      <w:pPr>
        <w:pStyle w:val="aff5"/>
      </w:pPr>
      <w:r>
        <w:t xml:space="preserve">                                       органическим  веществом  (дубовыми</w:t>
      </w:r>
    </w:p>
    <w:p w:rsidR="00000000" w:rsidRDefault="006722C4">
      <w:pPr>
        <w:pStyle w:val="aff5"/>
      </w:pPr>
      <w:r>
        <w:t xml:space="preserve">  </w:t>
      </w:r>
      <w:r>
        <w:t xml:space="preserve">                                     опилками) не более времени горения</w:t>
      </w:r>
    </w:p>
    <w:p w:rsidR="00000000" w:rsidRDefault="006722C4">
      <w:pPr>
        <w:pStyle w:val="aff5"/>
      </w:pPr>
      <w:r>
        <w:t xml:space="preserve">                                       смеси    эталонного     </w:t>
      </w:r>
      <w:r>
        <w:lastRenderedPageBreak/>
        <w:t>окислителя</w:t>
      </w:r>
    </w:p>
    <w:p w:rsidR="00000000" w:rsidRDefault="006722C4">
      <w:pPr>
        <w:pStyle w:val="aff5"/>
      </w:pPr>
      <w:r>
        <w:t xml:space="preserve">                                       (персульфата аммония)  с  дубовыми</w:t>
      </w:r>
    </w:p>
    <w:p w:rsidR="00000000" w:rsidRDefault="006722C4">
      <w:pPr>
        <w:pStyle w:val="aff5"/>
      </w:pPr>
      <w:r>
        <w:t xml:space="preserve">                                    </w:t>
      </w:r>
      <w:r>
        <w:t xml:space="preserve">   опилками</w:t>
      </w:r>
    </w:p>
    <w:p w:rsidR="00000000" w:rsidRDefault="006722C4">
      <w:pPr>
        <w:pStyle w:val="aff5"/>
      </w:pPr>
      <w:bookmarkStart w:id="842" w:name="sub_12052"/>
      <w:r>
        <w:t xml:space="preserve">       5.2     Органические пероксиды  Вещества,   содержащие   в   своем</w:t>
      </w:r>
    </w:p>
    <w:bookmarkEnd w:id="842"/>
    <w:p w:rsidR="00000000" w:rsidRDefault="006722C4">
      <w:pPr>
        <w:pStyle w:val="aff5"/>
      </w:pPr>
      <w:r>
        <w:t xml:space="preserve">                                       составе функциональную группу</w:t>
      </w:r>
    </w:p>
    <w:p w:rsidR="00000000" w:rsidRDefault="006722C4">
      <w:pPr>
        <w:pStyle w:val="aff5"/>
      </w:pPr>
      <w:r>
        <w:t xml:space="preserve">                                       R-O-OR,</w:t>
      </w:r>
    </w:p>
    <w:p w:rsidR="00000000" w:rsidRDefault="006722C4">
      <w:pPr>
        <w:pStyle w:val="aff5"/>
      </w:pPr>
      <w:r>
        <w:t xml:space="preserve">                                    </w:t>
      </w:r>
      <w:r>
        <w:t xml:space="preserve">   1          2</w:t>
      </w:r>
    </w:p>
    <w:p w:rsidR="00000000" w:rsidRDefault="006722C4">
      <w:pPr>
        <w:pStyle w:val="aff5"/>
      </w:pPr>
      <w:r>
        <w:t xml:space="preserve">                                       + ------- +</w:t>
      </w:r>
    </w:p>
    <w:p w:rsidR="00000000" w:rsidRDefault="006722C4">
      <w:pPr>
        <w:pStyle w:val="aff5"/>
      </w:pPr>
      <w:r>
        <w:t xml:space="preserve">                                       могут          рассматриваться как</w:t>
      </w:r>
    </w:p>
    <w:p w:rsidR="00000000" w:rsidRDefault="006722C4">
      <w:pPr>
        <w:pStyle w:val="aff5"/>
      </w:pPr>
      <w:r>
        <w:t xml:space="preserve">                                       производные пероксида водорода,  у</w:t>
      </w:r>
    </w:p>
    <w:p w:rsidR="00000000" w:rsidRDefault="006722C4">
      <w:pPr>
        <w:pStyle w:val="aff5"/>
      </w:pPr>
      <w:r>
        <w:t xml:space="preserve">                                       ко</w:t>
      </w:r>
      <w:r>
        <w:t>торых   один   или     два атома</w:t>
      </w:r>
    </w:p>
    <w:p w:rsidR="00000000" w:rsidRDefault="006722C4">
      <w:pPr>
        <w:pStyle w:val="aff5"/>
      </w:pPr>
      <w:r>
        <w:t xml:space="preserve">                                       водорода  замещены   органическими</w:t>
      </w:r>
    </w:p>
    <w:p w:rsidR="00000000" w:rsidRDefault="006722C4">
      <w:pPr>
        <w:pStyle w:val="aff5"/>
      </w:pPr>
      <w:r>
        <w:t xml:space="preserve">                                       радикалами.      Эти      вещества</w:t>
      </w:r>
    </w:p>
    <w:p w:rsidR="00000000" w:rsidRDefault="006722C4">
      <w:pPr>
        <w:pStyle w:val="aff5"/>
      </w:pPr>
      <w:r>
        <w:t xml:space="preserve">                                       термически            неустойчивы,</w:t>
      </w:r>
    </w:p>
    <w:p w:rsidR="00000000" w:rsidRDefault="006722C4">
      <w:pPr>
        <w:pStyle w:val="aff5"/>
      </w:pPr>
      <w:r>
        <w:t xml:space="preserve"> </w:t>
      </w:r>
      <w:r>
        <w:t xml:space="preserve">                                      подвергаются     самоускоряющемуся</w:t>
      </w:r>
    </w:p>
    <w:p w:rsidR="00000000" w:rsidRDefault="006722C4">
      <w:pPr>
        <w:pStyle w:val="aff5"/>
      </w:pPr>
      <w:r>
        <w:t xml:space="preserve">                                       экзотермическому      разложению с</w:t>
      </w:r>
    </w:p>
    <w:p w:rsidR="00000000" w:rsidRDefault="006722C4">
      <w:pPr>
        <w:pStyle w:val="aff5"/>
      </w:pPr>
      <w:r>
        <w:t xml:space="preserve">                                       возможностью взрыва. Чувствительны</w:t>
      </w:r>
    </w:p>
    <w:p w:rsidR="00000000" w:rsidRDefault="006722C4">
      <w:pPr>
        <w:pStyle w:val="aff5"/>
      </w:pPr>
      <w:r>
        <w:t xml:space="preserve">                                   </w:t>
      </w:r>
      <w:r>
        <w:t xml:space="preserve">    к удару и трению</w:t>
      </w:r>
    </w:p>
    <w:p w:rsidR="00000000" w:rsidRDefault="006722C4">
      <w:pPr>
        <w:pStyle w:val="aff5"/>
      </w:pPr>
      <w:bookmarkStart w:id="843" w:name="sub_1206"/>
      <w:r>
        <w:t xml:space="preserve"> 6</w:t>
      </w:r>
      <w:hyperlink r:id="rId21" w:history="1">
        <w:r>
          <w:rPr>
            <w:rStyle w:val="a4"/>
          </w:rPr>
          <w:t>#</w:t>
        </w:r>
      </w:hyperlink>
      <w:r>
        <w:t xml:space="preserve">    6.1</w:t>
      </w:r>
      <w:hyperlink r:id="rId22" w:history="1">
        <w:r>
          <w:rPr>
            <w:rStyle w:val="a4"/>
          </w:rPr>
          <w:t>#</w:t>
        </w:r>
      </w:hyperlink>
      <w:r>
        <w:t xml:space="preserve">    Ядовитые вещества       Способные вызывать отравление  при</w:t>
      </w:r>
    </w:p>
    <w:bookmarkEnd w:id="843"/>
    <w:p w:rsidR="00000000" w:rsidRDefault="006722C4">
      <w:pPr>
        <w:pStyle w:val="aff5"/>
      </w:pPr>
      <w:r>
        <w:t xml:space="preserve">                                       вдыхании, попадании внутрь и (или)</w:t>
      </w:r>
    </w:p>
    <w:p w:rsidR="00000000" w:rsidRDefault="006722C4">
      <w:pPr>
        <w:pStyle w:val="aff5"/>
      </w:pPr>
      <w:r>
        <w:t xml:space="preserve"> </w:t>
      </w:r>
      <w:r>
        <w:t xml:space="preserve">                                      при     контакте          с кожей.</w:t>
      </w:r>
    </w:p>
    <w:p w:rsidR="00000000" w:rsidRDefault="006722C4">
      <w:pPr>
        <w:pStyle w:val="aff5"/>
      </w:pPr>
      <w:r>
        <w:t xml:space="preserve">                                       Среднесмертельная (летальная) доза</w:t>
      </w:r>
    </w:p>
    <w:p w:rsidR="00000000" w:rsidRDefault="006722C4">
      <w:pPr>
        <w:pStyle w:val="aff5"/>
      </w:pPr>
      <w:r>
        <w:t xml:space="preserve">                                       ЛД при введении в желудок жидкости</w:t>
      </w:r>
    </w:p>
    <w:p w:rsidR="00000000" w:rsidRDefault="006722C4">
      <w:pPr>
        <w:pStyle w:val="aff5"/>
      </w:pPr>
      <w:r>
        <w:t xml:space="preserve">                                   </w:t>
      </w:r>
      <w:r>
        <w:t xml:space="preserve">    до 500 мг/кг, твердого вещества до</w:t>
      </w:r>
    </w:p>
    <w:p w:rsidR="00000000" w:rsidRDefault="006722C4">
      <w:pPr>
        <w:pStyle w:val="aff5"/>
      </w:pPr>
      <w:r>
        <w:t xml:space="preserve">                                       200 мг/кг.  ЛД  при   нанесении на</w:t>
      </w:r>
    </w:p>
    <w:p w:rsidR="00000000" w:rsidRDefault="006722C4">
      <w:pPr>
        <w:pStyle w:val="aff5"/>
      </w:pPr>
      <w:r>
        <w:t xml:space="preserve">                                       кожу  до  1000   мг/кг.     ЛК при</w:t>
      </w:r>
    </w:p>
    <w:p w:rsidR="00000000" w:rsidRDefault="006722C4">
      <w:pPr>
        <w:pStyle w:val="aff5"/>
      </w:pPr>
      <w:r>
        <w:t xml:space="preserve">                                       вдыхании пыли до 10 мг/дм3</w:t>
      </w:r>
    </w:p>
    <w:p w:rsidR="00000000" w:rsidRDefault="006722C4">
      <w:pPr>
        <w:pStyle w:val="aff5"/>
      </w:pPr>
      <w:r>
        <w:t xml:space="preserve">   </w:t>
      </w:r>
      <w:r>
        <w:t xml:space="preserve">                                    Коэффициент            возможности</w:t>
      </w:r>
    </w:p>
    <w:p w:rsidR="00000000" w:rsidRDefault="006722C4">
      <w:pPr>
        <w:pStyle w:val="aff5"/>
      </w:pPr>
      <w:r>
        <w:t xml:space="preserve">                                       ингаляционного  отравления  (КВИО)</w:t>
      </w:r>
    </w:p>
    <w:p w:rsidR="00000000" w:rsidRDefault="006722C4">
      <w:pPr>
        <w:pStyle w:val="aff5"/>
      </w:pPr>
      <w:r>
        <w:t xml:space="preserve">                                       не менее 0,2  мг/дм3.  КВИО  </w:t>
      </w:r>
      <w:r>
        <w:lastRenderedPageBreak/>
        <w:t>равен</w:t>
      </w:r>
    </w:p>
    <w:p w:rsidR="00000000" w:rsidRDefault="006722C4">
      <w:pPr>
        <w:pStyle w:val="aff5"/>
      </w:pPr>
      <w:r>
        <w:t xml:space="preserve">                                     </w:t>
      </w:r>
      <w:r>
        <w:t xml:space="preserve">  отношению концентрации  насыщенных</w:t>
      </w:r>
    </w:p>
    <w:p w:rsidR="00000000" w:rsidRDefault="006722C4">
      <w:pPr>
        <w:pStyle w:val="aff5"/>
      </w:pPr>
      <w:r>
        <w:t xml:space="preserve">                                       паров   ядовитого     вещества при</w:t>
      </w:r>
    </w:p>
    <w:p w:rsidR="00000000" w:rsidRDefault="006722C4">
      <w:pPr>
        <w:pStyle w:val="aff5"/>
      </w:pPr>
      <w:r>
        <w:t xml:space="preserve">                                       температуре   20°С   к    значению</w:t>
      </w:r>
    </w:p>
    <w:p w:rsidR="00000000" w:rsidRDefault="006722C4">
      <w:pPr>
        <w:pStyle w:val="aff5"/>
      </w:pPr>
      <w:r>
        <w:t xml:space="preserve">                                       среднесмертельной концентрации</w:t>
      </w:r>
    </w:p>
    <w:p w:rsidR="00000000" w:rsidRDefault="006722C4">
      <w:pPr>
        <w:pStyle w:val="aff5"/>
      </w:pPr>
      <w:bookmarkStart w:id="844" w:name="sub_1208"/>
      <w:r>
        <w:t xml:space="preserve"> 8</w:t>
      </w:r>
      <w:hyperlink r:id="rId23" w:history="1">
        <w:r>
          <w:rPr>
            <w:rStyle w:val="a4"/>
          </w:rPr>
          <w:t>#</w:t>
        </w:r>
      </w:hyperlink>
      <w:r>
        <w:t xml:space="preserve">            Едкие      и      (или) Вещества или их  водные  растворы,</w:t>
      </w:r>
    </w:p>
    <w:bookmarkEnd w:id="844"/>
    <w:p w:rsidR="00000000" w:rsidRDefault="006722C4">
      <w:pPr>
        <w:pStyle w:val="aff5"/>
      </w:pPr>
      <w:r>
        <w:t xml:space="preserve">               коррозионные вещества   которые    при    непосредственном</w:t>
      </w:r>
    </w:p>
    <w:p w:rsidR="00000000" w:rsidRDefault="006722C4">
      <w:pPr>
        <w:pStyle w:val="aff5"/>
      </w:pPr>
      <w:r>
        <w:t xml:space="preserve">                                       контакте вызывают  </w:t>
      </w:r>
      <w:r>
        <w:t>видимый  некроз</w:t>
      </w:r>
    </w:p>
    <w:p w:rsidR="00000000" w:rsidRDefault="006722C4">
      <w:pPr>
        <w:pStyle w:val="aff5"/>
      </w:pPr>
      <w:r>
        <w:t xml:space="preserve">                                       ткани  животных  (белых   крыс) за</w:t>
      </w:r>
    </w:p>
    <w:p w:rsidR="00000000" w:rsidRDefault="006722C4">
      <w:pPr>
        <w:pStyle w:val="aff5"/>
      </w:pPr>
      <w:r>
        <w:t xml:space="preserve">                                       период  не  более  4  ч  и   (или)</w:t>
      </w:r>
    </w:p>
    <w:p w:rsidR="00000000" w:rsidRDefault="006722C4">
      <w:pPr>
        <w:pStyle w:val="aff5"/>
      </w:pPr>
      <w:r>
        <w:t xml:space="preserve">                                       коррозионные вещества и их  водные</w:t>
      </w:r>
    </w:p>
    <w:p w:rsidR="00000000" w:rsidRDefault="006722C4">
      <w:pPr>
        <w:pStyle w:val="aff5"/>
      </w:pPr>
      <w:r>
        <w:t xml:space="preserve">                  </w:t>
      </w:r>
      <w:r>
        <w:t xml:space="preserve">                     растворы,   вызывающие    коррозию</w:t>
      </w:r>
    </w:p>
    <w:p w:rsidR="00000000" w:rsidRDefault="006722C4">
      <w:pPr>
        <w:pStyle w:val="aff5"/>
      </w:pPr>
      <w:r>
        <w:t xml:space="preserve">                                       стальной    (сталь        СТ3) или</w:t>
      </w:r>
    </w:p>
    <w:p w:rsidR="00000000" w:rsidRDefault="006722C4">
      <w:pPr>
        <w:pStyle w:val="aff5"/>
      </w:pPr>
      <w:r>
        <w:t xml:space="preserve">                                       алюминиевой  (А6)  поверхности  со</w:t>
      </w:r>
    </w:p>
    <w:p w:rsidR="00000000" w:rsidRDefault="006722C4">
      <w:pPr>
        <w:pStyle w:val="aff5"/>
      </w:pPr>
      <w:r>
        <w:t xml:space="preserve">                                       скоростью не </w:t>
      </w:r>
      <w:r>
        <w:t>менее 6,25 мм  в  год</w:t>
      </w:r>
    </w:p>
    <w:p w:rsidR="00000000" w:rsidRDefault="006722C4">
      <w:pPr>
        <w:pStyle w:val="aff5"/>
      </w:pPr>
      <w:r>
        <w:t xml:space="preserve">                                       при температуре 55°С</w:t>
      </w:r>
    </w:p>
    <w:p w:rsidR="00000000" w:rsidRDefault="006722C4">
      <w:pPr>
        <w:pStyle w:val="aff5"/>
      </w:pPr>
      <w:bookmarkStart w:id="845" w:name="sub_12081"/>
      <w:r>
        <w:t xml:space="preserve">       8.1     Едкие      и      (или)</w:t>
      </w:r>
    </w:p>
    <w:bookmarkEnd w:id="845"/>
    <w:p w:rsidR="00000000" w:rsidRDefault="006722C4">
      <w:pPr>
        <w:pStyle w:val="aff5"/>
      </w:pPr>
      <w:r>
        <w:t xml:space="preserve">               коррозионные  вещества,</w:t>
      </w:r>
    </w:p>
    <w:p w:rsidR="00000000" w:rsidRDefault="006722C4">
      <w:pPr>
        <w:pStyle w:val="aff5"/>
      </w:pPr>
      <w:r>
        <w:t xml:space="preserve">               обладающие   кислотными</w:t>
      </w:r>
    </w:p>
    <w:p w:rsidR="00000000" w:rsidRDefault="006722C4">
      <w:pPr>
        <w:pStyle w:val="aff5"/>
      </w:pPr>
      <w:r>
        <w:t xml:space="preserve">               свойствами            и</w:t>
      </w:r>
    </w:p>
    <w:p w:rsidR="00000000" w:rsidRDefault="006722C4">
      <w:pPr>
        <w:pStyle w:val="aff5"/>
      </w:pPr>
      <w:r>
        <w:t xml:space="preserve">               оказывающие</w:t>
      </w:r>
    </w:p>
    <w:p w:rsidR="00000000" w:rsidRDefault="006722C4">
      <w:pPr>
        <w:pStyle w:val="aff5"/>
      </w:pPr>
      <w:r>
        <w:t xml:space="preserve">               некротизирующее</w:t>
      </w:r>
    </w:p>
    <w:p w:rsidR="00000000" w:rsidRDefault="006722C4">
      <w:pPr>
        <w:pStyle w:val="aff5"/>
      </w:pPr>
      <w:r>
        <w:t xml:space="preserve">               действие на живую ткань</w:t>
      </w:r>
    </w:p>
    <w:p w:rsidR="00000000" w:rsidRDefault="006722C4">
      <w:pPr>
        <w:pStyle w:val="aff5"/>
      </w:pPr>
      <w:r>
        <w:t xml:space="preserve">               и  (или)   коррозионное</w:t>
      </w:r>
    </w:p>
    <w:p w:rsidR="00000000" w:rsidRDefault="006722C4">
      <w:pPr>
        <w:pStyle w:val="aff5"/>
      </w:pPr>
      <w:r>
        <w:t xml:space="preserve">               действие на металлы</w:t>
      </w:r>
    </w:p>
    <w:p w:rsidR="00000000" w:rsidRDefault="006722C4">
      <w:pPr>
        <w:pStyle w:val="aff5"/>
      </w:pPr>
      <w:bookmarkStart w:id="846" w:name="sub_12082"/>
      <w:r>
        <w:t xml:space="preserve">       8.2     Едкие      и      (или)</w:t>
      </w:r>
    </w:p>
    <w:bookmarkEnd w:id="846"/>
    <w:p w:rsidR="00000000" w:rsidRDefault="006722C4">
      <w:pPr>
        <w:pStyle w:val="aff5"/>
      </w:pPr>
      <w:r>
        <w:t xml:space="preserve">               коррозионные </w:t>
      </w:r>
      <w:r>
        <w:t xml:space="preserve"> вещества,</w:t>
      </w:r>
    </w:p>
    <w:p w:rsidR="00000000" w:rsidRDefault="006722C4">
      <w:pPr>
        <w:pStyle w:val="aff5"/>
      </w:pPr>
      <w:r>
        <w:t xml:space="preserve">               обладающие    основными</w:t>
      </w:r>
    </w:p>
    <w:p w:rsidR="00000000" w:rsidRDefault="006722C4">
      <w:pPr>
        <w:pStyle w:val="aff5"/>
      </w:pPr>
      <w:r>
        <w:t xml:space="preserve">               свойствами            и</w:t>
      </w:r>
    </w:p>
    <w:p w:rsidR="00000000" w:rsidRDefault="006722C4">
      <w:pPr>
        <w:pStyle w:val="aff5"/>
      </w:pPr>
      <w:r>
        <w:t xml:space="preserve">               оказывающие</w:t>
      </w:r>
    </w:p>
    <w:p w:rsidR="00000000" w:rsidRDefault="006722C4">
      <w:pPr>
        <w:pStyle w:val="aff5"/>
      </w:pPr>
      <w:r>
        <w:t xml:space="preserve">               некротизирующее</w:t>
      </w:r>
    </w:p>
    <w:p w:rsidR="00000000" w:rsidRDefault="006722C4">
      <w:pPr>
        <w:pStyle w:val="aff5"/>
      </w:pPr>
      <w:r>
        <w:t xml:space="preserve">               действие на живую ткань</w:t>
      </w:r>
    </w:p>
    <w:p w:rsidR="00000000" w:rsidRDefault="006722C4">
      <w:pPr>
        <w:pStyle w:val="aff5"/>
      </w:pPr>
      <w:r>
        <w:t xml:space="preserve">               и  (или)   коррозионное</w:t>
      </w:r>
    </w:p>
    <w:p w:rsidR="00000000" w:rsidRDefault="006722C4">
      <w:pPr>
        <w:pStyle w:val="aff5"/>
      </w:pPr>
      <w:r>
        <w:t xml:space="preserve">               действие на мета</w:t>
      </w:r>
      <w:r>
        <w:t>ллы</w:t>
      </w:r>
    </w:p>
    <w:p w:rsidR="00000000" w:rsidRDefault="006722C4">
      <w:pPr>
        <w:pStyle w:val="aff5"/>
      </w:pPr>
      <w:bookmarkStart w:id="847" w:name="sub_12083"/>
      <w:r>
        <w:t xml:space="preserve">       8.3     Разные  едкие  и  (или) Вещества,    не       отнесенные к</w:t>
      </w:r>
    </w:p>
    <w:bookmarkEnd w:id="847"/>
    <w:p w:rsidR="00000000" w:rsidRDefault="006722C4">
      <w:pPr>
        <w:pStyle w:val="aff5"/>
      </w:pPr>
      <w:r>
        <w:t xml:space="preserve">               коррозионные вещества   </w:t>
      </w:r>
      <w:hyperlink w:anchor="sub_12081" w:history="1">
        <w:r>
          <w:rPr>
            <w:rStyle w:val="a4"/>
          </w:rPr>
          <w:t>подклассу   8.1</w:t>
        </w:r>
      </w:hyperlink>
      <w:r>
        <w:t xml:space="preserve">    и    </w:t>
      </w:r>
      <w:hyperlink w:anchor="sub_12082" w:history="1">
        <w:r>
          <w:rPr>
            <w:rStyle w:val="a4"/>
          </w:rPr>
          <w:t>8.2</w:t>
        </w:r>
      </w:hyperlink>
      <w:r>
        <w:t>,    но</w:t>
      </w:r>
    </w:p>
    <w:p w:rsidR="00000000" w:rsidRDefault="006722C4">
      <w:pPr>
        <w:pStyle w:val="aff5"/>
      </w:pPr>
      <w:r>
        <w:lastRenderedPageBreak/>
        <w:t xml:space="preserve">                                </w:t>
      </w:r>
      <w:r>
        <w:t xml:space="preserve">       оказывающие        некротизирующее</w:t>
      </w:r>
    </w:p>
    <w:p w:rsidR="00000000" w:rsidRDefault="006722C4">
      <w:pPr>
        <w:pStyle w:val="aff5"/>
      </w:pPr>
      <w:r>
        <w:t xml:space="preserve">                                       действие на живую  ткань  и  (или)</w:t>
      </w:r>
    </w:p>
    <w:p w:rsidR="00000000" w:rsidRDefault="006722C4">
      <w:pPr>
        <w:pStyle w:val="aff5"/>
      </w:pPr>
      <w:r>
        <w:t xml:space="preserve">                                       коррозионное действие на металлы</w:t>
      </w:r>
    </w:p>
    <w:p w:rsidR="00000000" w:rsidRDefault="006722C4">
      <w:pPr>
        <w:pStyle w:val="aff5"/>
      </w:pPr>
      <w:bookmarkStart w:id="848" w:name="sub_1209"/>
      <w:r>
        <w:t xml:space="preserve"> 9     9.1     Прочие опасные вещества Вещества, не отнесенн</w:t>
      </w:r>
      <w:r>
        <w:t xml:space="preserve">ые к  </w:t>
      </w:r>
      <w:hyperlink w:anchor="sub_7771" w:history="1">
        <w:r>
          <w:rPr>
            <w:rStyle w:val="a4"/>
          </w:rPr>
          <w:t>классам</w:t>
        </w:r>
      </w:hyperlink>
    </w:p>
    <w:bookmarkEnd w:id="848"/>
    <w:p w:rsidR="00000000" w:rsidRDefault="006722C4">
      <w:pPr>
        <w:pStyle w:val="aff5"/>
      </w:pPr>
      <w:r>
        <w:t xml:space="preserve">                                       </w:t>
      </w:r>
      <w:r>
        <w:rPr>
          <w:rStyle w:val="afff0"/>
          <w:color w:val="008000"/>
        </w:rPr>
        <w:t>1 - 8</w:t>
      </w:r>
      <w:r>
        <w:t>:</w:t>
      </w:r>
    </w:p>
    <w:p w:rsidR="00000000" w:rsidRDefault="006722C4">
      <w:pPr>
        <w:pStyle w:val="aff5"/>
      </w:pPr>
      <w:r>
        <w:t xml:space="preserve">                                       1) жидкости с температурой вспышки</w:t>
      </w:r>
    </w:p>
    <w:p w:rsidR="00000000" w:rsidRDefault="006722C4">
      <w:pPr>
        <w:pStyle w:val="aff5"/>
      </w:pPr>
      <w:r>
        <w:t xml:space="preserve">                                       более 61°С, но не более 90°С;</w:t>
      </w:r>
    </w:p>
    <w:p w:rsidR="00000000" w:rsidRDefault="006722C4">
      <w:pPr>
        <w:pStyle w:val="aff5"/>
      </w:pPr>
      <w:r>
        <w:t xml:space="preserve">                   </w:t>
      </w:r>
      <w:r>
        <w:t xml:space="preserve">                    2)        твердые        вещества,</w:t>
      </w:r>
    </w:p>
    <w:p w:rsidR="00000000" w:rsidRDefault="006722C4">
      <w:pPr>
        <w:pStyle w:val="aff5"/>
      </w:pPr>
      <w:r>
        <w:t xml:space="preserve">                                       воспламеняющиеся от  действия  (не</w:t>
      </w:r>
    </w:p>
    <w:p w:rsidR="00000000" w:rsidRDefault="006722C4">
      <w:pPr>
        <w:pStyle w:val="aff5"/>
      </w:pPr>
      <w:r>
        <w:t xml:space="preserve">                                       менее 30 с), но  не  более   120 с</w:t>
      </w:r>
    </w:p>
    <w:p w:rsidR="00000000" w:rsidRDefault="006722C4">
      <w:pPr>
        <w:pStyle w:val="aff5"/>
      </w:pPr>
      <w:r>
        <w:t xml:space="preserve">                                       газовой горелк</w:t>
      </w:r>
      <w:r>
        <w:t>и;</w:t>
      </w:r>
    </w:p>
    <w:p w:rsidR="00000000" w:rsidRDefault="006722C4">
      <w:pPr>
        <w:pStyle w:val="aff5"/>
      </w:pPr>
      <w:r>
        <w:t xml:space="preserve">                                       3) вещества,  которые  в  условиях</w:t>
      </w:r>
    </w:p>
    <w:p w:rsidR="00000000" w:rsidRDefault="006722C4">
      <w:pPr>
        <w:pStyle w:val="aff5"/>
      </w:pPr>
      <w:r>
        <w:t xml:space="preserve">                                       специальных   испытаний   способны</w:t>
      </w:r>
    </w:p>
    <w:p w:rsidR="00000000" w:rsidRDefault="006722C4">
      <w:pPr>
        <w:pStyle w:val="aff5"/>
      </w:pPr>
      <w:r>
        <w:t xml:space="preserve">                                       самонагреваться   до   температуры</w:t>
      </w:r>
    </w:p>
    <w:p w:rsidR="00000000" w:rsidRDefault="006722C4">
      <w:pPr>
        <w:pStyle w:val="aff5"/>
      </w:pPr>
      <w:r>
        <w:t xml:space="preserve">                               </w:t>
      </w:r>
      <w:r>
        <w:t xml:space="preserve">        более 200°С за время не более 24 ч</w:t>
      </w:r>
    </w:p>
    <w:p w:rsidR="00000000" w:rsidRDefault="006722C4">
      <w:pPr>
        <w:pStyle w:val="aff5"/>
      </w:pPr>
      <w:r>
        <w:t xml:space="preserve">                                       при температуре  окружающей  среды</w:t>
      </w:r>
    </w:p>
    <w:p w:rsidR="00000000" w:rsidRDefault="006722C4">
      <w:pPr>
        <w:pStyle w:val="aff5"/>
      </w:pPr>
      <w:r>
        <w:t xml:space="preserve">                                       140°С;</w:t>
      </w:r>
    </w:p>
    <w:p w:rsidR="00000000" w:rsidRDefault="006722C4">
      <w:pPr>
        <w:pStyle w:val="aff5"/>
      </w:pPr>
      <w:r>
        <w:t xml:space="preserve">                                       4)    вещества,        которые при</w:t>
      </w:r>
    </w:p>
    <w:p w:rsidR="00000000" w:rsidRDefault="006722C4">
      <w:pPr>
        <w:pStyle w:val="aff5"/>
      </w:pPr>
      <w:r>
        <w:t xml:space="preserve">                   </w:t>
      </w:r>
      <w:r>
        <w:t xml:space="preserve">                    взаимодействии  с  водой  выделяют</w:t>
      </w:r>
    </w:p>
    <w:p w:rsidR="00000000" w:rsidRDefault="006722C4">
      <w:pPr>
        <w:pStyle w:val="aff5"/>
      </w:pPr>
      <w:r>
        <w:t xml:space="preserve">                                       воспламеняющиеся            газы с</w:t>
      </w:r>
    </w:p>
    <w:p w:rsidR="00000000" w:rsidRDefault="006722C4">
      <w:pPr>
        <w:pStyle w:val="aff5"/>
      </w:pPr>
      <w:r>
        <w:t xml:space="preserve">                                       интенсивностью более 0,5 дм3/кг  х</w:t>
      </w:r>
    </w:p>
    <w:p w:rsidR="00000000" w:rsidRDefault="006722C4">
      <w:pPr>
        <w:pStyle w:val="aff5"/>
      </w:pPr>
      <w:r>
        <w:t xml:space="preserve">                                       ч, но менее 1 </w:t>
      </w:r>
      <w:r>
        <w:t>дм3/кг х ч;</w:t>
      </w:r>
    </w:p>
    <w:p w:rsidR="00000000" w:rsidRDefault="006722C4">
      <w:pPr>
        <w:pStyle w:val="aff5"/>
      </w:pPr>
      <w:r>
        <w:t xml:space="preserve">                                       5) вещества, которые после  начала</w:t>
      </w:r>
    </w:p>
    <w:p w:rsidR="00000000" w:rsidRDefault="006722C4">
      <w:pPr>
        <w:pStyle w:val="aff5"/>
      </w:pPr>
      <w:r>
        <w:t xml:space="preserve">                                       их термического разложения в одном</w:t>
      </w:r>
    </w:p>
    <w:p w:rsidR="00000000" w:rsidRDefault="006722C4">
      <w:pPr>
        <w:pStyle w:val="aff5"/>
      </w:pPr>
      <w:r>
        <w:t xml:space="preserve">                                       месте распространяют  его  на  всю</w:t>
      </w:r>
    </w:p>
    <w:p w:rsidR="00000000" w:rsidRDefault="006722C4">
      <w:pPr>
        <w:pStyle w:val="aff5"/>
      </w:pPr>
      <w:r>
        <w:t xml:space="preserve">                      </w:t>
      </w:r>
      <w:r>
        <w:t xml:space="preserve">                 массу;</w:t>
      </w:r>
    </w:p>
    <w:p w:rsidR="00000000" w:rsidRDefault="006722C4">
      <w:pPr>
        <w:pStyle w:val="aff5"/>
      </w:pPr>
      <w:r>
        <w:t xml:space="preserve">                                       6)  ядовитые   вещества,   которые</w:t>
      </w:r>
    </w:p>
    <w:p w:rsidR="00000000" w:rsidRDefault="006722C4">
      <w:pPr>
        <w:pStyle w:val="aff5"/>
      </w:pPr>
      <w:r>
        <w:t xml:space="preserve">                                       способны  вызвать  отравление  при</w:t>
      </w:r>
    </w:p>
    <w:p w:rsidR="00000000" w:rsidRDefault="006722C4">
      <w:pPr>
        <w:pStyle w:val="aff5"/>
      </w:pPr>
      <w:r>
        <w:t xml:space="preserve">                                       вдыхании паров или пыли, </w:t>
      </w:r>
      <w:r>
        <w:lastRenderedPageBreak/>
        <w:t>попадании</w:t>
      </w:r>
    </w:p>
    <w:p w:rsidR="00000000" w:rsidRDefault="006722C4">
      <w:pPr>
        <w:pStyle w:val="aff5"/>
      </w:pPr>
      <w:r>
        <w:t xml:space="preserve">          </w:t>
      </w:r>
      <w:r>
        <w:t xml:space="preserve">                             внутрь  и  (или)  при   контакте с</w:t>
      </w:r>
    </w:p>
    <w:p w:rsidR="00000000" w:rsidRDefault="006722C4">
      <w:pPr>
        <w:pStyle w:val="aff5"/>
      </w:pPr>
      <w:r>
        <w:t xml:space="preserve">                                       кожей и характеризующиеся одним из</w:t>
      </w:r>
    </w:p>
    <w:p w:rsidR="00000000" w:rsidRDefault="006722C4">
      <w:pPr>
        <w:pStyle w:val="aff5"/>
      </w:pPr>
      <w:r>
        <w:t xml:space="preserve">                                       следующих показателей и критериев:</w:t>
      </w:r>
    </w:p>
    <w:p w:rsidR="00000000" w:rsidRDefault="006722C4">
      <w:pPr>
        <w:pStyle w:val="aff5"/>
      </w:pPr>
      <w:r>
        <w:t xml:space="preserve">                                       ЛД  п</w:t>
      </w:r>
      <w:r>
        <w:t>ри  введении  в   желудок для</w:t>
      </w:r>
    </w:p>
    <w:p w:rsidR="00000000" w:rsidRDefault="006722C4">
      <w:pPr>
        <w:pStyle w:val="aff5"/>
      </w:pPr>
      <w:r>
        <w:t xml:space="preserve">                                       твердых веществ более  200  мг/кг,</w:t>
      </w:r>
    </w:p>
    <w:p w:rsidR="00000000" w:rsidRDefault="006722C4">
      <w:pPr>
        <w:pStyle w:val="aff5"/>
      </w:pPr>
      <w:r>
        <w:t xml:space="preserve">                                       но не более 2000 мг/кг, для жидких</w:t>
      </w:r>
    </w:p>
    <w:p w:rsidR="00000000" w:rsidRDefault="006722C4">
      <w:pPr>
        <w:pStyle w:val="aff5"/>
      </w:pPr>
      <w:r>
        <w:t xml:space="preserve">                                       веществ - более 500 мг/кг,  но  не</w:t>
      </w:r>
    </w:p>
    <w:p w:rsidR="00000000" w:rsidRDefault="006722C4">
      <w:pPr>
        <w:pStyle w:val="aff5"/>
      </w:pPr>
      <w:r>
        <w:t xml:space="preserve">    </w:t>
      </w:r>
      <w:r>
        <w:t xml:space="preserve">                                   более 2000 мг/кг;</w:t>
      </w:r>
    </w:p>
    <w:p w:rsidR="00000000" w:rsidRDefault="006722C4">
      <w:pPr>
        <w:pStyle w:val="aff5"/>
      </w:pPr>
      <w:r>
        <w:t xml:space="preserve">                                       ЛД при  нанесении  на  кожу  более</w:t>
      </w:r>
    </w:p>
    <w:p w:rsidR="00000000" w:rsidRDefault="006722C4">
      <w:pPr>
        <w:pStyle w:val="aff5"/>
      </w:pPr>
      <w:r>
        <w:t xml:space="preserve">                                       1000  мг/кг,  но  не  более   2500</w:t>
      </w:r>
    </w:p>
    <w:p w:rsidR="00000000" w:rsidRDefault="006722C4">
      <w:pPr>
        <w:pStyle w:val="aff5"/>
      </w:pPr>
      <w:r>
        <w:t xml:space="preserve">                                       мг/кг;</w:t>
      </w:r>
    </w:p>
    <w:p w:rsidR="00000000" w:rsidRDefault="006722C4">
      <w:pPr>
        <w:pStyle w:val="aff5"/>
      </w:pPr>
      <w:r>
        <w:t xml:space="preserve">         </w:t>
      </w:r>
      <w:r>
        <w:t xml:space="preserve">                              ЛК при вдыхании более  10  мг/дм3,</w:t>
      </w:r>
    </w:p>
    <w:p w:rsidR="00000000" w:rsidRDefault="006722C4">
      <w:pPr>
        <w:pStyle w:val="aff5"/>
      </w:pPr>
      <w:r>
        <w:t xml:space="preserve">                                       но не более 20 мг/дм3;</w:t>
      </w:r>
    </w:p>
    <w:p w:rsidR="00000000" w:rsidRDefault="006722C4">
      <w:pPr>
        <w:pStyle w:val="aff5"/>
      </w:pPr>
      <w:r>
        <w:t xml:space="preserve">                                       7) едкие и коррозионные  вещества,</w:t>
      </w:r>
    </w:p>
    <w:p w:rsidR="00000000" w:rsidRDefault="006722C4">
      <w:pPr>
        <w:pStyle w:val="aff5"/>
      </w:pPr>
      <w:r>
        <w:t xml:space="preserve">                                       характеризующиес</w:t>
      </w:r>
      <w:r>
        <w:t>я       следующими</w:t>
      </w:r>
    </w:p>
    <w:p w:rsidR="00000000" w:rsidRDefault="006722C4">
      <w:pPr>
        <w:pStyle w:val="aff5"/>
      </w:pPr>
      <w:r>
        <w:t xml:space="preserve">                                       показателями и критериями:</w:t>
      </w:r>
    </w:p>
    <w:p w:rsidR="00000000" w:rsidRDefault="006722C4">
      <w:pPr>
        <w:pStyle w:val="aff5"/>
      </w:pPr>
      <w:r>
        <w:t xml:space="preserve">                                       время контакта, вызывающее видимый</w:t>
      </w:r>
    </w:p>
    <w:p w:rsidR="00000000" w:rsidRDefault="006722C4">
      <w:pPr>
        <w:pStyle w:val="aff5"/>
      </w:pPr>
      <w:r>
        <w:t xml:space="preserve">                                       некроз   кожной   ткани   животных</w:t>
      </w:r>
    </w:p>
    <w:p w:rsidR="00000000" w:rsidRDefault="006722C4">
      <w:pPr>
        <w:pStyle w:val="aff5"/>
      </w:pPr>
      <w:r>
        <w:t xml:space="preserve">                       </w:t>
      </w:r>
      <w:r>
        <w:t xml:space="preserve">                (белых крыс) - боле  4  ч,   но не</w:t>
      </w:r>
    </w:p>
    <w:p w:rsidR="00000000" w:rsidRDefault="006722C4">
      <w:pPr>
        <w:pStyle w:val="aff5"/>
      </w:pPr>
      <w:r>
        <w:t xml:space="preserve">                                       более 24 ч;</w:t>
      </w:r>
    </w:p>
    <w:p w:rsidR="00000000" w:rsidRDefault="006722C4">
      <w:pPr>
        <w:pStyle w:val="aff5"/>
      </w:pPr>
      <w:r>
        <w:t xml:space="preserve">                                       скорость коррозии стальной  (марки</w:t>
      </w:r>
    </w:p>
    <w:p w:rsidR="00000000" w:rsidRDefault="006722C4">
      <w:pPr>
        <w:pStyle w:val="aff5"/>
      </w:pPr>
      <w:r>
        <w:t xml:space="preserve">                                       СТ3) или  алюминиевой  (марки  А6)</w:t>
      </w:r>
    </w:p>
    <w:p w:rsidR="00000000" w:rsidRDefault="006722C4">
      <w:pPr>
        <w:pStyle w:val="aff5"/>
      </w:pPr>
      <w:r>
        <w:t xml:space="preserve">      </w:t>
      </w:r>
      <w:r>
        <w:t xml:space="preserve">                                 поверхности не менее 1 мм  в  год,</w:t>
      </w:r>
    </w:p>
    <w:p w:rsidR="00000000" w:rsidRDefault="006722C4">
      <w:pPr>
        <w:pStyle w:val="aff5"/>
      </w:pPr>
      <w:r>
        <w:t xml:space="preserve">                                       но не более 6,25 мм в год</w:t>
      </w:r>
    </w:p>
    <w:p w:rsidR="00000000" w:rsidRDefault="006722C4">
      <w:pPr>
        <w:pStyle w:val="aff5"/>
      </w:pPr>
      <w:bookmarkStart w:id="849" w:name="sub_12092"/>
      <w:r>
        <w:t xml:space="preserve">       9.2     Вещества,    обладающие 1) горючие твердые вещества;</w:t>
      </w:r>
    </w:p>
    <w:bookmarkEnd w:id="849"/>
    <w:p w:rsidR="00000000" w:rsidRDefault="006722C4">
      <w:pPr>
        <w:pStyle w:val="aff5"/>
      </w:pPr>
      <w:r>
        <w:t xml:space="preserve">               видами       опасности</w:t>
      </w:r>
      <w:r>
        <w:t>, 2)  вещества,  способные  выделять</w:t>
      </w:r>
    </w:p>
    <w:p w:rsidR="00000000" w:rsidRDefault="006722C4">
      <w:pPr>
        <w:pStyle w:val="aff5"/>
      </w:pPr>
      <w:r>
        <w:t xml:space="preserve">               проявление      которых воспламеняющиеся          газы при</w:t>
      </w:r>
    </w:p>
    <w:p w:rsidR="00000000" w:rsidRDefault="006722C4">
      <w:pPr>
        <w:pStyle w:val="aff5"/>
      </w:pPr>
      <w:r>
        <w:t xml:space="preserve">               представляет  опасность взаимодействии с водой;</w:t>
      </w:r>
    </w:p>
    <w:p w:rsidR="00000000" w:rsidRDefault="006722C4">
      <w:pPr>
        <w:pStyle w:val="aff5"/>
      </w:pPr>
      <w:r>
        <w:t xml:space="preserve">               при     их     хранении 3)  ядовитые  вещества  с   ЛД при</w:t>
      </w:r>
    </w:p>
    <w:p w:rsidR="00000000" w:rsidRDefault="006722C4">
      <w:pPr>
        <w:pStyle w:val="aff5"/>
      </w:pPr>
      <w:r>
        <w:lastRenderedPageBreak/>
        <w:t xml:space="preserve">        </w:t>
      </w:r>
      <w:r>
        <w:t xml:space="preserve">       (транспортировании)     введении внутрь более 5000  мг/кг,</w:t>
      </w:r>
    </w:p>
    <w:p w:rsidR="00000000" w:rsidRDefault="006722C4">
      <w:pPr>
        <w:pStyle w:val="aff5"/>
      </w:pPr>
      <w:r>
        <w:t xml:space="preserve">               навалом                 но не более 10000 мг/кг, или с  ЛД</w:t>
      </w:r>
    </w:p>
    <w:p w:rsidR="00000000" w:rsidRDefault="006722C4">
      <w:pPr>
        <w:pStyle w:val="aff5"/>
      </w:pPr>
      <w:r>
        <w:t xml:space="preserve">                                       при нанесении на кожу  более  2500</w:t>
      </w:r>
    </w:p>
    <w:p w:rsidR="00000000" w:rsidRDefault="006722C4">
      <w:pPr>
        <w:pStyle w:val="aff5"/>
      </w:pPr>
      <w:r>
        <w:t xml:space="preserve">                                       мг/</w:t>
      </w:r>
      <w:r>
        <w:t>кг, но не более 5000 мг/кг, или</w:t>
      </w:r>
    </w:p>
    <w:p w:rsidR="00000000" w:rsidRDefault="006722C4">
      <w:pPr>
        <w:pStyle w:val="aff5"/>
      </w:pPr>
      <w:r>
        <w:t xml:space="preserve">                                       с ЛК при вдыхании более 20 мг/дм3,</w:t>
      </w:r>
    </w:p>
    <w:p w:rsidR="00000000" w:rsidRDefault="006722C4">
      <w:pPr>
        <w:pStyle w:val="aff5"/>
      </w:pPr>
      <w:r>
        <w:t xml:space="preserve">                                       но не более 75 мг/дм3;</w:t>
      </w:r>
    </w:p>
    <w:p w:rsidR="00000000" w:rsidRDefault="006722C4">
      <w:pPr>
        <w:pStyle w:val="aff5"/>
      </w:pPr>
      <w:r>
        <w:t xml:space="preserve">                                       4)  едкие  и  (или)   коррозионные</w:t>
      </w:r>
    </w:p>
    <w:p w:rsidR="00000000" w:rsidRDefault="006722C4">
      <w:pPr>
        <w:pStyle w:val="aff5"/>
      </w:pPr>
      <w:r>
        <w:t xml:space="preserve">              </w:t>
      </w:r>
      <w:r>
        <w:t xml:space="preserve">                         вещества,        характеризующиеся</w:t>
      </w:r>
    </w:p>
    <w:p w:rsidR="00000000" w:rsidRDefault="006722C4">
      <w:pPr>
        <w:pStyle w:val="aff5"/>
      </w:pPr>
      <w:r>
        <w:t xml:space="preserve">                                       временем   контакта,    вызывающим</w:t>
      </w:r>
    </w:p>
    <w:p w:rsidR="00000000" w:rsidRDefault="006722C4">
      <w:pPr>
        <w:pStyle w:val="aff5"/>
      </w:pPr>
      <w:r>
        <w:t xml:space="preserve">                                       видимый   некроз   кожной    ткани</w:t>
      </w:r>
    </w:p>
    <w:p w:rsidR="00000000" w:rsidRDefault="006722C4">
      <w:pPr>
        <w:pStyle w:val="aff5"/>
      </w:pPr>
      <w:r>
        <w:t xml:space="preserve">                                       животных </w:t>
      </w:r>
      <w:r>
        <w:t>(белых крыс) более 24  ч,</w:t>
      </w:r>
    </w:p>
    <w:p w:rsidR="00000000" w:rsidRDefault="006722C4">
      <w:pPr>
        <w:pStyle w:val="aff5"/>
      </w:pPr>
      <w:r>
        <w:t xml:space="preserve">                                       но не более  48  ч  или  скоростью</w:t>
      </w:r>
    </w:p>
    <w:p w:rsidR="00000000" w:rsidRDefault="006722C4">
      <w:pPr>
        <w:pStyle w:val="aff5"/>
      </w:pPr>
      <w:r>
        <w:t xml:space="preserve">                                       коррозии стальной или  алюминиевой</w:t>
      </w:r>
    </w:p>
    <w:p w:rsidR="00000000" w:rsidRDefault="006722C4">
      <w:pPr>
        <w:pStyle w:val="aff5"/>
      </w:pPr>
      <w:r>
        <w:t xml:space="preserve">                                       поверхности - не менее 0,35  мм  в</w:t>
      </w:r>
    </w:p>
    <w:p w:rsidR="00000000" w:rsidRDefault="006722C4">
      <w:pPr>
        <w:pStyle w:val="aff5"/>
      </w:pPr>
      <w:r>
        <w:t xml:space="preserve">        </w:t>
      </w:r>
      <w:r>
        <w:t xml:space="preserve">                               год, но не более 1 мм в год;</w:t>
      </w:r>
    </w:p>
    <w:p w:rsidR="00000000" w:rsidRDefault="006722C4">
      <w:pPr>
        <w:pStyle w:val="aff5"/>
      </w:pPr>
      <w:r>
        <w:t xml:space="preserve">                                       5) вещества, снижающие  содержание</w:t>
      </w:r>
    </w:p>
    <w:p w:rsidR="00000000" w:rsidRDefault="006722C4">
      <w:pPr>
        <w:pStyle w:val="aff5"/>
      </w:pPr>
      <w:r>
        <w:t xml:space="preserve">                                       кислорода в помещении</w:t>
      </w:r>
    </w:p>
    <w:p w:rsidR="00000000" w:rsidRDefault="006722C4">
      <w:pPr>
        <w:ind w:firstLine="720"/>
        <w:jc w:val="both"/>
      </w:pPr>
    </w:p>
    <w:p w:rsidR="00000000" w:rsidRDefault="006722C4">
      <w:pPr>
        <w:ind w:firstLine="698"/>
        <w:jc w:val="right"/>
      </w:pPr>
      <w:bookmarkStart w:id="850" w:name="sub_7772"/>
      <w:r>
        <w:rPr>
          <w:rStyle w:val="a3"/>
        </w:rPr>
        <w:t>Таблица 2</w:t>
      </w:r>
    </w:p>
    <w:bookmarkEnd w:id="850"/>
    <w:p w:rsidR="00000000" w:rsidRDefault="006722C4">
      <w:pPr>
        <w:ind w:firstLine="720"/>
        <w:jc w:val="both"/>
      </w:pPr>
    </w:p>
    <w:p w:rsidR="00000000" w:rsidRDefault="006722C4">
      <w:pPr>
        <w:pStyle w:val="1"/>
      </w:pPr>
      <w:r>
        <w:t>Номера и наименования категорий о</w:t>
      </w:r>
      <w:r>
        <w:t>пасных и особо опасных веществ</w:t>
      </w:r>
      <w:r>
        <w:br/>
        <w:t>и материалов</w:t>
      </w:r>
    </w:p>
    <w:p w:rsidR="00000000" w:rsidRDefault="006722C4">
      <w:pPr>
        <w:ind w:firstLine="720"/>
        <w:jc w:val="both"/>
      </w:pPr>
    </w:p>
    <w:p w:rsidR="00000000" w:rsidRDefault="006722C4">
      <w:pPr>
        <w:pStyle w:val="aff5"/>
      </w:pPr>
      <w:r>
        <w:t>┌───────┬─────────────────────────────────────┬──────────────┬──────────┐</w:t>
      </w:r>
    </w:p>
    <w:p w:rsidR="00000000" w:rsidRDefault="006722C4">
      <w:pPr>
        <w:pStyle w:val="aff5"/>
      </w:pPr>
      <w:r>
        <w:t>│   N   │       Наименование категорий        │ Наименование │  Номер   │</w:t>
      </w:r>
    </w:p>
    <w:p w:rsidR="00000000" w:rsidRDefault="006722C4">
      <w:pPr>
        <w:pStyle w:val="aff5"/>
      </w:pPr>
      <w:r>
        <w:t xml:space="preserve">│катего-│                                     │   разряда    │ </w:t>
      </w:r>
      <w:r>
        <w:t>чертежа  │</w:t>
      </w:r>
    </w:p>
    <w:p w:rsidR="00000000" w:rsidRDefault="006722C4">
      <w:pPr>
        <w:pStyle w:val="aff5"/>
      </w:pPr>
      <w:r>
        <w:t>│  рий  │                                     │              │  знака   │</w:t>
      </w:r>
    </w:p>
    <w:p w:rsidR="00000000" w:rsidRDefault="006722C4">
      <w:pPr>
        <w:pStyle w:val="aff5"/>
      </w:pPr>
      <w:r>
        <w:t>│       │                                     │              │опасности</w:t>
      </w:r>
      <w:hyperlink w:anchor="sub_77707" w:history="1">
        <w:r>
          <w:rPr>
            <w:rStyle w:val="a4"/>
          </w:rPr>
          <w:t>*</w:t>
        </w:r>
      </w:hyperlink>
      <w:r>
        <w:t>│</w:t>
      </w:r>
    </w:p>
    <w:p w:rsidR="00000000" w:rsidRDefault="006722C4">
      <w:pPr>
        <w:pStyle w:val="aff5"/>
      </w:pPr>
      <w:r>
        <w:t>└───────┴─────────────────────────────────────┴──────────────┴────────</w:t>
      </w:r>
      <w:r>
        <w:t>──┘</w:t>
      </w:r>
    </w:p>
    <w:p w:rsidR="00000000" w:rsidRDefault="006722C4">
      <w:pPr>
        <w:pStyle w:val="aff5"/>
      </w:pPr>
      <w:bookmarkStart w:id="851" w:name="sub_8211"/>
      <w:r>
        <w:t xml:space="preserve">   211   Невоспламеняющиеся        (негорючие)     опасн.         2</w:t>
      </w:r>
    </w:p>
    <w:bookmarkEnd w:id="851"/>
    <w:p w:rsidR="00000000" w:rsidRDefault="006722C4">
      <w:pPr>
        <w:pStyle w:val="aff5"/>
      </w:pPr>
      <w:r>
        <w:lastRenderedPageBreak/>
        <w:t xml:space="preserve">         неядовитые  газы,   без     доп. вида</w:t>
      </w:r>
    </w:p>
    <w:p w:rsidR="00000000" w:rsidRDefault="006722C4">
      <w:pPr>
        <w:pStyle w:val="aff5"/>
      </w:pPr>
      <w:r>
        <w:t xml:space="preserve">         опасности</w:t>
      </w:r>
    </w:p>
    <w:p w:rsidR="00000000" w:rsidRDefault="006722C4">
      <w:pPr>
        <w:pStyle w:val="aff5"/>
      </w:pPr>
      <w:bookmarkStart w:id="852" w:name="sub_8212"/>
      <w:r>
        <w:t xml:space="preserve">   212   Невоспламеняющиеся  неядовитые  газы,   особо оп.       2/5</w:t>
      </w:r>
    </w:p>
    <w:bookmarkEnd w:id="852"/>
    <w:p w:rsidR="00000000" w:rsidRDefault="006722C4">
      <w:pPr>
        <w:pStyle w:val="aff5"/>
      </w:pPr>
      <w:r>
        <w:t xml:space="preserve">         окисляющ</w:t>
      </w:r>
      <w:r>
        <w:t>ие</w:t>
      </w:r>
    </w:p>
    <w:p w:rsidR="00000000" w:rsidRDefault="006722C4">
      <w:pPr>
        <w:pStyle w:val="aff5"/>
      </w:pPr>
      <w:bookmarkStart w:id="853" w:name="sub_8221"/>
      <w:r>
        <w:t xml:space="preserve">   221   Ядовитые   газы,   без      доп. вида     опасн.         6а</w:t>
      </w:r>
    </w:p>
    <w:bookmarkEnd w:id="853"/>
    <w:p w:rsidR="00000000" w:rsidRDefault="006722C4">
      <w:pPr>
        <w:pStyle w:val="aff5"/>
      </w:pPr>
      <w:r>
        <w:t xml:space="preserve">         опасности</w:t>
      </w:r>
    </w:p>
    <w:p w:rsidR="00000000" w:rsidRDefault="006722C4">
      <w:pPr>
        <w:pStyle w:val="aff5"/>
      </w:pPr>
      <w:bookmarkStart w:id="854" w:name="sub_8222"/>
      <w:r>
        <w:t xml:space="preserve">   222   Ядовитые газы, окисляющие               особо оп.       6а/5</w:t>
      </w:r>
    </w:p>
    <w:p w:rsidR="00000000" w:rsidRDefault="006722C4">
      <w:pPr>
        <w:pStyle w:val="aff5"/>
      </w:pPr>
      <w:bookmarkStart w:id="855" w:name="sub_8223"/>
      <w:bookmarkEnd w:id="854"/>
      <w:r>
        <w:t xml:space="preserve">   223   Ядовитые   газы   едкие       и (или)     опас</w:t>
      </w:r>
      <w:r>
        <w:t>н.        6а/8</w:t>
      </w:r>
    </w:p>
    <w:bookmarkEnd w:id="855"/>
    <w:p w:rsidR="00000000" w:rsidRDefault="006722C4">
      <w:pPr>
        <w:pStyle w:val="aff5"/>
      </w:pPr>
      <w:r>
        <w:t xml:space="preserve">         коррозионные</w:t>
      </w:r>
    </w:p>
    <w:p w:rsidR="00000000" w:rsidRDefault="006722C4">
      <w:pPr>
        <w:pStyle w:val="aff5"/>
      </w:pPr>
      <w:bookmarkStart w:id="856" w:name="sub_8224"/>
      <w:r>
        <w:t xml:space="preserve">   224   Ядовитые  газы,  окисляющие   едкие и   особо оп.     6а/5, 8</w:t>
      </w:r>
    </w:p>
    <w:bookmarkEnd w:id="856"/>
    <w:p w:rsidR="00000000" w:rsidRDefault="006722C4">
      <w:pPr>
        <w:pStyle w:val="aff5"/>
      </w:pPr>
      <w:r>
        <w:t xml:space="preserve">         коррозионные</w:t>
      </w:r>
    </w:p>
    <w:p w:rsidR="00000000" w:rsidRDefault="006722C4">
      <w:pPr>
        <w:pStyle w:val="aff5"/>
      </w:pPr>
      <w:bookmarkStart w:id="857" w:name="sub_8231"/>
      <w:r>
        <w:t xml:space="preserve">   231   Горючие газы, без доп. вида опасности     опасн.         3</w:t>
      </w:r>
    </w:p>
    <w:p w:rsidR="00000000" w:rsidRDefault="006722C4">
      <w:pPr>
        <w:pStyle w:val="aff5"/>
      </w:pPr>
      <w:bookmarkStart w:id="858" w:name="sub_8232"/>
      <w:bookmarkEnd w:id="857"/>
      <w:r>
        <w:t xml:space="preserve">   232   Г</w:t>
      </w:r>
      <w:r>
        <w:t>орючие   газы    едкие    и    (или)     опасн.        3/8</w:t>
      </w:r>
    </w:p>
    <w:bookmarkEnd w:id="858"/>
    <w:p w:rsidR="00000000" w:rsidRDefault="006722C4">
      <w:pPr>
        <w:pStyle w:val="aff5"/>
      </w:pPr>
      <w:r>
        <w:t xml:space="preserve">         коррозионные</w:t>
      </w:r>
    </w:p>
    <w:p w:rsidR="00000000" w:rsidRDefault="006722C4">
      <w:pPr>
        <w:pStyle w:val="aff5"/>
      </w:pPr>
      <w:bookmarkStart w:id="859" w:name="sub_8241"/>
      <w:r>
        <w:t xml:space="preserve">   241   Ядовитые и  горючие  газы,  без  доп.     опасн.       6а, 3</w:t>
      </w:r>
    </w:p>
    <w:bookmarkEnd w:id="859"/>
    <w:p w:rsidR="00000000" w:rsidRDefault="006722C4">
      <w:pPr>
        <w:pStyle w:val="aff5"/>
      </w:pPr>
      <w:r>
        <w:t xml:space="preserve">         вида опасности</w:t>
      </w:r>
    </w:p>
    <w:p w:rsidR="00000000" w:rsidRDefault="006722C4">
      <w:pPr>
        <w:pStyle w:val="aff5"/>
      </w:pPr>
      <w:bookmarkStart w:id="860" w:name="sub_8311"/>
      <w:r>
        <w:t xml:space="preserve">   311   Легковоспламеняющиеся жидкости  (ЛВЖ)   </w:t>
      </w:r>
      <w:r>
        <w:t xml:space="preserve">  опасн.         3</w:t>
      </w:r>
    </w:p>
    <w:bookmarkEnd w:id="860"/>
    <w:p w:rsidR="00000000" w:rsidRDefault="006722C4">
      <w:pPr>
        <w:pStyle w:val="aff5"/>
      </w:pPr>
      <w:r>
        <w:t xml:space="preserve">         с  t_всп  &lt;  -18°С,  без    доп. вида</w:t>
      </w:r>
    </w:p>
    <w:p w:rsidR="00000000" w:rsidRDefault="006722C4">
      <w:pPr>
        <w:pStyle w:val="aff5"/>
      </w:pPr>
      <w:r>
        <w:t xml:space="preserve">         опасности</w:t>
      </w:r>
    </w:p>
    <w:p w:rsidR="00000000" w:rsidRDefault="006722C4">
      <w:pPr>
        <w:pStyle w:val="aff5"/>
      </w:pPr>
      <w:bookmarkStart w:id="861" w:name="sub_8312"/>
      <w:r>
        <w:t xml:space="preserve">   312   ЛВЖ с t_всп &lt; -18°С, ядовитые           особо оп.       3/6а</w:t>
      </w:r>
    </w:p>
    <w:p w:rsidR="00000000" w:rsidRDefault="006722C4">
      <w:pPr>
        <w:pStyle w:val="aff5"/>
      </w:pPr>
      <w:bookmarkStart w:id="862" w:name="sub_8314"/>
      <w:bookmarkEnd w:id="861"/>
      <w:r>
        <w:t xml:space="preserve">   314   ЛВЖ с t_всп &lt; -18°С,  едкие  и  (или)   особо оп.       3/8</w:t>
      </w:r>
    </w:p>
    <w:bookmarkEnd w:id="862"/>
    <w:p w:rsidR="00000000" w:rsidRDefault="006722C4">
      <w:pPr>
        <w:pStyle w:val="aff5"/>
      </w:pPr>
      <w:r>
        <w:t xml:space="preserve">         коррозионные</w:t>
      </w:r>
    </w:p>
    <w:p w:rsidR="00000000" w:rsidRDefault="006722C4">
      <w:pPr>
        <w:pStyle w:val="aff5"/>
      </w:pPr>
      <w:bookmarkStart w:id="863" w:name="sub_8315"/>
      <w:r>
        <w:t xml:space="preserve">   315   ЛВЖ с t_всп &lt; -18°С, слабо ядовитые       опасн.         3</w:t>
      </w:r>
    </w:p>
    <w:p w:rsidR="00000000" w:rsidRDefault="006722C4">
      <w:pPr>
        <w:pStyle w:val="aff5"/>
      </w:pPr>
      <w:bookmarkStart w:id="864" w:name="sub_8321"/>
      <w:bookmarkEnd w:id="863"/>
      <w:r>
        <w:t xml:space="preserve">   321   ЛВЖ с t_всп от  -18°С  до  23°С,  без     опасн.         3</w:t>
      </w:r>
    </w:p>
    <w:bookmarkEnd w:id="864"/>
    <w:p w:rsidR="00000000" w:rsidRDefault="006722C4">
      <w:pPr>
        <w:pStyle w:val="aff5"/>
      </w:pPr>
      <w:r>
        <w:t xml:space="preserve">         доп. вида опасности</w:t>
      </w:r>
    </w:p>
    <w:p w:rsidR="00000000" w:rsidRDefault="006722C4">
      <w:pPr>
        <w:pStyle w:val="aff5"/>
      </w:pPr>
      <w:bookmarkStart w:id="865" w:name="sub_8322"/>
      <w:r>
        <w:t xml:space="preserve">   322   ЛВЖ с t_всп </w:t>
      </w:r>
      <w:r>
        <w:t>от -18°С до 23°С, едкие и   особо оп.       3/6а</w:t>
      </w:r>
    </w:p>
    <w:bookmarkEnd w:id="865"/>
    <w:p w:rsidR="00000000" w:rsidRDefault="006722C4">
      <w:pPr>
        <w:pStyle w:val="aff5"/>
      </w:pPr>
      <w:r>
        <w:t xml:space="preserve">         (или) коррозионные</w:t>
      </w:r>
    </w:p>
    <w:p w:rsidR="00000000" w:rsidRDefault="006722C4">
      <w:pPr>
        <w:pStyle w:val="aff5"/>
      </w:pPr>
      <w:bookmarkStart w:id="866" w:name="sub_8323"/>
      <w:r>
        <w:t xml:space="preserve">   323   ЛВЖ  с  t_всп  от  -18°С     до 23°С,   особо оп.     3/6а, 8</w:t>
      </w:r>
    </w:p>
    <w:bookmarkEnd w:id="866"/>
    <w:p w:rsidR="00000000" w:rsidRDefault="006722C4">
      <w:pPr>
        <w:pStyle w:val="aff5"/>
      </w:pPr>
      <w:r>
        <w:t xml:space="preserve">         ядовитые, едкие и (или) коррозионные</w:t>
      </w:r>
    </w:p>
    <w:p w:rsidR="00000000" w:rsidRDefault="006722C4">
      <w:pPr>
        <w:pStyle w:val="aff5"/>
      </w:pPr>
      <w:bookmarkStart w:id="867" w:name="sub_8324"/>
      <w:r>
        <w:t xml:space="preserve">   324   ЛВЖ с t_всп от -18°С </w:t>
      </w:r>
      <w:r>
        <w:t>до 23°С, едкие и     опасн.        3/8</w:t>
      </w:r>
    </w:p>
    <w:bookmarkEnd w:id="867"/>
    <w:p w:rsidR="00000000" w:rsidRDefault="006722C4">
      <w:pPr>
        <w:pStyle w:val="aff5"/>
      </w:pPr>
      <w:r>
        <w:t xml:space="preserve">         (или) коррозионные</w:t>
      </w:r>
    </w:p>
    <w:p w:rsidR="00000000" w:rsidRDefault="006722C4">
      <w:pPr>
        <w:pStyle w:val="aff5"/>
      </w:pPr>
      <w:bookmarkStart w:id="868" w:name="sub_8325"/>
      <w:r>
        <w:t xml:space="preserve">   325   ЛВЖ  с  t_всп  от  -18°С     до 23°С,     опасн.         3</w:t>
      </w:r>
    </w:p>
    <w:bookmarkEnd w:id="868"/>
    <w:p w:rsidR="00000000" w:rsidRDefault="006722C4">
      <w:pPr>
        <w:pStyle w:val="aff5"/>
      </w:pPr>
      <w:r>
        <w:t xml:space="preserve">         слабоядовитые</w:t>
      </w:r>
    </w:p>
    <w:p w:rsidR="00000000" w:rsidRDefault="006722C4">
      <w:pPr>
        <w:pStyle w:val="aff5"/>
      </w:pPr>
      <w:bookmarkStart w:id="869" w:name="sub_8331"/>
      <w:r>
        <w:t xml:space="preserve">   331   ЛВЖ с t_всп от 23°С до 61°С, без доп.     опасн.         </w:t>
      </w:r>
      <w:r>
        <w:t>3</w:t>
      </w:r>
    </w:p>
    <w:bookmarkEnd w:id="869"/>
    <w:p w:rsidR="00000000" w:rsidRDefault="006722C4">
      <w:pPr>
        <w:pStyle w:val="aff5"/>
      </w:pPr>
      <w:r>
        <w:t xml:space="preserve">         вида опасности</w:t>
      </w:r>
    </w:p>
    <w:p w:rsidR="00000000" w:rsidRDefault="006722C4">
      <w:pPr>
        <w:pStyle w:val="aff5"/>
      </w:pPr>
      <w:bookmarkStart w:id="870" w:name="sub_8335"/>
      <w:r>
        <w:t xml:space="preserve">   335   ЛВЖ  с  t_всп  от   23°С     до 61°С,     опасн.         3</w:t>
      </w:r>
    </w:p>
    <w:bookmarkEnd w:id="870"/>
    <w:p w:rsidR="00000000" w:rsidRDefault="006722C4">
      <w:pPr>
        <w:pStyle w:val="aff5"/>
      </w:pPr>
      <w:r>
        <w:t xml:space="preserve">         слабоядовитые</w:t>
      </w:r>
    </w:p>
    <w:p w:rsidR="00000000" w:rsidRDefault="006722C4">
      <w:pPr>
        <w:pStyle w:val="aff5"/>
      </w:pPr>
      <w:bookmarkStart w:id="871" w:name="sub_8411"/>
      <w:r>
        <w:t xml:space="preserve">   411   Легковоспламеняющиеся твердые  (ЛВТ),     опасн.         4а</w:t>
      </w:r>
    </w:p>
    <w:bookmarkEnd w:id="871"/>
    <w:p w:rsidR="00000000" w:rsidRDefault="006722C4">
      <w:pPr>
        <w:pStyle w:val="aff5"/>
      </w:pPr>
      <w:r>
        <w:t xml:space="preserve">         без доп. вида опаснос</w:t>
      </w:r>
      <w:r>
        <w:t>ти</w:t>
      </w:r>
    </w:p>
    <w:p w:rsidR="00000000" w:rsidRDefault="006722C4">
      <w:pPr>
        <w:pStyle w:val="aff5"/>
      </w:pPr>
      <w:bookmarkStart w:id="872" w:name="sub_8412"/>
      <w:r>
        <w:t xml:space="preserve">   412   ЛВТ ядовитые                              опасн.       4а/6а</w:t>
      </w:r>
    </w:p>
    <w:p w:rsidR="00000000" w:rsidRDefault="006722C4">
      <w:pPr>
        <w:pStyle w:val="aff5"/>
      </w:pPr>
      <w:bookmarkStart w:id="873" w:name="sub_8413"/>
      <w:bookmarkEnd w:id="872"/>
      <w:r>
        <w:t xml:space="preserve">   413   ЛВТ слабоядовитые                         опасн.         4а</w:t>
      </w:r>
    </w:p>
    <w:p w:rsidR="00000000" w:rsidRDefault="006722C4">
      <w:pPr>
        <w:pStyle w:val="aff5"/>
      </w:pPr>
      <w:bookmarkStart w:id="874" w:name="sub_8414"/>
      <w:bookmarkEnd w:id="873"/>
      <w:r>
        <w:t xml:space="preserve">   414   ЛВТ едкие и (или) коррозионные          особо оп.       4а/8</w:t>
      </w:r>
    </w:p>
    <w:p w:rsidR="00000000" w:rsidRDefault="006722C4">
      <w:pPr>
        <w:pStyle w:val="aff5"/>
      </w:pPr>
      <w:bookmarkStart w:id="875" w:name="sub_8415"/>
      <w:bookmarkEnd w:id="874"/>
      <w:r>
        <w:t xml:space="preserve">   415   ЛВТ саморазлагающиеся при t &gt; 50°С  с     опасн.       4a/la</w:t>
      </w:r>
    </w:p>
    <w:bookmarkEnd w:id="875"/>
    <w:p w:rsidR="00000000" w:rsidRDefault="006722C4">
      <w:pPr>
        <w:pStyle w:val="aff5"/>
      </w:pPr>
      <w:r>
        <w:t xml:space="preserve">         опасностью разрыва упаковки</w:t>
      </w:r>
    </w:p>
    <w:p w:rsidR="00000000" w:rsidRDefault="006722C4">
      <w:pPr>
        <w:pStyle w:val="aff5"/>
      </w:pPr>
      <w:bookmarkStart w:id="876" w:name="sub_8416"/>
      <w:r>
        <w:t xml:space="preserve">   416   ЛВТ саморазлагающиеся при t не  более     опасн.         4а</w:t>
      </w:r>
    </w:p>
    <w:bookmarkEnd w:id="876"/>
    <w:p w:rsidR="00000000" w:rsidRDefault="006722C4">
      <w:pPr>
        <w:pStyle w:val="aff5"/>
      </w:pPr>
      <w:r>
        <w:t xml:space="preserve">         50°С</w:t>
      </w:r>
    </w:p>
    <w:p w:rsidR="00000000" w:rsidRDefault="006722C4">
      <w:pPr>
        <w:pStyle w:val="aff5"/>
      </w:pPr>
      <w:bookmarkStart w:id="877" w:name="sub_8417"/>
      <w:r>
        <w:t xml:space="preserve">   417   ЛВТ саморазла</w:t>
      </w:r>
      <w:r>
        <w:t>гающиеся при t не  более   особо оп.      4a/1a</w:t>
      </w:r>
    </w:p>
    <w:bookmarkEnd w:id="877"/>
    <w:p w:rsidR="00000000" w:rsidRDefault="006722C4">
      <w:pPr>
        <w:pStyle w:val="aff5"/>
      </w:pPr>
      <w:r>
        <w:t xml:space="preserve">         50°С с опасностью разрыва упаковки</w:t>
      </w:r>
    </w:p>
    <w:p w:rsidR="00000000" w:rsidRDefault="006722C4">
      <w:pPr>
        <w:pStyle w:val="aff5"/>
      </w:pPr>
      <w:bookmarkStart w:id="878" w:name="sub_8418"/>
      <w:r>
        <w:t xml:space="preserve">   418   ЛВТ саморазлагающиеся при t &gt; 50°С        опасн.         4а</w:t>
      </w:r>
    </w:p>
    <w:p w:rsidR="00000000" w:rsidRDefault="006722C4">
      <w:pPr>
        <w:pStyle w:val="aff5"/>
      </w:pPr>
      <w:bookmarkStart w:id="879" w:name="sub_8421"/>
      <w:bookmarkEnd w:id="878"/>
      <w:r>
        <w:t xml:space="preserve">   421   Самовозгорающиеся твердые (СВТ),  без     опасн.      </w:t>
      </w:r>
      <w:r>
        <w:t xml:space="preserve">   4б</w:t>
      </w:r>
    </w:p>
    <w:bookmarkEnd w:id="879"/>
    <w:p w:rsidR="00000000" w:rsidRDefault="006722C4">
      <w:pPr>
        <w:pStyle w:val="aff5"/>
      </w:pPr>
      <w:r>
        <w:t xml:space="preserve">         доп. вида опасности</w:t>
      </w:r>
    </w:p>
    <w:p w:rsidR="00000000" w:rsidRDefault="006722C4">
      <w:pPr>
        <w:pStyle w:val="aff5"/>
      </w:pPr>
      <w:bookmarkStart w:id="880" w:name="sub_8422"/>
      <w:r>
        <w:lastRenderedPageBreak/>
        <w:t xml:space="preserve">   422   СВТ ядовитые                            особо оп.      4б/6а</w:t>
      </w:r>
    </w:p>
    <w:p w:rsidR="00000000" w:rsidRDefault="006722C4">
      <w:pPr>
        <w:pStyle w:val="aff5"/>
      </w:pPr>
      <w:bookmarkStart w:id="881" w:name="sub_8423"/>
      <w:bookmarkEnd w:id="880"/>
      <w:r>
        <w:t xml:space="preserve">   423   СВТ слабоядовитые                         опасн.         4б</w:t>
      </w:r>
    </w:p>
    <w:p w:rsidR="00000000" w:rsidRDefault="006722C4">
      <w:pPr>
        <w:pStyle w:val="aff5"/>
      </w:pPr>
      <w:bookmarkStart w:id="882" w:name="sub_8424"/>
      <w:bookmarkEnd w:id="881"/>
      <w:r>
        <w:t xml:space="preserve">   424   СВТ едкие и (или) коррози</w:t>
      </w:r>
      <w:r>
        <w:t>онные          особо оп.       4б/8</w:t>
      </w:r>
    </w:p>
    <w:p w:rsidR="00000000" w:rsidRDefault="006722C4">
      <w:pPr>
        <w:pStyle w:val="aff5"/>
      </w:pPr>
      <w:bookmarkStart w:id="883" w:name="sub_8425"/>
      <w:bookmarkEnd w:id="882"/>
      <w:r>
        <w:t xml:space="preserve">   425   СВТ,  выделяющие  горючие  газы   при     опасн.       4б/4в</w:t>
      </w:r>
    </w:p>
    <w:bookmarkEnd w:id="883"/>
    <w:p w:rsidR="00000000" w:rsidRDefault="006722C4">
      <w:pPr>
        <w:pStyle w:val="aff5"/>
      </w:pPr>
      <w:r>
        <w:t xml:space="preserve">         взаимодействии с водой</w:t>
      </w:r>
    </w:p>
    <w:p w:rsidR="00000000" w:rsidRDefault="006722C4">
      <w:pPr>
        <w:pStyle w:val="aff5"/>
      </w:pPr>
      <w:bookmarkStart w:id="884" w:name="sub_8431"/>
      <w:r>
        <w:t xml:space="preserve">   431   Вещества, выделяющие горючие газы при     опасн.         4в</w:t>
      </w:r>
    </w:p>
    <w:bookmarkEnd w:id="884"/>
    <w:p w:rsidR="00000000" w:rsidRDefault="006722C4">
      <w:pPr>
        <w:pStyle w:val="aff5"/>
      </w:pPr>
      <w:r>
        <w:t xml:space="preserve">         </w:t>
      </w:r>
      <w:r>
        <w:t>взаимодействии  с  водой  (ВГГ),  без</w:t>
      </w:r>
    </w:p>
    <w:p w:rsidR="00000000" w:rsidRDefault="006722C4">
      <w:pPr>
        <w:pStyle w:val="aff5"/>
      </w:pPr>
      <w:r>
        <w:t xml:space="preserve">         доп. вида опасности</w:t>
      </w:r>
    </w:p>
    <w:p w:rsidR="00000000" w:rsidRDefault="006722C4">
      <w:pPr>
        <w:pStyle w:val="aff5"/>
      </w:pPr>
      <w:bookmarkStart w:id="885" w:name="sub_8432"/>
      <w:r>
        <w:t xml:space="preserve">   432   ВГГ ядовитые                              опасн.       4в/6а</w:t>
      </w:r>
    </w:p>
    <w:p w:rsidR="00000000" w:rsidRDefault="006722C4">
      <w:pPr>
        <w:pStyle w:val="aff5"/>
      </w:pPr>
      <w:bookmarkStart w:id="886" w:name="sub_8433"/>
      <w:bookmarkEnd w:id="885"/>
      <w:r>
        <w:t xml:space="preserve">   433   ВГГ легковоспламеняющиеся               особо оп.       4в/3</w:t>
      </w:r>
    </w:p>
    <w:p w:rsidR="00000000" w:rsidRDefault="006722C4">
      <w:pPr>
        <w:pStyle w:val="aff5"/>
      </w:pPr>
      <w:bookmarkStart w:id="887" w:name="sub_8434"/>
      <w:bookmarkEnd w:id="886"/>
      <w:r>
        <w:t xml:space="preserve">   434   </w:t>
      </w:r>
      <w:r>
        <w:t>ВГГ самовозгорающиеся и ядовитые        особо оп.    4в/4б, 6а</w:t>
      </w:r>
    </w:p>
    <w:p w:rsidR="00000000" w:rsidRDefault="006722C4">
      <w:pPr>
        <w:pStyle w:val="aff5"/>
      </w:pPr>
      <w:bookmarkStart w:id="888" w:name="sub_8435"/>
      <w:bookmarkEnd w:id="887"/>
      <w:r>
        <w:t xml:space="preserve">   435   ВГГ слабоядовитые                         опасн.         4в</w:t>
      </w:r>
    </w:p>
    <w:p w:rsidR="00000000" w:rsidRDefault="006722C4">
      <w:pPr>
        <w:pStyle w:val="aff5"/>
      </w:pPr>
      <w:bookmarkStart w:id="889" w:name="sub_8436"/>
      <w:bookmarkEnd w:id="888"/>
      <w:r>
        <w:t xml:space="preserve">   436   ВГГ легковоспламеняющиеся и  едкие  и   особо оп.     4в/3, 8</w:t>
      </w:r>
    </w:p>
    <w:bookmarkEnd w:id="889"/>
    <w:p w:rsidR="00000000" w:rsidRDefault="006722C4">
      <w:pPr>
        <w:pStyle w:val="aff5"/>
      </w:pPr>
      <w:r>
        <w:t xml:space="preserve">         (или</w:t>
      </w:r>
      <w:r>
        <w:t>) коррозионные</w:t>
      </w:r>
    </w:p>
    <w:p w:rsidR="00000000" w:rsidRDefault="006722C4">
      <w:pPr>
        <w:pStyle w:val="aff5"/>
      </w:pPr>
      <w:bookmarkStart w:id="890" w:name="sub_8437"/>
      <w:r>
        <w:t xml:space="preserve">   437   ВГГ самовозгорающиеся                     опасн.       4в/4б</w:t>
      </w:r>
    </w:p>
    <w:p w:rsidR="00000000" w:rsidRDefault="006722C4">
      <w:pPr>
        <w:pStyle w:val="aff5"/>
      </w:pPr>
      <w:bookmarkStart w:id="891" w:name="sub_8438"/>
      <w:bookmarkEnd w:id="890"/>
      <w:r>
        <w:t xml:space="preserve">   438   ВГГ легковоспламеняющиеся               особо оп.      4в/4а</w:t>
      </w:r>
    </w:p>
    <w:p w:rsidR="00000000" w:rsidRDefault="006722C4">
      <w:pPr>
        <w:pStyle w:val="aff5"/>
      </w:pPr>
      <w:bookmarkStart w:id="892" w:name="sub_8511"/>
      <w:bookmarkEnd w:id="891"/>
      <w:r>
        <w:t xml:space="preserve">   511   Окисляющие вещества  (ОК),  без  доп.     опасн.    </w:t>
      </w:r>
      <w:r>
        <w:t xml:space="preserve">     5</w:t>
      </w:r>
    </w:p>
    <w:bookmarkEnd w:id="892"/>
    <w:p w:rsidR="00000000" w:rsidRDefault="006722C4">
      <w:pPr>
        <w:pStyle w:val="aff5"/>
      </w:pPr>
      <w:r>
        <w:t xml:space="preserve">         вида опасности</w:t>
      </w:r>
    </w:p>
    <w:p w:rsidR="00000000" w:rsidRDefault="006722C4">
      <w:pPr>
        <w:pStyle w:val="aff5"/>
      </w:pPr>
      <w:bookmarkStart w:id="893" w:name="sub_8512"/>
      <w:r>
        <w:t xml:space="preserve">   512   ОК ядовитые                               опасн.        5/6а</w:t>
      </w:r>
    </w:p>
    <w:p w:rsidR="00000000" w:rsidRDefault="006722C4">
      <w:pPr>
        <w:pStyle w:val="aff5"/>
      </w:pPr>
      <w:bookmarkStart w:id="894" w:name="sub_8513"/>
      <w:bookmarkEnd w:id="893"/>
      <w:r>
        <w:t xml:space="preserve">   513   ОК слабоядовитые                          опасн.         5</w:t>
      </w:r>
    </w:p>
    <w:p w:rsidR="00000000" w:rsidRDefault="006722C4">
      <w:pPr>
        <w:pStyle w:val="aff5"/>
      </w:pPr>
      <w:bookmarkStart w:id="895" w:name="sub_8514"/>
      <w:bookmarkEnd w:id="894"/>
      <w:r>
        <w:t xml:space="preserve">   514   ОК   ядовитые,    едкие    и  </w:t>
      </w:r>
      <w:r>
        <w:t xml:space="preserve">  (или)   особо оп.     5/6а, 8</w:t>
      </w:r>
    </w:p>
    <w:bookmarkEnd w:id="895"/>
    <w:p w:rsidR="00000000" w:rsidRDefault="006722C4">
      <w:pPr>
        <w:pStyle w:val="aff5"/>
      </w:pPr>
      <w:r>
        <w:t xml:space="preserve">         коррозионные</w:t>
      </w:r>
    </w:p>
    <w:p w:rsidR="00000000" w:rsidRDefault="006722C4">
      <w:pPr>
        <w:pStyle w:val="aff5"/>
      </w:pPr>
      <w:bookmarkStart w:id="896" w:name="sub_8515"/>
      <w:r>
        <w:t xml:space="preserve">   515   ОК едкие и (или) коррозионные             опасн.        5/8</w:t>
      </w:r>
    </w:p>
    <w:p w:rsidR="00000000" w:rsidRDefault="006722C4">
      <w:pPr>
        <w:pStyle w:val="aff5"/>
      </w:pPr>
      <w:bookmarkStart w:id="897" w:name="sub_8521"/>
      <w:bookmarkEnd w:id="896"/>
      <w:r>
        <w:t xml:space="preserve">   521   Органические           пероксиды (ОП)   особо оп.      5a/1a</w:t>
      </w:r>
    </w:p>
    <w:bookmarkEnd w:id="897"/>
    <w:p w:rsidR="00000000" w:rsidRDefault="006722C4">
      <w:pPr>
        <w:pStyle w:val="aff5"/>
      </w:pPr>
      <w:r>
        <w:t xml:space="preserve">         взрывоопасные,</w:t>
      </w:r>
      <w:r>
        <w:t xml:space="preserve"> саморазлагающиеся  при</w:t>
      </w:r>
    </w:p>
    <w:p w:rsidR="00000000" w:rsidRDefault="006722C4">
      <w:pPr>
        <w:pStyle w:val="aff5"/>
      </w:pPr>
      <w:r>
        <w:t xml:space="preserve">         t не более 50°С</w:t>
      </w:r>
    </w:p>
    <w:p w:rsidR="00000000" w:rsidRDefault="006722C4">
      <w:pPr>
        <w:pStyle w:val="aff5"/>
      </w:pPr>
      <w:bookmarkStart w:id="898" w:name="sub_8522"/>
      <w:r>
        <w:t xml:space="preserve">   522   ОП саморазлагающиеся при t &gt; 50°С       особо оп.        5</w:t>
      </w:r>
    </w:p>
    <w:p w:rsidR="00000000" w:rsidRDefault="006722C4">
      <w:pPr>
        <w:pStyle w:val="aff5"/>
      </w:pPr>
      <w:bookmarkStart w:id="899" w:name="sub_8523"/>
      <w:bookmarkEnd w:id="898"/>
      <w:r>
        <w:t xml:space="preserve">   523   ОП взрывоопасные                        особо оп.       5/1a</w:t>
      </w:r>
    </w:p>
    <w:p w:rsidR="00000000" w:rsidRDefault="006722C4">
      <w:pPr>
        <w:pStyle w:val="aff5"/>
      </w:pPr>
      <w:bookmarkStart w:id="900" w:name="sub_8524"/>
      <w:bookmarkEnd w:id="899"/>
      <w:r>
        <w:t xml:space="preserve">   524   ОП без доп. вида опа</w:t>
      </w:r>
      <w:r>
        <w:t>сности              особо оп.        5</w:t>
      </w:r>
    </w:p>
    <w:p w:rsidR="00000000" w:rsidRDefault="006722C4">
      <w:pPr>
        <w:pStyle w:val="aff5"/>
      </w:pPr>
      <w:bookmarkStart w:id="901" w:name="sub_8525"/>
      <w:bookmarkEnd w:id="900"/>
      <w:r>
        <w:t xml:space="preserve">   525   ОП едкие для глаз                       особо оп.        5</w:t>
      </w:r>
    </w:p>
    <w:p w:rsidR="00000000" w:rsidRDefault="006722C4">
      <w:pPr>
        <w:pStyle w:val="aff5"/>
      </w:pPr>
      <w:bookmarkStart w:id="902" w:name="sub_8526"/>
      <w:bookmarkEnd w:id="901"/>
      <w:r>
        <w:t xml:space="preserve">   526   ОП легковоспламеняющиеся                особо оп.       5/3</w:t>
      </w:r>
    </w:p>
    <w:p w:rsidR="00000000" w:rsidRDefault="006722C4">
      <w:pPr>
        <w:pStyle w:val="aff5"/>
      </w:pPr>
      <w:bookmarkStart w:id="903" w:name="sub_8527"/>
      <w:bookmarkEnd w:id="902"/>
      <w:r>
        <w:t xml:space="preserve">   527   ОП легковоспламеняющиес</w:t>
      </w:r>
      <w:r>
        <w:t>я,  едкие  для   особо оп.       5/3</w:t>
      </w:r>
    </w:p>
    <w:bookmarkEnd w:id="903"/>
    <w:p w:rsidR="00000000" w:rsidRDefault="006722C4">
      <w:pPr>
        <w:pStyle w:val="aff5"/>
      </w:pPr>
      <w:r>
        <w:t xml:space="preserve">         глаз</w:t>
      </w:r>
    </w:p>
    <w:p w:rsidR="00000000" w:rsidRDefault="006722C4">
      <w:pPr>
        <w:pStyle w:val="aff5"/>
      </w:pPr>
      <w:bookmarkStart w:id="904" w:name="sub_8611"/>
      <w:r>
        <w:t xml:space="preserve">   611   Ядовитые вещества (ЯВ)  летучие,  без   особо оп.     6а (или</w:t>
      </w:r>
    </w:p>
    <w:bookmarkEnd w:id="904"/>
    <w:p w:rsidR="00000000" w:rsidRDefault="006722C4">
      <w:pPr>
        <w:pStyle w:val="aff5"/>
      </w:pPr>
      <w:r>
        <w:t xml:space="preserve">         доп. вида опасности                                     6б)</w:t>
      </w:r>
    </w:p>
    <w:p w:rsidR="00000000" w:rsidRDefault="006722C4">
      <w:pPr>
        <w:pStyle w:val="aff5"/>
      </w:pPr>
      <w:bookmarkStart w:id="905" w:name="sub_8612"/>
      <w:r>
        <w:t xml:space="preserve">   612   ЯВ  летучие   легковоспл</w:t>
      </w:r>
      <w:r>
        <w:t>аменяющиеся с   особо оп.       6а/3</w:t>
      </w:r>
    </w:p>
    <w:bookmarkEnd w:id="905"/>
    <w:p w:rsidR="00000000" w:rsidRDefault="006722C4">
      <w:pPr>
        <w:pStyle w:val="aff5"/>
      </w:pPr>
      <w:r>
        <w:t xml:space="preserve">         t_всп не более 23°С</w:t>
      </w:r>
    </w:p>
    <w:p w:rsidR="00000000" w:rsidRDefault="006722C4">
      <w:pPr>
        <w:pStyle w:val="aff5"/>
      </w:pPr>
      <w:bookmarkStart w:id="906" w:name="sub_8613"/>
      <w:r>
        <w:t xml:space="preserve">   613   ЯВ  летучие   легковоспламеняющиеся с   особо оп.       6а/3</w:t>
      </w:r>
    </w:p>
    <w:bookmarkEnd w:id="906"/>
    <w:p w:rsidR="00000000" w:rsidRDefault="006722C4">
      <w:pPr>
        <w:pStyle w:val="aff5"/>
      </w:pPr>
      <w:r>
        <w:t xml:space="preserve">         t_всп &gt; 23°С, но не более 61°С</w:t>
      </w:r>
    </w:p>
    <w:p w:rsidR="00000000" w:rsidRDefault="006722C4">
      <w:pPr>
        <w:pStyle w:val="aff5"/>
      </w:pPr>
      <w:bookmarkStart w:id="907" w:name="sub_8614"/>
      <w:r>
        <w:t xml:space="preserve">   614   ЯВ    летучие,    едкие    и    (или)  </w:t>
      </w:r>
      <w:r>
        <w:t xml:space="preserve"> особо оп.       6а/8</w:t>
      </w:r>
    </w:p>
    <w:bookmarkEnd w:id="907"/>
    <w:p w:rsidR="00000000" w:rsidRDefault="006722C4">
      <w:pPr>
        <w:pStyle w:val="aff5"/>
      </w:pPr>
      <w:r>
        <w:t xml:space="preserve">         коррозионные</w:t>
      </w:r>
    </w:p>
    <w:p w:rsidR="00000000" w:rsidRDefault="006722C4">
      <w:pPr>
        <w:pStyle w:val="aff5"/>
      </w:pPr>
      <w:bookmarkStart w:id="908" w:name="sub_8615"/>
      <w:r>
        <w:t xml:space="preserve">   615   ЯВ    летучие,    едкие    и    (или)   особо оп.     6а/3, 8</w:t>
      </w:r>
    </w:p>
    <w:bookmarkEnd w:id="908"/>
    <w:p w:rsidR="00000000" w:rsidRDefault="006722C4">
      <w:pPr>
        <w:pStyle w:val="aff5"/>
      </w:pPr>
      <w:r>
        <w:t xml:space="preserve">         коррозионные</w:t>
      </w:r>
    </w:p>
    <w:p w:rsidR="00000000" w:rsidRDefault="006722C4">
      <w:pPr>
        <w:pStyle w:val="aff5"/>
      </w:pPr>
      <w:bookmarkStart w:id="909" w:name="sub_8616"/>
      <w:r>
        <w:t xml:space="preserve">   616   ЯВ нелетучие, без доп. вида опасности     опасн.      6а (или</w:t>
      </w:r>
    </w:p>
    <w:bookmarkEnd w:id="909"/>
    <w:p w:rsidR="00000000" w:rsidRDefault="006722C4">
      <w:pPr>
        <w:pStyle w:val="aff5"/>
      </w:pPr>
      <w:r>
        <w:t xml:space="preserve">        </w:t>
      </w:r>
      <w:r>
        <w:t xml:space="preserve">                                                         6б)</w:t>
      </w:r>
    </w:p>
    <w:p w:rsidR="00000000" w:rsidRDefault="006722C4">
      <w:pPr>
        <w:pStyle w:val="aff5"/>
      </w:pPr>
      <w:bookmarkStart w:id="910" w:name="sub_8617"/>
      <w:r>
        <w:t xml:space="preserve">   617   ЯВ   нелетучие,   едкие       и (или)     опасн.        6а/8</w:t>
      </w:r>
    </w:p>
    <w:bookmarkEnd w:id="910"/>
    <w:p w:rsidR="00000000" w:rsidRDefault="006722C4">
      <w:pPr>
        <w:pStyle w:val="aff5"/>
      </w:pPr>
      <w:r>
        <w:t xml:space="preserve">         коррозионные</w:t>
      </w:r>
    </w:p>
    <w:p w:rsidR="00000000" w:rsidRDefault="006722C4">
      <w:pPr>
        <w:pStyle w:val="aff5"/>
      </w:pPr>
      <w:bookmarkStart w:id="911" w:name="sub_8618"/>
      <w:r>
        <w:t xml:space="preserve">   618   ЯВ нелетучие,  легковоспламеняющиеся,     опасн.       6а/4а</w:t>
      </w:r>
    </w:p>
    <w:bookmarkEnd w:id="911"/>
    <w:p w:rsidR="00000000" w:rsidRDefault="006722C4">
      <w:pPr>
        <w:pStyle w:val="aff5"/>
      </w:pPr>
      <w:r>
        <w:t xml:space="preserve"> </w:t>
      </w:r>
      <w:r>
        <w:t xml:space="preserve">        твердые</w:t>
      </w:r>
    </w:p>
    <w:p w:rsidR="00000000" w:rsidRDefault="006722C4">
      <w:pPr>
        <w:pStyle w:val="aff5"/>
      </w:pPr>
      <w:bookmarkStart w:id="912" w:name="sub_8710"/>
      <w:r>
        <w:t xml:space="preserve">   710   Радиоактивные     материалы     (РМ),                7а, 7б, 7в</w:t>
      </w:r>
    </w:p>
    <w:bookmarkEnd w:id="912"/>
    <w:p w:rsidR="00000000" w:rsidRDefault="006722C4">
      <w:pPr>
        <w:pStyle w:val="aff5"/>
      </w:pPr>
      <w:r>
        <w:lastRenderedPageBreak/>
        <w:t xml:space="preserve">         перевозимые по особому соглашению                       - в</w:t>
      </w:r>
    </w:p>
    <w:p w:rsidR="00000000" w:rsidRDefault="006722C4">
      <w:pPr>
        <w:pStyle w:val="aff5"/>
      </w:pPr>
      <w:r>
        <w:t xml:space="preserve">                                                              зависимос-</w:t>
      </w:r>
    </w:p>
    <w:p w:rsidR="00000000" w:rsidRDefault="006722C4">
      <w:pPr>
        <w:pStyle w:val="aff5"/>
      </w:pPr>
      <w:r>
        <w:t xml:space="preserve">         </w:t>
      </w:r>
      <w:r>
        <w:t xml:space="preserve">                                                       ти от</w:t>
      </w:r>
    </w:p>
    <w:p w:rsidR="00000000" w:rsidRDefault="006722C4">
      <w:pPr>
        <w:pStyle w:val="aff5"/>
      </w:pPr>
      <w:r>
        <w:t xml:space="preserve">                                                              категории</w:t>
      </w:r>
    </w:p>
    <w:p w:rsidR="00000000" w:rsidRDefault="006722C4">
      <w:pPr>
        <w:pStyle w:val="aff5"/>
      </w:pPr>
      <w:r>
        <w:t xml:space="preserve">                                                               упаковки</w:t>
      </w:r>
    </w:p>
    <w:p w:rsidR="00000000" w:rsidRDefault="006722C4">
      <w:pPr>
        <w:pStyle w:val="aff5"/>
      </w:pPr>
      <w:r>
        <w:t xml:space="preserve">                                                   </w:t>
      </w:r>
      <w:r>
        <w:t xml:space="preserve">           I, II, III</w:t>
      </w:r>
    </w:p>
    <w:p w:rsidR="00000000" w:rsidRDefault="006722C4">
      <w:pPr>
        <w:pStyle w:val="aff5"/>
      </w:pPr>
      <w:bookmarkStart w:id="913" w:name="sub_8711"/>
      <w:r>
        <w:t xml:space="preserve">   711   РМ делящиеся (ядерные)                                 То же</w:t>
      </w:r>
    </w:p>
    <w:p w:rsidR="00000000" w:rsidRDefault="006722C4">
      <w:pPr>
        <w:pStyle w:val="aff5"/>
      </w:pPr>
      <w:bookmarkStart w:id="914" w:name="sub_8712"/>
      <w:bookmarkEnd w:id="913"/>
      <w:r>
        <w:t xml:space="preserve">   712   РМ  с  низкой  удельной  активностью,                7а, 7б, 7в</w:t>
      </w:r>
    </w:p>
    <w:bookmarkEnd w:id="914"/>
    <w:p w:rsidR="00000000" w:rsidRDefault="006722C4">
      <w:pPr>
        <w:pStyle w:val="aff5"/>
      </w:pPr>
      <w:r>
        <w:t xml:space="preserve">         перевозимые   только   на    условиях             </w:t>
      </w:r>
      <w:r>
        <w:t xml:space="preserve">      - в</w:t>
      </w:r>
    </w:p>
    <w:p w:rsidR="00000000" w:rsidRDefault="006722C4">
      <w:pPr>
        <w:pStyle w:val="aff5"/>
      </w:pPr>
      <w:r>
        <w:t xml:space="preserve">         исключительного использования                        зависимос-</w:t>
      </w:r>
    </w:p>
    <w:p w:rsidR="00000000" w:rsidRDefault="006722C4">
      <w:pPr>
        <w:pStyle w:val="aff5"/>
      </w:pPr>
      <w:r>
        <w:t xml:space="preserve">                                                                ти от</w:t>
      </w:r>
    </w:p>
    <w:p w:rsidR="00000000" w:rsidRDefault="006722C4">
      <w:pPr>
        <w:pStyle w:val="aff5"/>
      </w:pPr>
      <w:r>
        <w:t xml:space="preserve">                                                              категории</w:t>
      </w:r>
    </w:p>
    <w:p w:rsidR="00000000" w:rsidRDefault="006722C4">
      <w:pPr>
        <w:pStyle w:val="aff5"/>
      </w:pPr>
      <w:r>
        <w:t xml:space="preserve">                               </w:t>
      </w:r>
      <w:r>
        <w:t xml:space="preserve">                                упаковки</w:t>
      </w:r>
    </w:p>
    <w:p w:rsidR="00000000" w:rsidRDefault="006722C4">
      <w:pPr>
        <w:pStyle w:val="aff5"/>
      </w:pPr>
      <w:r>
        <w:t xml:space="preserve">                                                              I, II, III</w:t>
      </w:r>
    </w:p>
    <w:p w:rsidR="00000000" w:rsidRDefault="006722C4">
      <w:pPr>
        <w:pStyle w:val="aff5"/>
      </w:pPr>
      <w:bookmarkStart w:id="915" w:name="sub_8713"/>
      <w:r>
        <w:t xml:space="preserve">   713   РМ с низкой удельной активностью                        Тоже</w:t>
      </w:r>
    </w:p>
    <w:p w:rsidR="00000000" w:rsidRDefault="006722C4">
      <w:pPr>
        <w:pStyle w:val="aff5"/>
      </w:pPr>
      <w:bookmarkStart w:id="916" w:name="sub_8714"/>
      <w:bookmarkEnd w:id="915"/>
      <w:r>
        <w:t xml:space="preserve">   714   РМ пирофорные                          </w:t>
      </w:r>
      <w:r>
        <w:t xml:space="preserve">                - " -</w:t>
      </w:r>
    </w:p>
    <w:p w:rsidR="00000000" w:rsidRDefault="006722C4">
      <w:pPr>
        <w:pStyle w:val="aff5"/>
      </w:pPr>
      <w:bookmarkStart w:id="917" w:name="sub_8715"/>
      <w:bookmarkEnd w:id="916"/>
      <w:r>
        <w:t xml:space="preserve">   715   РМ окисляющиеся                                        - " -</w:t>
      </w:r>
    </w:p>
    <w:p w:rsidR="00000000" w:rsidRDefault="006722C4">
      <w:pPr>
        <w:pStyle w:val="aff5"/>
      </w:pPr>
      <w:bookmarkStart w:id="918" w:name="sub_8716"/>
      <w:bookmarkEnd w:id="917"/>
      <w:r>
        <w:t xml:space="preserve">   716   Объекты с поверхностным радиоактивным                  - " -</w:t>
      </w:r>
    </w:p>
    <w:bookmarkEnd w:id="918"/>
    <w:p w:rsidR="00000000" w:rsidRDefault="006722C4">
      <w:pPr>
        <w:pStyle w:val="aff5"/>
      </w:pPr>
      <w:r>
        <w:t xml:space="preserve">         загрязнением</w:t>
      </w:r>
    </w:p>
    <w:p w:rsidR="00000000" w:rsidRDefault="006722C4">
      <w:pPr>
        <w:pStyle w:val="aff5"/>
      </w:pPr>
      <w:bookmarkStart w:id="919" w:name="sub_8717"/>
      <w:r>
        <w:t xml:space="preserve">   717   Радиоактивные  </w:t>
      </w:r>
      <w:r>
        <w:t xml:space="preserve"> источники   излучения                  - " -</w:t>
      </w:r>
    </w:p>
    <w:bookmarkEnd w:id="919"/>
    <w:p w:rsidR="00000000" w:rsidRDefault="006722C4">
      <w:pPr>
        <w:pStyle w:val="aff5"/>
      </w:pPr>
      <w:r>
        <w:t xml:space="preserve">         (изотопы)</w:t>
      </w:r>
    </w:p>
    <w:p w:rsidR="00000000" w:rsidRDefault="006722C4">
      <w:pPr>
        <w:pStyle w:val="aff5"/>
      </w:pPr>
      <w:bookmarkStart w:id="920" w:name="sub_8718"/>
      <w:r>
        <w:t xml:space="preserve">   718   РМ коррозионные                                        - " -</w:t>
      </w:r>
    </w:p>
    <w:p w:rsidR="00000000" w:rsidRDefault="006722C4">
      <w:pPr>
        <w:pStyle w:val="aff5"/>
      </w:pPr>
      <w:bookmarkStart w:id="921" w:name="sub_8719"/>
      <w:bookmarkEnd w:id="920"/>
      <w:r>
        <w:t xml:space="preserve">   719   РМ, являющиеся исключением из правил                   - " -</w:t>
      </w:r>
    </w:p>
    <w:p w:rsidR="00000000" w:rsidRDefault="006722C4">
      <w:pPr>
        <w:pStyle w:val="aff5"/>
      </w:pPr>
      <w:bookmarkStart w:id="922" w:name="sub_8811"/>
      <w:bookmarkEnd w:id="921"/>
      <w:r>
        <w:t xml:space="preserve">   </w:t>
      </w:r>
      <w:r>
        <w:t>811   Едкие    и    (или)     коррозионные,     опасн.         8</w:t>
      </w:r>
    </w:p>
    <w:bookmarkEnd w:id="922"/>
    <w:p w:rsidR="00000000" w:rsidRDefault="006722C4">
      <w:pPr>
        <w:pStyle w:val="aff5"/>
      </w:pPr>
      <w:r>
        <w:t xml:space="preserve">         обладающие   кислотными    свойствами</w:t>
      </w:r>
    </w:p>
    <w:p w:rsidR="00000000" w:rsidRDefault="006722C4">
      <w:pPr>
        <w:pStyle w:val="aff5"/>
      </w:pPr>
      <w:r>
        <w:t xml:space="preserve">         (ЕКК), без доп. вида опасности</w:t>
      </w:r>
    </w:p>
    <w:p w:rsidR="00000000" w:rsidRDefault="006722C4">
      <w:pPr>
        <w:pStyle w:val="aff5"/>
      </w:pPr>
      <w:bookmarkStart w:id="923" w:name="sub_8812"/>
      <w:r>
        <w:t xml:space="preserve">   812   ЕКК ядовитые и окисляющие               особо оп.     8/6а, 5</w:t>
      </w:r>
    </w:p>
    <w:p w:rsidR="00000000" w:rsidRDefault="006722C4">
      <w:pPr>
        <w:pStyle w:val="aff5"/>
      </w:pPr>
      <w:bookmarkStart w:id="924" w:name="sub_8814"/>
      <w:bookmarkEnd w:id="923"/>
      <w:r>
        <w:t xml:space="preserve"> </w:t>
      </w:r>
      <w:r>
        <w:t xml:space="preserve">  814   ЕКК легковоспламеняющиеся с t_всп  от     опасн.        8/3</w:t>
      </w:r>
    </w:p>
    <w:bookmarkEnd w:id="924"/>
    <w:p w:rsidR="00000000" w:rsidRDefault="006722C4">
      <w:pPr>
        <w:pStyle w:val="aff5"/>
      </w:pPr>
      <w:r>
        <w:t xml:space="preserve">         23 до 61°С</w:t>
      </w:r>
    </w:p>
    <w:p w:rsidR="00000000" w:rsidRDefault="006722C4">
      <w:pPr>
        <w:pStyle w:val="aff5"/>
      </w:pPr>
      <w:bookmarkStart w:id="925" w:name="sub_8815"/>
      <w:r>
        <w:t xml:space="preserve">   815   ЕКК окисляющие                          особо оп.       8/5</w:t>
      </w:r>
    </w:p>
    <w:p w:rsidR="00000000" w:rsidRDefault="006722C4">
      <w:pPr>
        <w:pStyle w:val="aff5"/>
      </w:pPr>
      <w:bookmarkStart w:id="926" w:name="sub_8816"/>
      <w:bookmarkEnd w:id="925"/>
      <w:r>
        <w:t xml:space="preserve">   816   ЕКК ядовитые                            особо оп.       8/</w:t>
      </w:r>
      <w:r>
        <w:t>6а</w:t>
      </w:r>
    </w:p>
    <w:p w:rsidR="00000000" w:rsidRDefault="006722C4">
      <w:pPr>
        <w:pStyle w:val="aff5"/>
      </w:pPr>
      <w:bookmarkStart w:id="927" w:name="sub_8817"/>
      <w:bookmarkEnd w:id="926"/>
      <w:r>
        <w:t xml:space="preserve">   817   ЕКК слабоядовитые                         опасн.         8</w:t>
      </w:r>
    </w:p>
    <w:p w:rsidR="00000000" w:rsidRDefault="006722C4">
      <w:pPr>
        <w:pStyle w:val="aff5"/>
      </w:pPr>
      <w:bookmarkStart w:id="928" w:name="sub_8818"/>
      <w:bookmarkEnd w:id="927"/>
      <w:r>
        <w:t xml:space="preserve">   818   ЕКК слабые окислители                     опасн.         8</w:t>
      </w:r>
    </w:p>
    <w:p w:rsidR="00000000" w:rsidRDefault="006722C4">
      <w:pPr>
        <w:pStyle w:val="aff5"/>
      </w:pPr>
      <w:bookmarkStart w:id="929" w:name="sub_8821"/>
      <w:bookmarkEnd w:id="928"/>
      <w:r>
        <w:t xml:space="preserve">   821   Едкие    и    (или)     коррозионные,     опасн.         8</w:t>
      </w:r>
    </w:p>
    <w:bookmarkEnd w:id="929"/>
    <w:p w:rsidR="00000000" w:rsidRDefault="006722C4">
      <w:pPr>
        <w:pStyle w:val="aff5"/>
      </w:pPr>
      <w:r>
        <w:t xml:space="preserve">         обладающие    основными    свойствами</w:t>
      </w:r>
    </w:p>
    <w:p w:rsidR="00000000" w:rsidRDefault="006722C4">
      <w:pPr>
        <w:pStyle w:val="aff5"/>
      </w:pPr>
      <w:r>
        <w:t xml:space="preserve">         (ЕКО), без доп. вида опасности</w:t>
      </w:r>
    </w:p>
    <w:p w:rsidR="00000000" w:rsidRDefault="006722C4">
      <w:pPr>
        <w:pStyle w:val="aff5"/>
      </w:pPr>
      <w:bookmarkStart w:id="930" w:name="sub_8824"/>
      <w:r>
        <w:t xml:space="preserve">   824   ЕКО легковоспламеняющиеся с t_всп  от   особо оп.       8/3</w:t>
      </w:r>
    </w:p>
    <w:bookmarkEnd w:id="930"/>
    <w:p w:rsidR="00000000" w:rsidRDefault="006722C4">
      <w:pPr>
        <w:pStyle w:val="aff5"/>
      </w:pPr>
      <w:r>
        <w:t xml:space="preserve">         23 до 61°С</w:t>
      </w:r>
    </w:p>
    <w:p w:rsidR="00000000" w:rsidRDefault="006722C4">
      <w:pPr>
        <w:pStyle w:val="aff5"/>
      </w:pPr>
      <w:bookmarkStart w:id="931" w:name="sub_8825"/>
      <w:r>
        <w:t xml:space="preserve">   825   ЕКО окисляющие                          </w:t>
      </w:r>
      <w:r>
        <w:t>особо оп.       8/5</w:t>
      </w:r>
    </w:p>
    <w:p w:rsidR="00000000" w:rsidRDefault="006722C4">
      <w:pPr>
        <w:pStyle w:val="aff5"/>
      </w:pPr>
      <w:bookmarkStart w:id="932" w:name="sub_8826"/>
      <w:bookmarkEnd w:id="931"/>
      <w:r>
        <w:t xml:space="preserve">   826   ЕКО ядовитые                              опасн.        8/6а</w:t>
      </w:r>
    </w:p>
    <w:p w:rsidR="00000000" w:rsidRDefault="006722C4">
      <w:pPr>
        <w:pStyle w:val="aff5"/>
      </w:pPr>
      <w:bookmarkStart w:id="933" w:name="sub_8827"/>
      <w:bookmarkEnd w:id="932"/>
      <w:r>
        <w:t xml:space="preserve">   827   ЕКО слабоядовитые                         опасн.         8</w:t>
      </w:r>
    </w:p>
    <w:p w:rsidR="00000000" w:rsidRDefault="006722C4">
      <w:pPr>
        <w:pStyle w:val="aff5"/>
      </w:pPr>
      <w:bookmarkStart w:id="934" w:name="sub_8828"/>
      <w:bookmarkEnd w:id="933"/>
      <w:r>
        <w:t xml:space="preserve">   828   ЕКО окисляющие                           </w:t>
      </w:r>
      <w:r>
        <w:t xml:space="preserve"> опасн.         8</w:t>
      </w:r>
    </w:p>
    <w:p w:rsidR="00000000" w:rsidRDefault="006722C4">
      <w:pPr>
        <w:pStyle w:val="aff5"/>
      </w:pPr>
      <w:bookmarkStart w:id="935" w:name="sub_8831"/>
      <w:bookmarkEnd w:id="934"/>
      <w:r>
        <w:lastRenderedPageBreak/>
        <w:t xml:space="preserve">   831   Едкие  и  (или)  коррозионные  разные     опасн.         8</w:t>
      </w:r>
    </w:p>
    <w:bookmarkEnd w:id="935"/>
    <w:p w:rsidR="00000000" w:rsidRDefault="006722C4">
      <w:pPr>
        <w:pStyle w:val="aff5"/>
      </w:pPr>
      <w:r>
        <w:t xml:space="preserve">         (ЕКР), без доп. вида опасности</w:t>
      </w:r>
    </w:p>
    <w:p w:rsidR="00000000" w:rsidRDefault="006722C4">
      <w:pPr>
        <w:pStyle w:val="aff5"/>
      </w:pPr>
      <w:bookmarkStart w:id="936" w:name="sub_8832"/>
      <w:r>
        <w:t xml:space="preserve">   832   ЕКР ядовитые и окисляющие               особо оп.     8/6а, 5</w:t>
      </w:r>
    </w:p>
    <w:p w:rsidR="00000000" w:rsidRDefault="006722C4">
      <w:pPr>
        <w:pStyle w:val="aff5"/>
      </w:pPr>
      <w:bookmarkStart w:id="937" w:name="sub_8833"/>
      <w:bookmarkEnd w:id="936"/>
      <w:r>
        <w:t xml:space="preserve">   833   ЕК</w:t>
      </w:r>
      <w:r>
        <w:t>Р легковоспламеняющиеся с t_всп  не   особо оп.       8/3</w:t>
      </w:r>
    </w:p>
    <w:bookmarkEnd w:id="937"/>
    <w:p w:rsidR="00000000" w:rsidRDefault="006722C4">
      <w:pPr>
        <w:pStyle w:val="aff5"/>
      </w:pPr>
      <w:r>
        <w:t xml:space="preserve">         более 23°С</w:t>
      </w:r>
    </w:p>
    <w:p w:rsidR="00000000" w:rsidRDefault="006722C4">
      <w:pPr>
        <w:pStyle w:val="aff5"/>
      </w:pPr>
      <w:bookmarkStart w:id="938" w:name="sub_8834"/>
      <w:r>
        <w:t xml:space="preserve">   834   ЕКР легковоспламеняющиеся с t_всп  от   особо оп.       8/3</w:t>
      </w:r>
    </w:p>
    <w:bookmarkEnd w:id="938"/>
    <w:p w:rsidR="00000000" w:rsidRDefault="006722C4">
      <w:pPr>
        <w:pStyle w:val="aff5"/>
      </w:pPr>
      <w:r>
        <w:t xml:space="preserve">         24 до 61°С</w:t>
      </w:r>
    </w:p>
    <w:p w:rsidR="00000000" w:rsidRDefault="006722C4">
      <w:pPr>
        <w:pStyle w:val="aff5"/>
      </w:pPr>
      <w:bookmarkStart w:id="939" w:name="sub_8836"/>
      <w:r>
        <w:t xml:space="preserve">   836   ЕКР ядовитые                              опасн.</w:t>
      </w:r>
      <w:r>
        <w:t xml:space="preserve">        8/6а</w:t>
      </w:r>
    </w:p>
    <w:p w:rsidR="00000000" w:rsidRDefault="006722C4">
      <w:pPr>
        <w:pStyle w:val="aff5"/>
      </w:pPr>
      <w:bookmarkStart w:id="940" w:name="sub_8837"/>
      <w:bookmarkEnd w:id="939"/>
      <w:r>
        <w:t xml:space="preserve">   837   ЕКР слабоядовитые                         опасн.         8</w:t>
      </w:r>
    </w:p>
    <w:p w:rsidR="00000000" w:rsidRDefault="006722C4">
      <w:pPr>
        <w:pStyle w:val="aff5"/>
      </w:pPr>
      <w:bookmarkStart w:id="941" w:name="sub_8838"/>
      <w:bookmarkEnd w:id="940"/>
      <w:r>
        <w:t xml:space="preserve">   838   ЕКР слабые окислители                     опасн.         8</w:t>
      </w:r>
    </w:p>
    <w:p w:rsidR="00000000" w:rsidRDefault="006722C4">
      <w:pPr>
        <w:pStyle w:val="aff5"/>
      </w:pPr>
      <w:bookmarkStart w:id="942" w:name="sub_8911"/>
      <w:bookmarkEnd w:id="941"/>
      <w:r>
        <w:t xml:space="preserve">   911   Вещества, не отнесенные к классу 1  -     опасн.  </w:t>
      </w:r>
      <w:r>
        <w:t xml:space="preserve">       9</w:t>
      </w:r>
    </w:p>
    <w:bookmarkEnd w:id="942"/>
    <w:p w:rsidR="00000000" w:rsidRDefault="006722C4">
      <w:pPr>
        <w:pStyle w:val="aff5"/>
      </w:pPr>
      <w:r>
        <w:t xml:space="preserve">         8 (НЕО), в аэрозольной упаковке</w:t>
      </w:r>
    </w:p>
    <w:p w:rsidR="00000000" w:rsidRDefault="006722C4">
      <w:pPr>
        <w:pStyle w:val="aff5"/>
      </w:pPr>
      <w:bookmarkStart w:id="943" w:name="sub_8912"/>
      <w:r>
        <w:t xml:space="preserve">   912   НЕО с t_всп от 62 до 90°С                 опасн.         9</w:t>
      </w:r>
    </w:p>
    <w:p w:rsidR="00000000" w:rsidRDefault="006722C4">
      <w:pPr>
        <w:pStyle w:val="aff5"/>
      </w:pPr>
      <w:bookmarkStart w:id="944" w:name="sub_8913"/>
      <w:bookmarkEnd w:id="943"/>
      <w:r>
        <w:t xml:space="preserve">   913   НЕО    воспламеняющиеся,    способные     опасн.         9</w:t>
      </w:r>
    </w:p>
    <w:bookmarkEnd w:id="944"/>
    <w:p w:rsidR="00000000" w:rsidRDefault="006722C4">
      <w:pPr>
        <w:pStyle w:val="aff5"/>
      </w:pPr>
      <w:r>
        <w:t xml:space="preserve">         самопроизвольно      </w:t>
      </w:r>
      <w:r>
        <w:t xml:space="preserve">   нагреваться и</w:t>
      </w:r>
    </w:p>
    <w:p w:rsidR="00000000" w:rsidRDefault="006722C4">
      <w:pPr>
        <w:pStyle w:val="aff5"/>
      </w:pPr>
      <w:r>
        <w:t xml:space="preserve">         воспламеняться; вещества,  выделяющие</w:t>
      </w:r>
    </w:p>
    <w:p w:rsidR="00000000" w:rsidRDefault="006722C4">
      <w:pPr>
        <w:pStyle w:val="aff5"/>
      </w:pPr>
      <w:r>
        <w:t xml:space="preserve">         воспламеняющиеся             газы при</w:t>
      </w:r>
    </w:p>
    <w:p w:rsidR="00000000" w:rsidRDefault="006722C4">
      <w:pPr>
        <w:pStyle w:val="aff5"/>
      </w:pPr>
      <w:r>
        <w:t xml:space="preserve">         взаимодействии с водой</w:t>
      </w:r>
    </w:p>
    <w:p w:rsidR="00000000" w:rsidRDefault="006722C4">
      <w:pPr>
        <w:pStyle w:val="aff5"/>
      </w:pPr>
      <w:bookmarkStart w:id="945" w:name="sub_8914"/>
      <w:r>
        <w:t xml:space="preserve">   914   НЕО слабые окислители                     опасн.         9</w:t>
      </w:r>
    </w:p>
    <w:p w:rsidR="00000000" w:rsidRDefault="006722C4">
      <w:pPr>
        <w:pStyle w:val="aff5"/>
      </w:pPr>
      <w:bookmarkStart w:id="946" w:name="sub_8915"/>
      <w:bookmarkEnd w:id="945"/>
      <w:r>
        <w:t xml:space="preserve">   915   НЕО малоопас</w:t>
      </w:r>
      <w:r>
        <w:t>ные ядовитые                  опасн.         9</w:t>
      </w:r>
    </w:p>
    <w:p w:rsidR="00000000" w:rsidRDefault="006722C4">
      <w:pPr>
        <w:pStyle w:val="aff5"/>
      </w:pPr>
      <w:bookmarkStart w:id="947" w:name="sub_8916"/>
      <w:bookmarkEnd w:id="946"/>
      <w:r>
        <w:t xml:space="preserve">   916   НЕО слабые едкие и (или) коррозионные     опасн.         9</w:t>
      </w:r>
    </w:p>
    <w:p w:rsidR="00000000" w:rsidRDefault="006722C4">
      <w:pPr>
        <w:pStyle w:val="aff5"/>
      </w:pPr>
      <w:bookmarkStart w:id="948" w:name="sub_8917"/>
      <w:bookmarkEnd w:id="947"/>
      <w:r>
        <w:t xml:space="preserve">   917   НЕО намагниченные вещества                опасн.         10</w:t>
      </w:r>
    </w:p>
    <w:p w:rsidR="00000000" w:rsidRDefault="006722C4">
      <w:pPr>
        <w:pStyle w:val="aff5"/>
      </w:pPr>
      <w:bookmarkStart w:id="949" w:name="sub_8921"/>
      <w:bookmarkEnd w:id="948"/>
      <w:r>
        <w:t xml:space="preserve">   921   Вещества,     п</w:t>
      </w:r>
      <w:r>
        <w:t>роявляющие     опасные     опасн.</w:t>
      </w:r>
    </w:p>
    <w:bookmarkEnd w:id="949"/>
    <w:p w:rsidR="00000000" w:rsidRDefault="006722C4">
      <w:pPr>
        <w:pStyle w:val="aff5"/>
      </w:pPr>
      <w:r>
        <w:t xml:space="preserve">         свойства при хранении навалом (НЕОН);</w:t>
      </w:r>
    </w:p>
    <w:p w:rsidR="00000000" w:rsidRDefault="006722C4">
      <w:pPr>
        <w:pStyle w:val="aff5"/>
      </w:pPr>
      <w:r>
        <w:t xml:space="preserve">         горючие твердые  вещества;  вещества,</w:t>
      </w:r>
    </w:p>
    <w:p w:rsidR="00000000" w:rsidRDefault="006722C4">
      <w:pPr>
        <w:pStyle w:val="aff5"/>
      </w:pPr>
      <w:r>
        <w:t xml:space="preserve">         выделяющие воспламеняющиеся газы  при</w:t>
      </w:r>
    </w:p>
    <w:p w:rsidR="00000000" w:rsidRDefault="006722C4">
      <w:pPr>
        <w:pStyle w:val="aff5"/>
      </w:pPr>
      <w:r>
        <w:t xml:space="preserve">         взаимодействии с водой</w:t>
      </w:r>
    </w:p>
    <w:p w:rsidR="00000000" w:rsidRDefault="006722C4">
      <w:pPr>
        <w:pStyle w:val="aff5"/>
      </w:pPr>
      <w:bookmarkStart w:id="950" w:name="sub_8922"/>
      <w:r>
        <w:t xml:space="preserve">   922   НЕОН ядовитые           </w:t>
      </w:r>
      <w:r>
        <w:t xml:space="preserve">                  опасн.</w:t>
      </w:r>
    </w:p>
    <w:p w:rsidR="00000000" w:rsidRDefault="006722C4">
      <w:pPr>
        <w:pStyle w:val="aff5"/>
      </w:pPr>
      <w:bookmarkStart w:id="951" w:name="sub_8923"/>
      <w:bookmarkEnd w:id="950"/>
      <w:r>
        <w:t xml:space="preserve">   923   НЕОН едкие и (или) коррозионные           опасн.</w:t>
      </w:r>
    </w:p>
    <w:p w:rsidR="00000000" w:rsidRDefault="006722C4">
      <w:pPr>
        <w:pStyle w:val="aff5"/>
      </w:pPr>
      <w:bookmarkStart w:id="952" w:name="sub_8924"/>
      <w:bookmarkEnd w:id="951"/>
      <w:r>
        <w:t xml:space="preserve">   924   НЕОН поглощающие кислород воздуха         опасн.</w:t>
      </w:r>
    </w:p>
    <w:bookmarkEnd w:id="952"/>
    <w:p w:rsidR="00000000" w:rsidRDefault="006722C4">
      <w:pPr>
        <w:ind w:firstLine="720"/>
        <w:jc w:val="both"/>
      </w:pPr>
    </w:p>
    <w:p w:rsidR="00000000" w:rsidRDefault="006722C4">
      <w:pPr>
        <w:pStyle w:val="aff5"/>
      </w:pPr>
      <w:bookmarkStart w:id="953" w:name="sub_77707"/>
      <w:r>
        <w:t>──────────────────────────────</w:t>
      </w:r>
    </w:p>
    <w:bookmarkEnd w:id="953"/>
    <w:p w:rsidR="00000000" w:rsidRDefault="006722C4">
      <w:pPr>
        <w:ind w:firstLine="720"/>
        <w:jc w:val="both"/>
      </w:pPr>
      <w:r>
        <w:t>* - в числителе номер чер</w:t>
      </w:r>
      <w:r>
        <w:t>тежа знака основной опасности, в знаменателе - дополнительной.</w:t>
      </w:r>
    </w:p>
    <w:p w:rsidR="00000000" w:rsidRDefault="006722C4">
      <w:pPr>
        <w:ind w:firstLine="720"/>
        <w:jc w:val="both"/>
      </w:pPr>
    </w:p>
    <w:p w:rsidR="00000000" w:rsidRDefault="006722C4">
      <w:pPr>
        <w:ind w:firstLine="698"/>
        <w:jc w:val="right"/>
      </w:pPr>
      <w:bookmarkStart w:id="954" w:name="sub_7773"/>
      <w:r>
        <w:rPr>
          <w:rStyle w:val="a3"/>
        </w:rPr>
        <w:t>Таблица 3</w:t>
      </w:r>
    </w:p>
    <w:bookmarkEnd w:id="954"/>
    <w:p w:rsidR="00000000" w:rsidRDefault="006722C4">
      <w:pPr>
        <w:ind w:firstLine="720"/>
        <w:jc w:val="both"/>
      </w:pPr>
    </w:p>
    <w:p w:rsidR="00000000" w:rsidRDefault="006722C4">
      <w:pPr>
        <w:pStyle w:val="1"/>
      </w:pPr>
      <w:r>
        <w:t>Краткий список наиболее часто перевозимых и хранимых</w:t>
      </w:r>
      <w:r>
        <w:br/>
        <w:t>на складах веществ и материалов</w:t>
      </w:r>
    </w:p>
    <w:p w:rsidR="00000000" w:rsidRDefault="006722C4">
      <w:pPr>
        <w:ind w:firstLine="720"/>
        <w:jc w:val="both"/>
      </w:pPr>
    </w:p>
    <w:p w:rsidR="00000000" w:rsidRDefault="006722C4">
      <w:pPr>
        <w:pStyle w:val="aff5"/>
      </w:pPr>
      <w:r>
        <w:t>┌───────────────────────────────┬─────────────┬────────────┬────────────┐</w:t>
      </w:r>
    </w:p>
    <w:p w:rsidR="00000000" w:rsidRDefault="006722C4">
      <w:pPr>
        <w:pStyle w:val="aff5"/>
      </w:pPr>
      <w:r>
        <w:t xml:space="preserve">│    </w:t>
      </w:r>
      <w:r>
        <w:t xml:space="preserve">     Наименование          │  Номер по   │    Шифр    │    Код     │</w:t>
      </w:r>
    </w:p>
    <w:p w:rsidR="00000000" w:rsidRDefault="006722C4">
      <w:pPr>
        <w:pStyle w:val="aff5"/>
      </w:pPr>
      <w:r>
        <w:t>│                               │ системе ООН │ категории  │ экстренных │</w:t>
      </w:r>
    </w:p>
    <w:p w:rsidR="00000000" w:rsidRDefault="006722C4">
      <w:pPr>
        <w:pStyle w:val="aff5"/>
      </w:pPr>
      <w:r>
        <w:t>│                               │             │            │    мер</w:t>
      </w:r>
      <w:hyperlink w:anchor="sub_888" w:history="1">
        <w:r>
          <w:rPr>
            <w:rStyle w:val="a4"/>
          </w:rPr>
          <w:t>*</w:t>
        </w:r>
      </w:hyperlink>
      <w:r>
        <w:t xml:space="preserve">    │</w:t>
      </w:r>
    </w:p>
    <w:p w:rsidR="00000000" w:rsidRDefault="006722C4">
      <w:pPr>
        <w:pStyle w:val="aff5"/>
      </w:pPr>
      <w:r>
        <w:t>└─────────────</w:t>
      </w:r>
      <w:r>
        <w:t>──────────────────┴─────────────┴────────────┴────────────┘</w:t>
      </w:r>
    </w:p>
    <w:p w:rsidR="00000000" w:rsidRDefault="006722C4">
      <w:pPr>
        <w:pStyle w:val="aff5"/>
      </w:pPr>
      <w:r>
        <w:lastRenderedPageBreak/>
        <w:t xml:space="preserve"> Азот сжатый                         1066          </w:t>
      </w:r>
      <w:hyperlink w:anchor="sub_8211" w:history="1">
        <w:r>
          <w:rPr>
            <w:rStyle w:val="a4"/>
          </w:rPr>
          <w:t>211</w:t>
        </w:r>
      </w:hyperlink>
      <w:r>
        <w:t xml:space="preserve">           2</w:t>
      </w:r>
    </w:p>
    <w:p w:rsidR="00000000" w:rsidRDefault="006722C4">
      <w:pPr>
        <w:pStyle w:val="aff5"/>
      </w:pPr>
      <w:r>
        <w:t xml:space="preserve"> Гелий сжатый                        1046          </w:t>
      </w:r>
      <w:hyperlink w:anchor="sub_8211" w:history="1">
        <w:r>
          <w:rPr>
            <w:rStyle w:val="a4"/>
          </w:rPr>
          <w:t>211</w:t>
        </w:r>
      </w:hyperlink>
      <w:r>
        <w:t xml:space="preserve">           23</w:t>
      </w:r>
    </w:p>
    <w:p w:rsidR="00000000" w:rsidRDefault="006722C4">
      <w:pPr>
        <w:pStyle w:val="aff5"/>
      </w:pPr>
      <w:r>
        <w:t xml:space="preserve"> Закись а</w:t>
      </w:r>
      <w:r>
        <w:t xml:space="preserve">зота                        1070          </w:t>
      </w:r>
      <w:hyperlink w:anchor="sub_8211" w:history="1">
        <w:r>
          <w:rPr>
            <w:rStyle w:val="a4"/>
          </w:rPr>
          <w:t>211</w:t>
        </w:r>
      </w:hyperlink>
      <w:r>
        <w:t xml:space="preserve">           3Д</w:t>
      </w:r>
    </w:p>
    <w:p w:rsidR="00000000" w:rsidRDefault="006722C4">
      <w:pPr>
        <w:pStyle w:val="aff5"/>
      </w:pPr>
      <w:r>
        <w:t xml:space="preserve"> Аргон-кислородная смесь             1980          </w:t>
      </w:r>
      <w:hyperlink w:anchor="sub_8212" w:history="1">
        <w:r>
          <w:rPr>
            <w:rStyle w:val="a4"/>
          </w:rPr>
          <w:t>212</w:t>
        </w:r>
      </w:hyperlink>
      <w:r>
        <w:t xml:space="preserve">           23</w:t>
      </w:r>
    </w:p>
    <w:p w:rsidR="00000000" w:rsidRDefault="006722C4">
      <w:pPr>
        <w:pStyle w:val="aff5"/>
      </w:pPr>
      <w:r>
        <w:t xml:space="preserve"> Воздух сжатый                       1002          </w:t>
      </w:r>
      <w:hyperlink w:anchor="sub_8212" w:history="1">
        <w:r>
          <w:rPr>
            <w:rStyle w:val="a4"/>
          </w:rPr>
          <w:t>212</w:t>
        </w:r>
      </w:hyperlink>
      <w:r>
        <w:t xml:space="preserve">           23</w:t>
      </w:r>
    </w:p>
    <w:p w:rsidR="00000000" w:rsidRDefault="006722C4">
      <w:pPr>
        <w:pStyle w:val="aff5"/>
      </w:pPr>
      <w:r>
        <w:t xml:space="preserve"> Кислород сжатый                     1072          </w:t>
      </w:r>
      <w:hyperlink w:anchor="sub_8212" w:history="1">
        <w:r>
          <w:rPr>
            <w:rStyle w:val="a4"/>
          </w:rPr>
          <w:t>212</w:t>
        </w:r>
      </w:hyperlink>
      <w:r>
        <w:t xml:space="preserve">           23</w:t>
      </w:r>
    </w:p>
    <w:p w:rsidR="00000000" w:rsidRDefault="006722C4">
      <w:pPr>
        <w:pStyle w:val="aff5"/>
      </w:pPr>
      <w:r>
        <w:t xml:space="preserve"> Метил бромистый                     1062          </w:t>
      </w:r>
      <w:hyperlink w:anchor="sub_8211" w:history="1">
        <w:r>
          <w:rPr>
            <w:rStyle w:val="a4"/>
          </w:rPr>
          <w:t>211</w:t>
        </w:r>
      </w:hyperlink>
      <w:r>
        <w:t xml:space="preserve">          345К</w:t>
      </w:r>
    </w:p>
    <w:p w:rsidR="00000000" w:rsidRDefault="006722C4">
      <w:pPr>
        <w:pStyle w:val="aff5"/>
      </w:pPr>
      <w:r>
        <w:t xml:space="preserve"> Хлор                                1017         </w:t>
      </w:r>
      <w:r>
        <w:t xml:space="preserve"> </w:t>
      </w:r>
      <w:hyperlink w:anchor="sub_8222" w:history="1">
        <w:r>
          <w:rPr>
            <w:rStyle w:val="a4"/>
          </w:rPr>
          <w:t>222</w:t>
        </w:r>
      </w:hyperlink>
      <w:r>
        <w:t xml:space="preserve">          25КЭ</w:t>
      </w:r>
    </w:p>
    <w:p w:rsidR="00000000" w:rsidRDefault="006722C4">
      <w:pPr>
        <w:pStyle w:val="aff5"/>
      </w:pPr>
      <w:r>
        <w:t xml:space="preserve"> Хлор трехфтористый                  1749          </w:t>
      </w:r>
      <w:hyperlink w:anchor="sub_8222" w:history="1">
        <w:r>
          <w:rPr>
            <w:rStyle w:val="a4"/>
          </w:rPr>
          <w:t>222</w:t>
        </w:r>
      </w:hyperlink>
      <w:r>
        <w:t xml:space="preserve">          25КЭ</w:t>
      </w:r>
    </w:p>
    <w:p w:rsidR="00000000" w:rsidRDefault="006722C4">
      <w:pPr>
        <w:pStyle w:val="aff5"/>
      </w:pPr>
      <w:r>
        <w:t xml:space="preserve"> Ангидрид сернистый                  1079          </w:t>
      </w:r>
      <w:hyperlink w:anchor="sub_8222" w:history="1">
        <w:r>
          <w:rPr>
            <w:rStyle w:val="a4"/>
          </w:rPr>
          <w:t>222</w:t>
        </w:r>
      </w:hyperlink>
      <w:r>
        <w:t xml:space="preserve">         235КЭ</w:t>
      </w:r>
    </w:p>
    <w:p w:rsidR="00000000" w:rsidRDefault="006722C4">
      <w:pPr>
        <w:pStyle w:val="aff5"/>
      </w:pPr>
      <w:r>
        <w:t xml:space="preserve"> Бор фтористый       </w:t>
      </w:r>
      <w:r>
        <w:t xml:space="preserve">                1008          </w:t>
      </w:r>
      <w:hyperlink w:anchor="sub_8223" w:history="1">
        <w:r>
          <w:rPr>
            <w:rStyle w:val="a4"/>
          </w:rPr>
          <w:t>223</w:t>
        </w:r>
      </w:hyperlink>
      <w:r>
        <w:t xml:space="preserve">         345КЭ</w:t>
      </w:r>
    </w:p>
    <w:p w:rsidR="00000000" w:rsidRDefault="006722C4">
      <w:pPr>
        <w:pStyle w:val="aff5"/>
      </w:pPr>
      <w:r>
        <w:t xml:space="preserve"> Бор хлористый                       1741          </w:t>
      </w:r>
      <w:hyperlink w:anchor="sub_8223" w:history="1">
        <w:r>
          <w:rPr>
            <w:rStyle w:val="a4"/>
          </w:rPr>
          <w:t>223</w:t>
        </w:r>
      </w:hyperlink>
      <w:r>
        <w:t xml:space="preserve">         345КЭ</w:t>
      </w:r>
    </w:p>
    <w:p w:rsidR="00000000" w:rsidRDefault="006722C4">
      <w:pPr>
        <w:pStyle w:val="aff5"/>
      </w:pPr>
      <w:r>
        <w:t xml:space="preserve"> Водород хлористый                   1050          </w:t>
      </w:r>
      <w:hyperlink w:anchor="sub_8223" w:history="1">
        <w:r>
          <w:rPr>
            <w:rStyle w:val="a4"/>
          </w:rPr>
          <w:t>223</w:t>
        </w:r>
      </w:hyperlink>
      <w:r>
        <w:t xml:space="preserve">       </w:t>
      </w:r>
      <w:r>
        <w:t xml:space="preserve">   5КЭ</w:t>
      </w:r>
    </w:p>
    <w:p w:rsidR="00000000" w:rsidRDefault="006722C4">
      <w:pPr>
        <w:pStyle w:val="aff5"/>
      </w:pPr>
      <w:r>
        <w:t xml:space="preserve"> Винилацетилен ингибированный        1965          </w:t>
      </w:r>
      <w:hyperlink w:anchor="sub_8231" w:history="1">
        <w:r>
          <w:rPr>
            <w:rStyle w:val="a4"/>
          </w:rPr>
          <w:t>231</w:t>
        </w:r>
      </w:hyperlink>
      <w:r>
        <w:t xml:space="preserve">          23П</w:t>
      </w:r>
    </w:p>
    <w:p w:rsidR="00000000" w:rsidRDefault="006722C4">
      <w:pPr>
        <w:pStyle w:val="aff5"/>
      </w:pPr>
      <w:r>
        <w:t xml:space="preserve"> Водород сжатый                      1049          </w:t>
      </w:r>
      <w:hyperlink w:anchor="sub_8231" w:history="1">
        <w:r>
          <w:rPr>
            <w:rStyle w:val="a4"/>
          </w:rPr>
          <w:t>231</w:t>
        </w:r>
      </w:hyperlink>
      <w:r>
        <w:t xml:space="preserve">          23П</w:t>
      </w:r>
    </w:p>
    <w:p w:rsidR="00000000" w:rsidRDefault="006722C4">
      <w:pPr>
        <w:pStyle w:val="aff5"/>
      </w:pPr>
      <w:r>
        <w:t xml:space="preserve"> Дифторхлорэтан                      2517          </w:t>
      </w:r>
      <w:hyperlink w:anchor="sub_8231" w:history="1">
        <w:r>
          <w:rPr>
            <w:rStyle w:val="a4"/>
          </w:rPr>
          <w:t>231</w:t>
        </w:r>
      </w:hyperlink>
      <w:r>
        <w:t xml:space="preserve">          234К</w:t>
      </w:r>
    </w:p>
    <w:p w:rsidR="00000000" w:rsidRDefault="006722C4">
      <w:pPr>
        <w:pStyle w:val="aff5"/>
      </w:pPr>
      <w:r>
        <w:t xml:space="preserve"> Ацетилен растворенный               1001          </w:t>
      </w:r>
      <w:hyperlink w:anchor="sub_8232" w:history="1">
        <w:r>
          <w:rPr>
            <w:rStyle w:val="a4"/>
          </w:rPr>
          <w:t>232</w:t>
        </w:r>
      </w:hyperlink>
      <w:r>
        <w:t xml:space="preserve">         2345КЭ</w:t>
      </w:r>
    </w:p>
    <w:p w:rsidR="00000000" w:rsidRDefault="006722C4">
      <w:pPr>
        <w:pStyle w:val="aff5"/>
      </w:pPr>
      <w:r>
        <w:t xml:space="preserve"> Этилен                              1262          </w:t>
      </w:r>
      <w:hyperlink w:anchor="sub_8232" w:history="1">
        <w:r>
          <w:rPr>
            <w:rStyle w:val="a4"/>
          </w:rPr>
          <w:t>232</w:t>
        </w:r>
      </w:hyperlink>
      <w:r>
        <w:t xml:space="preserve">          235Д</w:t>
      </w:r>
    </w:p>
    <w:p w:rsidR="00000000" w:rsidRDefault="006722C4">
      <w:pPr>
        <w:pStyle w:val="aff5"/>
      </w:pPr>
      <w:r>
        <w:t xml:space="preserve"> Метил хлористый               </w:t>
      </w:r>
      <w:r>
        <w:t xml:space="preserve">      1063          </w:t>
      </w:r>
      <w:hyperlink w:anchor="sub_8241" w:history="1">
        <w:r>
          <w:rPr>
            <w:rStyle w:val="a4"/>
          </w:rPr>
          <w:t>241</w:t>
        </w:r>
      </w:hyperlink>
      <w:r>
        <w:t xml:space="preserve">          235К</w:t>
      </w:r>
    </w:p>
    <w:p w:rsidR="00000000" w:rsidRDefault="006722C4">
      <w:pPr>
        <w:pStyle w:val="aff5"/>
      </w:pPr>
      <w:r>
        <w:t xml:space="preserve"> Окись этилена                       1040          </w:t>
      </w:r>
      <w:hyperlink w:anchor="sub_8241" w:history="1">
        <w:r>
          <w:rPr>
            <w:rStyle w:val="a4"/>
          </w:rPr>
          <w:t>241</w:t>
        </w:r>
      </w:hyperlink>
      <w:r>
        <w:t xml:space="preserve">          34К</w:t>
      </w:r>
    </w:p>
    <w:p w:rsidR="00000000" w:rsidRDefault="006722C4">
      <w:pPr>
        <w:pStyle w:val="aff5"/>
      </w:pPr>
      <w:r>
        <w:t xml:space="preserve"> Сероводород                         1053          </w:t>
      </w:r>
      <w:hyperlink w:anchor="sub_8241" w:history="1">
        <w:r>
          <w:rPr>
            <w:rStyle w:val="a4"/>
          </w:rPr>
          <w:t>241</w:t>
        </w:r>
      </w:hyperlink>
      <w:r>
        <w:t xml:space="preserve">          34КЭ</w:t>
      </w:r>
    </w:p>
    <w:p w:rsidR="00000000" w:rsidRDefault="006722C4">
      <w:pPr>
        <w:pStyle w:val="aff5"/>
      </w:pPr>
      <w:r>
        <w:t xml:space="preserve"> Га</w:t>
      </w:r>
      <w:r>
        <w:t xml:space="preserve">золин                             1257          </w:t>
      </w:r>
      <w:hyperlink w:anchor="sub_8311" w:history="1">
        <w:r>
          <w:rPr>
            <w:rStyle w:val="a4"/>
          </w:rPr>
          <w:t>311</w:t>
        </w:r>
      </w:hyperlink>
      <w:r>
        <w:t xml:space="preserve">          345Д</w:t>
      </w:r>
    </w:p>
    <w:p w:rsidR="00000000" w:rsidRDefault="006722C4">
      <w:pPr>
        <w:pStyle w:val="aff5"/>
      </w:pPr>
      <w:r>
        <w:t xml:space="preserve"> Изопентан                           1265          </w:t>
      </w:r>
      <w:hyperlink w:anchor="sub_8311" w:history="1">
        <w:r>
          <w:rPr>
            <w:rStyle w:val="a4"/>
          </w:rPr>
          <w:t>311</w:t>
        </w:r>
      </w:hyperlink>
      <w:r>
        <w:t xml:space="preserve">          345Д</w:t>
      </w:r>
    </w:p>
    <w:p w:rsidR="00000000" w:rsidRDefault="006722C4">
      <w:pPr>
        <w:pStyle w:val="aff5"/>
      </w:pPr>
      <w:r>
        <w:t xml:space="preserve"> Циклогексан                         1145          </w:t>
      </w:r>
      <w:hyperlink w:anchor="sub_8311" w:history="1">
        <w:r>
          <w:rPr>
            <w:rStyle w:val="a4"/>
          </w:rPr>
          <w:t>311</w:t>
        </w:r>
      </w:hyperlink>
      <w:r>
        <w:t xml:space="preserve">          345К</w:t>
      </w:r>
    </w:p>
    <w:p w:rsidR="00000000" w:rsidRDefault="006722C4">
      <w:pPr>
        <w:pStyle w:val="aff5"/>
      </w:pPr>
      <w:r>
        <w:t xml:space="preserve"> Бензин этилированный                9305          </w:t>
      </w:r>
      <w:hyperlink w:anchor="sub_8312" w:history="1">
        <w:r>
          <w:rPr>
            <w:rStyle w:val="a4"/>
          </w:rPr>
          <w:t>312</w:t>
        </w:r>
      </w:hyperlink>
      <w:r>
        <w:t xml:space="preserve">         345КЭ</w:t>
      </w:r>
    </w:p>
    <w:p w:rsidR="00000000" w:rsidRDefault="006722C4">
      <w:pPr>
        <w:pStyle w:val="aff5"/>
      </w:pPr>
      <w:r>
        <w:t xml:space="preserve"> Сероуглерод                         1131          </w:t>
      </w:r>
      <w:hyperlink w:anchor="sub_8312" w:history="1">
        <w:r>
          <w:rPr>
            <w:rStyle w:val="a4"/>
          </w:rPr>
          <w:t>312</w:t>
        </w:r>
      </w:hyperlink>
      <w:r>
        <w:t xml:space="preserve">         345КЭ</w:t>
      </w:r>
    </w:p>
    <w:p w:rsidR="00000000" w:rsidRDefault="006722C4">
      <w:pPr>
        <w:pStyle w:val="aff5"/>
      </w:pPr>
      <w:r>
        <w:t xml:space="preserve"> Этилмеркаптан                       236</w:t>
      </w:r>
      <w:r>
        <w:t xml:space="preserve">3          </w:t>
      </w:r>
      <w:hyperlink w:anchor="sub_8312" w:history="1">
        <w:r>
          <w:rPr>
            <w:rStyle w:val="a4"/>
          </w:rPr>
          <w:t>312</w:t>
        </w:r>
      </w:hyperlink>
      <w:r>
        <w:t xml:space="preserve">          345К</w:t>
      </w:r>
    </w:p>
    <w:p w:rsidR="00000000" w:rsidRDefault="006722C4">
      <w:pPr>
        <w:pStyle w:val="aff5"/>
      </w:pPr>
      <w:r>
        <w:t xml:space="preserve"> Триэтилхлорсилан                    2985          </w:t>
      </w:r>
      <w:hyperlink w:anchor="sub_8314" w:history="1">
        <w:r>
          <w:rPr>
            <w:rStyle w:val="a4"/>
          </w:rPr>
          <w:t>314</w:t>
        </w:r>
      </w:hyperlink>
      <w:r>
        <w:t xml:space="preserve">         15678К</w:t>
      </w:r>
    </w:p>
    <w:p w:rsidR="00000000" w:rsidRDefault="006722C4">
      <w:pPr>
        <w:pStyle w:val="aff5"/>
      </w:pPr>
      <w:r>
        <w:t xml:space="preserve"> Диэтиламин                          1154          </w:t>
      </w:r>
      <w:hyperlink w:anchor="sub_8315" w:history="1">
        <w:r>
          <w:rPr>
            <w:rStyle w:val="a4"/>
          </w:rPr>
          <w:t>315</w:t>
        </w:r>
      </w:hyperlink>
      <w:r>
        <w:t xml:space="preserve">         345КЭ</w:t>
      </w:r>
    </w:p>
    <w:p w:rsidR="00000000" w:rsidRDefault="006722C4">
      <w:pPr>
        <w:pStyle w:val="aff5"/>
      </w:pPr>
      <w:r>
        <w:t xml:space="preserve"> Эфир этил</w:t>
      </w:r>
      <w:r>
        <w:t xml:space="preserve">овый                       1155          </w:t>
      </w:r>
      <w:hyperlink w:anchor="sub_8315" w:history="1">
        <w:r>
          <w:rPr>
            <w:rStyle w:val="a4"/>
          </w:rPr>
          <w:t>315</w:t>
        </w:r>
      </w:hyperlink>
      <w:r>
        <w:t xml:space="preserve">         345КЭ</w:t>
      </w:r>
    </w:p>
    <w:p w:rsidR="00000000" w:rsidRDefault="006722C4">
      <w:pPr>
        <w:pStyle w:val="aff5"/>
      </w:pPr>
      <w:r>
        <w:t xml:space="preserve"> Монометиламин, водный раствор       1235          </w:t>
      </w:r>
      <w:hyperlink w:anchor="sub_8315" w:history="1">
        <w:r>
          <w:rPr>
            <w:rStyle w:val="a4"/>
          </w:rPr>
          <w:t>315</w:t>
        </w:r>
      </w:hyperlink>
      <w:r>
        <w:t xml:space="preserve">          345К</w:t>
      </w:r>
    </w:p>
    <w:p w:rsidR="00000000" w:rsidRDefault="006722C4">
      <w:pPr>
        <w:pStyle w:val="aff5"/>
      </w:pPr>
      <w:r>
        <w:t xml:space="preserve"> Амилацетат                          1104          </w:t>
      </w:r>
      <w:hyperlink w:anchor="sub_8321" w:history="1">
        <w:r>
          <w:rPr>
            <w:rStyle w:val="a4"/>
          </w:rPr>
          <w:t>32</w:t>
        </w:r>
        <w:r>
          <w:rPr>
            <w:rStyle w:val="a4"/>
          </w:rPr>
          <w:t>1</w:t>
        </w:r>
      </w:hyperlink>
      <w:r>
        <w:t xml:space="preserve">          345К</w:t>
      </w:r>
    </w:p>
    <w:p w:rsidR="00000000" w:rsidRDefault="006722C4">
      <w:pPr>
        <w:pStyle w:val="aff5"/>
      </w:pPr>
      <w:r>
        <w:t xml:space="preserve"> Ацетон                              1090          </w:t>
      </w:r>
      <w:hyperlink w:anchor="sub_8321" w:history="1">
        <w:r>
          <w:rPr>
            <w:rStyle w:val="a4"/>
          </w:rPr>
          <w:t>321</w:t>
        </w:r>
      </w:hyperlink>
      <w:r>
        <w:t xml:space="preserve">         345КЭ</w:t>
      </w:r>
    </w:p>
    <w:p w:rsidR="00000000" w:rsidRDefault="006722C4">
      <w:pPr>
        <w:pStyle w:val="aff5"/>
      </w:pPr>
      <w:r>
        <w:t xml:space="preserve"> Бутилацетат                         1123          </w:t>
      </w:r>
      <w:hyperlink w:anchor="sub_8321" w:history="1">
        <w:r>
          <w:rPr>
            <w:rStyle w:val="a4"/>
          </w:rPr>
          <w:t>321</w:t>
        </w:r>
      </w:hyperlink>
      <w:r>
        <w:t xml:space="preserve">          345К</w:t>
      </w:r>
    </w:p>
    <w:p w:rsidR="00000000" w:rsidRDefault="006722C4">
      <w:pPr>
        <w:pStyle w:val="aff5"/>
      </w:pPr>
      <w:r>
        <w:t xml:space="preserve"> Ацетонитрил                         1648      </w:t>
      </w:r>
      <w:r>
        <w:t xml:space="preserve">    </w:t>
      </w:r>
      <w:hyperlink w:anchor="sub_8322" w:history="1">
        <w:r>
          <w:rPr>
            <w:rStyle w:val="a4"/>
          </w:rPr>
          <w:t>322</w:t>
        </w:r>
      </w:hyperlink>
      <w:r>
        <w:t xml:space="preserve">         345КЭ</w:t>
      </w:r>
    </w:p>
    <w:p w:rsidR="00000000" w:rsidRDefault="006722C4">
      <w:pPr>
        <w:pStyle w:val="aff5"/>
      </w:pPr>
      <w:r>
        <w:t xml:space="preserve"> Бензол                              1114          </w:t>
      </w:r>
      <w:hyperlink w:anchor="sub_8322" w:history="1">
        <w:r>
          <w:rPr>
            <w:rStyle w:val="a4"/>
          </w:rPr>
          <w:t>322</w:t>
        </w:r>
      </w:hyperlink>
      <w:r>
        <w:t xml:space="preserve">         345КЭ</w:t>
      </w:r>
    </w:p>
    <w:p w:rsidR="00000000" w:rsidRDefault="006722C4">
      <w:pPr>
        <w:pStyle w:val="aff5"/>
      </w:pPr>
      <w:r>
        <w:t xml:space="preserve"> Дихлорэтан                          1184          </w:t>
      </w:r>
      <w:hyperlink w:anchor="sub_8322" w:history="1">
        <w:r>
          <w:rPr>
            <w:rStyle w:val="a4"/>
          </w:rPr>
          <w:t>322</w:t>
        </w:r>
      </w:hyperlink>
      <w:r>
        <w:t xml:space="preserve">          345К</w:t>
      </w:r>
    </w:p>
    <w:p w:rsidR="00000000" w:rsidRDefault="006722C4">
      <w:pPr>
        <w:pStyle w:val="aff5"/>
      </w:pPr>
      <w:r>
        <w:t xml:space="preserve"> Диметилдихлорсила</w:t>
      </w:r>
      <w:r>
        <w:t xml:space="preserve">н                  1162          </w:t>
      </w:r>
      <w:hyperlink w:anchor="sub_8324" w:history="1">
        <w:r>
          <w:rPr>
            <w:rStyle w:val="a4"/>
          </w:rPr>
          <w:t>324</w:t>
        </w:r>
      </w:hyperlink>
      <w:r>
        <w:t xml:space="preserve">        15678КЭ</w:t>
      </w:r>
    </w:p>
    <w:p w:rsidR="00000000" w:rsidRDefault="006722C4">
      <w:pPr>
        <w:pStyle w:val="aff5"/>
      </w:pPr>
      <w:r>
        <w:t xml:space="preserve"> Метилтрихлорсилан                   1250          </w:t>
      </w:r>
      <w:hyperlink w:anchor="sub_8324" w:history="1">
        <w:r>
          <w:rPr>
            <w:rStyle w:val="a4"/>
          </w:rPr>
          <w:t>324</w:t>
        </w:r>
      </w:hyperlink>
      <w:r>
        <w:t xml:space="preserve">        15678КЭ</w:t>
      </w:r>
    </w:p>
    <w:p w:rsidR="00000000" w:rsidRDefault="006722C4">
      <w:pPr>
        <w:pStyle w:val="aff5"/>
      </w:pPr>
      <w:r>
        <w:t xml:space="preserve"> Этилтрихлорсилан                    1196          </w:t>
      </w:r>
      <w:hyperlink w:anchor="sub_8324" w:history="1">
        <w:r>
          <w:rPr>
            <w:rStyle w:val="a4"/>
          </w:rPr>
          <w:t>324</w:t>
        </w:r>
      </w:hyperlink>
      <w:r>
        <w:t xml:space="preserve">  </w:t>
      </w:r>
      <w:r>
        <w:t xml:space="preserve">      15678КЭ</w:t>
      </w:r>
    </w:p>
    <w:p w:rsidR="00000000" w:rsidRDefault="006722C4">
      <w:pPr>
        <w:pStyle w:val="aff5"/>
      </w:pPr>
      <w:r>
        <w:t xml:space="preserve"> Самин                               9318          </w:t>
      </w:r>
      <w:hyperlink w:anchor="sub_8325" w:history="1">
        <w:r>
          <w:rPr>
            <w:rStyle w:val="a4"/>
          </w:rPr>
          <w:t>325</w:t>
        </w:r>
      </w:hyperlink>
      <w:r>
        <w:t xml:space="preserve">          345К</w:t>
      </w:r>
    </w:p>
    <w:p w:rsidR="00000000" w:rsidRDefault="006722C4">
      <w:pPr>
        <w:pStyle w:val="aff5"/>
      </w:pPr>
      <w:r>
        <w:t xml:space="preserve"> Сольвент                            1256          </w:t>
      </w:r>
      <w:hyperlink w:anchor="sub_8325" w:history="1">
        <w:r>
          <w:rPr>
            <w:rStyle w:val="a4"/>
          </w:rPr>
          <w:t>325</w:t>
        </w:r>
      </w:hyperlink>
      <w:r>
        <w:t xml:space="preserve">         345КЭ</w:t>
      </w:r>
    </w:p>
    <w:p w:rsidR="00000000" w:rsidRDefault="006722C4">
      <w:pPr>
        <w:pStyle w:val="aff5"/>
      </w:pPr>
      <w:r>
        <w:t xml:space="preserve"> Толуол                              1294          </w:t>
      </w:r>
      <w:hyperlink w:anchor="sub_8325" w:history="1">
        <w:r>
          <w:rPr>
            <w:rStyle w:val="a4"/>
          </w:rPr>
          <w:t>325</w:t>
        </w:r>
      </w:hyperlink>
      <w:r>
        <w:t xml:space="preserve">         345КЭ</w:t>
      </w:r>
    </w:p>
    <w:p w:rsidR="00000000" w:rsidRDefault="006722C4">
      <w:pPr>
        <w:pStyle w:val="aff5"/>
      </w:pPr>
      <w:r>
        <w:t xml:space="preserve"> Бутилметакрилат                     2227          </w:t>
      </w:r>
      <w:hyperlink w:anchor="sub_8331" w:history="1">
        <w:r>
          <w:rPr>
            <w:rStyle w:val="a4"/>
          </w:rPr>
          <w:t>331</w:t>
        </w:r>
      </w:hyperlink>
      <w:r>
        <w:t xml:space="preserve">          345К</w:t>
      </w:r>
    </w:p>
    <w:p w:rsidR="00000000" w:rsidRDefault="006722C4">
      <w:pPr>
        <w:pStyle w:val="aff5"/>
      </w:pPr>
      <w:r>
        <w:t xml:space="preserve"> Бутилбензол                         2709          </w:t>
      </w:r>
      <w:hyperlink w:anchor="sub_8331" w:history="1">
        <w:r>
          <w:rPr>
            <w:rStyle w:val="a4"/>
          </w:rPr>
          <w:t>331</w:t>
        </w:r>
      </w:hyperlink>
      <w:r>
        <w:t xml:space="preserve">          345П</w:t>
      </w:r>
    </w:p>
    <w:p w:rsidR="00000000" w:rsidRDefault="006722C4">
      <w:pPr>
        <w:pStyle w:val="aff5"/>
      </w:pPr>
      <w:r>
        <w:t xml:space="preserve"> Диатол                </w:t>
      </w:r>
      <w:r>
        <w:t xml:space="preserve">              2366          </w:t>
      </w:r>
      <w:hyperlink w:anchor="sub_8331" w:history="1">
        <w:r>
          <w:rPr>
            <w:rStyle w:val="a4"/>
          </w:rPr>
          <w:t>331</w:t>
        </w:r>
      </w:hyperlink>
      <w:r>
        <w:t xml:space="preserve">          345К</w:t>
      </w:r>
    </w:p>
    <w:p w:rsidR="00000000" w:rsidRDefault="006722C4">
      <w:pPr>
        <w:pStyle w:val="aff5"/>
      </w:pPr>
      <w:r>
        <w:t xml:space="preserve"> Дихлорэтилен                        1150          </w:t>
      </w:r>
      <w:hyperlink w:anchor="sub_8335" w:history="1">
        <w:r>
          <w:rPr>
            <w:rStyle w:val="a4"/>
          </w:rPr>
          <w:t>335</w:t>
        </w:r>
      </w:hyperlink>
      <w:r>
        <w:t xml:space="preserve">          345К</w:t>
      </w:r>
    </w:p>
    <w:p w:rsidR="00000000" w:rsidRDefault="006722C4">
      <w:pPr>
        <w:pStyle w:val="aff5"/>
      </w:pPr>
      <w:r>
        <w:t xml:space="preserve"> Дициклопентадиен                    2048          </w:t>
      </w:r>
      <w:hyperlink w:anchor="sub_8335" w:history="1">
        <w:r>
          <w:rPr>
            <w:rStyle w:val="a4"/>
          </w:rPr>
          <w:t>335</w:t>
        </w:r>
      </w:hyperlink>
      <w:r>
        <w:t xml:space="preserve">         </w:t>
      </w:r>
      <w:r>
        <w:t>345КЭ</w:t>
      </w:r>
    </w:p>
    <w:p w:rsidR="00000000" w:rsidRDefault="006722C4">
      <w:pPr>
        <w:pStyle w:val="aff5"/>
      </w:pPr>
      <w:r>
        <w:t xml:space="preserve"> Диэтилбензол                        2049          </w:t>
      </w:r>
      <w:hyperlink w:anchor="sub_8335" w:history="1">
        <w:r>
          <w:rPr>
            <w:rStyle w:val="a4"/>
          </w:rPr>
          <w:t>335</w:t>
        </w:r>
      </w:hyperlink>
      <w:r>
        <w:t xml:space="preserve">         345КЭ</w:t>
      </w:r>
    </w:p>
    <w:p w:rsidR="00000000" w:rsidRDefault="006722C4">
      <w:pPr>
        <w:pStyle w:val="aff5"/>
      </w:pPr>
      <w:r>
        <w:t xml:space="preserve"> Железо карбонильное                 4905          </w:t>
      </w:r>
      <w:hyperlink w:anchor="sub_8411" w:history="1">
        <w:r>
          <w:rPr>
            <w:rStyle w:val="a4"/>
          </w:rPr>
          <w:t>411</w:t>
        </w:r>
      </w:hyperlink>
      <w:r>
        <w:t xml:space="preserve">           3П</w:t>
      </w:r>
    </w:p>
    <w:p w:rsidR="00000000" w:rsidRDefault="006722C4">
      <w:pPr>
        <w:pStyle w:val="aff5"/>
      </w:pPr>
      <w:r>
        <w:t xml:space="preserve"> Капролактам                         9406          </w:t>
      </w:r>
      <w:hyperlink w:anchor="sub_8411" w:history="1">
        <w:r>
          <w:rPr>
            <w:rStyle w:val="a4"/>
          </w:rPr>
          <w:t>411</w:t>
        </w:r>
      </w:hyperlink>
      <w:r>
        <w:t xml:space="preserve">          345К</w:t>
      </w:r>
    </w:p>
    <w:p w:rsidR="00000000" w:rsidRDefault="006722C4">
      <w:pPr>
        <w:pStyle w:val="aff5"/>
      </w:pPr>
      <w:r>
        <w:lastRenderedPageBreak/>
        <w:t xml:space="preserve"> Коллоксилин                         2556          </w:t>
      </w:r>
      <w:hyperlink w:anchor="sub_8411" w:history="1">
        <w:r>
          <w:rPr>
            <w:rStyle w:val="a4"/>
          </w:rPr>
          <w:t>411</w:t>
        </w:r>
      </w:hyperlink>
      <w:r>
        <w:t xml:space="preserve">          234П</w:t>
      </w:r>
    </w:p>
    <w:p w:rsidR="00000000" w:rsidRDefault="006722C4">
      <w:pPr>
        <w:pStyle w:val="aff5"/>
      </w:pPr>
      <w:r>
        <w:t xml:space="preserve"> Фосфор красный                      1338          </w:t>
      </w:r>
      <w:hyperlink w:anchor="sub_8413" w:history="1">
        <w:r>
          <w:rPr>
            <w:rStyle w:val="a4"/>
          </w:rPr>
          <w:t>413</w:t>
        </w:r>
      </w:hyperlink>
      <w:r>
        <w:t xml:space="preserve">         345КЭ</w:t>
      </w:r>
    </w:p>
    <w:p w:rsidR="00000000" w:rsidRDefault="006722C4">
      <w:pPr>
        <w:pStyle w:val="aff5"/>
      </w:pPr>
      <w:r>
        <w:t xml:space="preserve"> Фосфор пятисернистый           </w:t>
      </w:r>
      <w:r>
        <w:t xml:space="preserve">     1340          </w:t>
      </w:r>
      <w:hyperlink w:anchor="sub_8413" w:history="1">
        <w:r>
          <w:rPr>
            <w:rStyle w:val="a4"/>
          </w:rPr>
          <w:t>413</w:t>
        </w:r>
      </w:hyperlink>
      <w:r>
        <w:t xml:space="preserve">         2345К</w:t>
      </w:r>
    </w:p>
    <w:p w:rsidR="00000000" w:rsidRDefault="006722C4">
      <w:pPr>
        <w:pStyle w:val="aff5"/>
      </w:pPr>
      <w:r>
        <w:t xml:space="preserve"> Фосфор трехсернистый                1343          </w:t>
      </w:r>
      <w:hyperlink w:anchor="sub_8413" w:history="1">
        <w:r>
          <w:rPr>
            <w:rStyle w:val="a4"/>
          </w:rPr>
          <w:t>413</w:t>
        </w:r>
      </w:hyperlink>
      <w:r>
        <w:t xml:space="preserve">         2345КЭ</w:t>
      </w:r>
    </w:p>
    <w:p w:rsidR="00000000" w:rsidRDefault="006722C4">
      <w:pPr>
        <w:pStyle w:val="aff5"/>
      </w:pPr>
      <w:r>
        <w:t xml:space="preserve"> Порофор 4ХЗ-57                      9424          </w:t>
      </w:r>
      <w:hyperlink w:anchor="sub_8417" w:history="1">
        <w:r>
          <w:rPr>
            <w:rStyle w:val="a4"/>
          </w:rPr>
          <w:t>417</w:t>
        </w:r>
      </w:hyperlink>
      <w:r>
        <w:t xml:space="preserve">         2345К</w:t>
      </w:r>
    </w:p>
    <w:p w:rsidR="00000000" w:rsidRDefault="006722C4">
      <w:pPr>
        <w:pStyle w:val="aff5"/>
      </w:pPr>
      <w:r>
        <w:t xml:space="preserve"> Г</w:t>
      </w:r>
      <w:r>
        <w:t xml:space="preserve">идросульфит натрия                 1384          </w:t>
      </w:r>
      <w:hyperlink w:anchor="sub_8421" w:history="1">
        <w:r>
          <w:rPr>
            <w:rStyle w:val="a4"/>
          </w:rPr>
          <w:t>421</w:t>
        </w:r>
      </w:hyperlink>
      <w:r>
        <w:t xml:space="preserve">           3К</w:t>
      </w:r>
    </w:p>
    <w:p w:rsidR="00000000" w:rsidRDefault="006722C4">
      <w:pPr>
        <w:pStyle w:val="aff5"/>
      </w:pPr>
      <w:r>
        <w:t xml:space="preserve"> Никелевый катализатор               1378          </w:t>
      </w:r>
      <w:hyperlink w:anchor="sub_8421" w:history="1">
        <w:r>
          <w:rPr>
            <w:rStyle w:val="a4"/>
          </w:rPr>
          <w:t>421</w:t>
        </w:r>
      </w:hyperlink>
      <w:r>
        <w:t xml:space="preserve">          345Д</w:t>
      </w:r>
    </w:p>
    <w:p w:rsidR="00000000" w:rsidRDefault="006722C4">
      <w:pPr>
        <w:pStyle w:val="aff5"/>
      </w:pPr>
      <w:r>
        <w:t xml:space="preserve"> Уголь древесный                     1362          </w:t>
      </w:r>
      <w:hyperlink w:anchor="sub_8421" w:history="1">
        <w:r>
          <w:rPr>
            <w:rStyle w:val="a4"/>
          </w:rPr>
          <w:t>421</w:t>
        </w:r>
      </w:hyperlink>
      <w:r>
        <w:t xml:space="preserve">          234П</w:t>
      </w:r>
    </w:p>
    <w:p w:rsidR="00000000" w:rsidRDefault="006722C4">
      <w:pPr>
        <w:pStyle w:val="aff5"/>
      </w:pPr>
      <w:r>
        <w:t xml:space="preserve"> Фосфор желтый                       1381          </w:t>
      </w:r>
      <w:hyperlink w:anchor="sub_8422" w:history="1">
        <w:r>
          <w:rPr>
            <w:rStyle w:val="a4"/>
          </w:rPr>
          <w:t>422</w:t>
        </w:r>
      </w:hyperlink>
      <w:r>
        <w:t xml:space="preserve">         2345КЭ</w:t>
      </w:r>
    </w:p>
    <w:p w:rsidR="00000000" w:rsidRDefault="006722C4">
      <w:pPr>
        <w:pStyle w:val="aff5"/>
      </w:pPr>
      <w:r>
        <w:t xml:space="preserve"> Трипропилбор                        2003          </w:t>
      </w:r>
      <w:hyperlink w:anchor="sub_8422" w:history="1">
        <w:r>
          <w:rPr>
            <w:rStyle w:val="a4"/>
          </w:rPr>
          <w:t>422</w:t>
        </w:r>
      </w:hyperlink>
      <w:r>
        <w:t xml:space="preserve">         15678К</w:t>
      </w:r>
    </w:p>
    <w:p w:rsidR="00000000" w:rsidRDefault="006722C4">
      <w:pPr>
        <w:pStyle w:val="aff5"/>
      </w:pPr>
      <w:r>
        <w:t xml:space="preserve"> Алиминия карбид                     1</w:t>
      </w:r>
      <w:r>
        <w:t xml:space="preserve">394          </w:t>
      </w:r>
      <w:hyperlink w:anchor="sub_8431" w:history="1">
        <w:r>
          <w:rPr>
            <w:rStyle w:val="a4"/>
          </w:rPr>
          <w:t>431</w:t>
        </w:r>
      </w:hyperlink>
      <w:r>
        <w:t xml:space="preserve">         15678К</w:t>
      </w:r>
    </w:p>
    <w:p w:rsidR="00000000" w:rsidRDefault="006722C4">
      <w:pPr>
        <w:pStyle w:val="aff5"/>
      </w:pPr>
      <w:r>
        <w:t xml:space="preserve"> Калия гидрид                        1409          </w:t>
      </w:r>
      <w:hyperlink w:anchor="sub_8431" w:history="1">
        <w:r>
          <w:rPr>
            <w:rStyle w:val="a4"/>
          </w:rPr>
          <w:t>431</w:t>
        </w:r>
      </w:hyperlink>
      <w:r>
        <w:t xml:space="preserve">         15678К</w:t>
      </w:r>
    </w:p>
    <w:p w:rsidR="00000000" w:rsidRDefault="006722C4">
      <w:pPr>
        <w:pStyle w:val="aff5"/>
      </w:pPr>
      <w:r>
        <w:t xml:space="preserve"> Кальций металлический               1401          </w:t>
      </w:r>
      <w:hyperlink w:anchor="sub_8431" w:history="1">
        <w:r>
          <w:rPr>
            <w:rStyle w:val="a4"/>
          </w:rPr>
          <w:t>431</w:t>
        </w:r>
      </w:hyperlink>
      <w:r>
        <w:t xml:space="preserve">         15678К</w:t>
      </w:r>
    </w:p>
    <w:p w:rsidR="00000000" w:rsidRDefault="006722C4">
      <w:pPr>
        <w:pStyle w:val="aff5"/>
      </w:pPr>
      <w:r>
        <w:t xml:space="preserve"> Магни</w:t>
      </w:r>
      <w:r>
        <w:t xml:space="preserve">й фосфористый                  2011          </w:t>
      </w:r>
      <w:hyperlink w:anchor="sub_8432" w:history="1">
        <w:r>
          <w:rPr>
            <w:rStyle w:val="a4"/>
          </w:rPr>
          <w:t>432</w:t>
        </w:r>
      </w:hyperlink>
      <w:r>
        <w:t xml:space="preserve">         15678К</w:t>
      </w:r>
    </w:p>
    <w:p w:rsidR="00000000" w:rsidRDefault="006722C4">
      <w:pPr>
        <w:pStyle w:val="aff5"/>
      </w:pPr>
      <w:r>
        <w:t xml:space="preserve"> Калий фосфористый                   2012          </w:t>
      </w:r>
      <w:hyperlink w:anchor="sub_8432" w:history="1">
        <w:r>
          <w:rPr>
            <w:rStyle w:val="a4"/>
          </w:rPr>
          <w:t>432</w:t>
        </w:r>
      </w:hyperlink>
      <w:r>
        <w:t xml:space="preserve">         15678К</w:t>
      </w:r>
    </w:p>
    <w:p w:rsidR="00000000" w:rsidRDefault="006722C4">
      <w:pPr>
        <w:pStyle w:val="aff5"/>
      </w:pPr>
      <w:r>
        <w:t xml:space="preserve"> Амальгамы щелочных металлов         1389          </w:t>
      </w:r>
      <w:hyperlink w:anchor="sub_8434" w:history="1">
        <w:r>
          <w:rPr>
            <w:rStyle w:val="a4"/>
          </w:rPr>
          <w:t>434</w:t>
        </w:r>
      </w:hyperlink>
      <w:r>
        <w:t xml:space="preserve">         15678К</w:t>
      </w:r>
    </w:p>
    <w:p w:rsidR="00000000" w:rsidRDefault="006722C4">
      <w:pPr>
        <w:pStyle w:val="aff5"/>
      </w:pPr>
      <w:r>
        <w:t xml:space="preserve"> Бария гидрид                        9422          </w:t>
      </w:r>
      <w:hyperlink w:anchor="sub_8434" w:history="1">
        <w:r>
          <w:rPr>
            <w:rStyle w:val="a4"/>
          </w:rPr>
          <w:t>434</w:t>
        </w:r>
      </w:hyperlink>
      <w:r>
        <w:t xml:space="preserve">         15678К</w:t>
      </w:r>
    </w:p>
    <w:p w:rsidR="00000000" w:rsidRDefault="006722C4">
      <w:pPr>
        <w:pStyle w:val="aff5"/>
      </w:pPr>
      <w:r>
        <w:t xml:space="preserve"> Натрий фосфористый                  1432          </w:t>
      </w:r>
      <w:hyperlink w:anchor="sub_8434" w:history="1">
        <w:r>
          <w:rPr>
            <w:rStyle w:val="a4"/>
          </w:rPr>
          <w:t>434</w:t>
        </w:r>
      </w:hyperlink>
      <w:r>
        <w:t xml:space="preserve">         15678К</w:t>
      </w:r>
    </w:p>
    <w:p w:rsidR="00000000" w:rsidRDefault="006722C4">
      <w:pPr>
        <w:pStyle w:val="aff5"/>
      </w:pPr>
      <w:r>
        <w:t xml:space="preserve"> Кальций фосфористый                 1</w:t>
      </w:r>
      <w:r>
        <w:t xml:space="preserve">360          </w:t>
      </w:r>
      <w:hyperlink w:anchor="sub_8435" w:history="1">
        <w:r>
          <w:rPr>
            <w:rStyle w:val="a4"/>
          </w:rPr>
          <w:t>435</w:t>
        </w:r>
      </w:hyperlink>
      <w:r>
        <w:t xml:space="preserve">         15678К</w:t>
      </w:r>
    </w:p>
    <w:p w:rsidR="00000000" w:rsidRDefault="006722C4">
      <w:pPr>
        <w:pStyle w:val="aff5"/>
      </w:pPr>
      <w:r>
        <w:t xml:space="preserve"> Диметилхлорсилан                    2988          </w:t>
      </w:r>
      <w:hyperlink w:anchor="sub_8436" w:history="1">
        <w:r>
          <w:rPr>
            <w:rStyle w:val="a4"/>
          </w:rPr>
          <w:t>436</w:t>
        </w:r>
      </w:hyperlink>
      <w:r>
        <w:t xml:space="preserve">        15678КЭ</w:t>
      </w:r>
    </w:p>
    <w:p w:rsidR="00000000" w:rsidRDefault="006722C4">
      <w:pPr>
        <w:pStyle w:val="aff5"/>
      </w:pPr>
      <w:r>
        <w:t xml:space="preserve"> Метилдихлорсилан                    1242          </w:t>
      </w:r>
      <w:hyperlink w:anchor="sub_8436" w:history="1">
        <w:r>
          <w:rPr>
            <w:rStyle w:val="a4"/>
          </w:rPr>
          <w:t>436</w:t>
        </w:r>
      </w:hyperlink>
      <w:r>
        <w:t xml:space="preserve">         15678К</w:t>
      </w:r>
    </w:p>
    <w:p w:rsidR="00000000" w:rsidRDefault="006722C4">
      <w:pPr>
        <w:pStyle w:val="aff5"/>
      </w:pPr>
      <w:r>
        <w:t xml:space="preserve"> Метил</w:t>
      </w:r>
      <w:r>
        <w:t xml:space="preserve">хлорсилан                      2534          </w:t>
      </w:r>
      <w:hyperlink w:anchor="sub_8436" w:history="1">
        <w:r>
          <w:rPr>
            <w:rStyle w:val="a4"/>
          </w:rPr>
          <w:t>436</w:t>
        </w:r>
      </w:hyperlink>
      <w:r>
        <w:t xml:space="preserve">        15678КЭ</w:t>
      </w:r>
    </w:p>
    <w:p w:rsidR="00000000" w:rsidRDefault="006722C4">
      <w:pPr>
        <w:pStyle w:val="aff5"/>
      </w:pPr>
      <w:r>
        <w:t xml:space="preserve"> Магний порошок                      1418          </w:t>
      </w:r>
      <w:hyperlink w:anchor="sub_8437" w:history="1">
        <w:r>
          <w:rPr>
            <w:rStyle w:val="a4"/>
          </w:rPr>
          <w:t>437</w:t>
        </w:r>
      </w:hyperlink>
      <w:r>
        <w:t xml:space="preserve">         15678К</w:t>
      </w:r>
    </w:p>
    <w:p w:rsidR="00000000" w:rsidRDefault="006722C4">
      <w:pPr>
        <w:pStyle w:val="aff5"/>
      </w:pPr>
      <w:r>
        <w:t xml:space="preserve"> Гаунидин азотнокислый               1467          </w:t>
      </w:r>
      <w:hyperlink w:anchor="sub_8511" w:history="1">
        <w:r>
          <w:rPr>
            <w:rStyle w:val="a4"/>
          </w:rPr>
          <w:t>511</w:t>
        </w:r>
      </w:hyperlink>
      <w:r>
        <w:t xml:space="preserve">           5К</w:t>
      </w:r>
    </w:p>
    <w:p w:rsidR="00000000" w:rsidRDefault="006722C4">
      <w:pPr>
        <w:pStyle w:val="aff5"/>
      </w:pPr>
      <w:r>
        <w:t xml:space="preserve"> Калий хлорнокислый                  1489          </w:t>
      </w:r>
      <w:hyperlink w:anchor="sub_8511" w:history="1">
        <w:r>
          <w:rPr>
            <w:rStyle w:val="a4"/>
          </w:rPr>
          <w:t>511</w:t>
        </w:r>
      </w:hyperlink>
      <w:r>
        <w:t xml:space="preserve">           5К</w:t>
      </w:r>
    </w:p>
    <w:p w:rsidR="00000000" w:rsidRDefault="006722C4">
      <w:pPr>
        <w:pStyle w:val="aff5"/>
      </w:pPr>
      <w:r>
        <w:t xml:space="preserve"> Кальция гидрид                      1404          </w:t>
      </w:r>
      <w:hyperlink w:anchor="sub_8511" w:history="1">
        <w:r>
          <w:rPr>
            <w:rStyle w:val="a4"/>
          </w:rPr>
          <w:t>511</w:t>
        </w:r>
      </w:hyperlink>
      <w:r>
        <w:t xml:space="preserve">         15678К</w:t>
      </w:r>
    </w:p>
    <w:p w:rsidR="00000000" w:rsidRDefault="006722C4">
      <w:pPr>
        <w:pStyle w:val="aff5"/>
      </w:pPr>
      <w:r>
        <w:t xml:space="preserve"> Барий бромноватокислый              2719 </w:t>
      </w:r>
      <w:r>
        <w:t xml:space="preserve">         </w:t>
      </w:r>
      <w:hyperlink w:anchor="sub_8512" w:history="1">
        <w:r>
          <w:rPr>
            <w:rStyle w:val="a4"/>
          </w:rPr>
          <w:t>512</w:t>
        </w:r>
      </w:hyperlink>
      <w:r>
        <w:t xml:space="preserve">           5К</w:t>
      </w:r>
    </w:p>
    <w:p w:rsidR="00000000" w:rsidRDefault="006722C4">
      <w:pPr>
        <w:pStyle w:val="aff5"/>
      </w:pPr>
      <w:r>
        <w:t xml:space="preserve"> Ангидрид хромовый                   1463          </w:t>
      </w:r>
      <w:hyperlink w:anchor="sub_8512" w:history="1">
        <w:r>
          <w:rPr>
            <w:rStyle w:val="a4"/>
          </w:rPr>
          <w:t>512</w:t>
        </w:r>
      </w:hyperlink>
      <w:r>
        <w:t xml:space="preserve">           5К</w:t>
      </w:r>
    </w:p>
    <w:p w:rsidR="00000000" w:rsidRDefault="006722C4">
      <w:pPr>
        <w:pStyle w:val="aff5"/>
      </w:pPr>
      <w:r>
        <w:t xml:space="preserve"> Медь двухромовокислая               9063          </w:t>
      </w:r>
      <w:hyperlink w:anchor="sub_8512" w:history="1">
        <w:r>
          <w:rPr>
            <w:rStyle w:val="a4"/>
          </w:rPr>
          <w:t>512</w:t>
        </w:r>
      </w:hyperlink>
      <w:r>
        <w:t xml:space="preserve">           5К</w:t>
      </w:r>
    </w:p>
    <w:p w:rsidR="00000000" w:rsidRDefault="006722C4">
      <w:pPr>
        <w:pStyle w:val="aff5"/>
      </w:pPr>
      <w:r>
        <w:t xml:space="preserve"> Двуокись марган</w:t>
      </w:r>
      <w:r>
        <w:t xml:space="preserve">ца                   9508          </w:t>
      </w:r>
      <w:hyperlink w:anchor="sub_8513" w:history="1">
        <w:r>
          <w:rPr>
            <w:rStyle w:val="a4"/>
          </w:rPr>
          <w:t>513</w:t>
        </w:r>
      </w:hyperlink>
      <w:r>
        <w:t xml:space="preserve">           5К</w:t>
      </w:r>
    </w:p>
    <w:p w:rsidR="00000000" w:rsidRDefault="006722C4">
      <w:pPr>
        <w:pStyle w:val="aff5"/>
      </w:pPr>
      <w:r>
        <w:t xml:space="preserve"> Двуокись свинца                     1872          </w:t>
      </w:r>
      <w:hyperlink w:anchor="sub_8513" w:history="1">
        <w:r>
          <w:rPr>
            <w:rStyle w:val="a4"/>
          </w:rPr>
          <w:t>513</w:t>
        </w:r>
      </w:hyperlink>
      <w:r>
        <w:t xml:space="preserve">           К</w:t>
      </w:r>
    </w:p>
    <w:p w:rsidR="00000000" w:rsidRDefault="006722C4">
      <w:pPr>
        <w:pStyle w:val="aff5"/>
      </w:pPr>
      <w:r>
        <w:t xml:space="preserve"> Калий надсернокислый                1492          </w:t>
      </w:r>
      <w:hyperlink w:anchor="sub_8513" w:history="1">
        <w:r>
          <w:rPr>
            <w:rStyle w:val="a4"/>
          </w:rPr>
          <w:t>513</w:t>
        </w:r>
      </w:hyperlink>
      <w:r>
        <w:t xml:space="preserve">     </w:t>
      </w:r>
      <w:r>
        <w:t xml:space="preserve">      5К</w:t>
      </w:r>
    </w:p>
    <w:p w:rsidR="00000000" w:rsidRDefault="006722C4">
      <w:pPr>
        <w:pStyle w:val="aff5"/>
      </w:pPr>
      <w:r>
        <w:t xml:space="preserve"> Бром пятифтористый                  1745          </w:t>
      </w:r>
      <w:hyperlink w:anchor="sub_8514" w:history="1">
        <w:r>
          <w:rPr>
            <w:rStyle w:val="a4"/>
          </w:rPr>
          <w:t>514</w:t>
        </w:r>
      </w:hyperlink>
      <w:r>
        <w:t xml:space="preserve">         156КЭ</w:t>
      </w:r>
    </w:p>
    <w:p w:rsidR="00000000" w:rsidRDefault="006722C4">
      <w:pPr>
        <w:pStyle w:val="aff5"/>
      </w:pPr>
      <w:r>
        <w:t xml:space="preserve"> Бром трехфтористый                  1068          </w:t>
      </w:r>
      <w:hyperlink w:anchor="sub_8514" w:history="1">
        <w:r>
          <w:rPr>
            <w:rStyle w:val="a4"/>
          </w:rPr>
          <w:t>514</w:t>
        </w:r>
      </w:hyperlink>
      <w:r>
        <w:t xml:space="preserve">         156КЭ</w:t>
      </w:r>
    </w:p>
    <w:p w:rsidR="00000000" w:rsidRDefault="006722C4">
      <w:pPr>
        <w:pStyle w:val="aff5"/>
      </w:pPr>
      <w:r>
        <w:t xml:space="preserve"> Гидроперикись кумола                2116          </w:t>
      </w:r>
      <w:hyperlink w:anchor="sub_8523" w:history="1">
        <w:r>
          <w:rPr>
            <w:rStyle w:val="a4"/>
          </w:rPr>
          <w:t>523</w:t>
        </w:r>
      </w:hyperlink>
      <w:r>
        <w:t xml:space="preserve">          345К</w:t>
      </w:r>
    </w:p>
    <w:p w:rsidR="00000000" w:rsidRDefault="006722C4">
      <w:pPr>
        <w:pStyle w:val="aff5"/>
      </w:pPr>
      <w:r>
        <w:t xml:space="preserve"> Перекись               бензоила     2087          </w:t>
      </w:r>
      <w:hyperlink w:anchor="sub_8524" w:history="1">
        <w:r>
          <w:rPr>
            <w:rStyle w:val="a4"/>
          </w:rPr>
          <w:t>524</w:t>
        </w:r>
      </w:hyperlink>
      <w:r>
        <w:t xml:space="preserve">         235КЭ</w:t>
      </w:r>
    </w:p>
    <w:p w:rsidR="00000000" w:rsidRDefault="006722C4">
      <w:pPr>
        <w:pStyle w:val="aff5"/>
      </w:pPr>
      <w:r>
        <w:t xml:space="preserve"> флегматизированная</w:t>
      </w:r>
    </w:p>
    <w:p w:rsidR="00000000" w:rsidRDefault="006722C4">
      <w:pPr>
        <w:pStyle w:val="aff5"/>
      </w:pPr>
      <w:r>
        <w:t xml:space="preserve"> Перекись    дикумила    порошок     2121          </w:t>
      </w:r>
      <w:hyperlink w:anchor="sub_8524" w:history="1">
        <w:r>
          <w:rPr>
            <w:rStyle w:val="a4"/>
          </w:rPr>
          <w:t>524</w:t>
        </w:r>
      </w:hyperlink>
      <w:r>
        <w:t xml:space="preserve">         235КЭ</w:t>
      </w:r>
    </w:p>
    <w:p w:rsidR="00000000" w:rsidRDefault="006722C4">
      <w:pPr>
        <w:pStyle w:val="aff5"/>
      </w:pPr>
      <w:r>
        <w:t xml:space="preserve"> увлажне</w:t>
      </w:r>
      <w:r>
        <w:t>нный</w:t>
      </w:r>
    </w:p>
    <w:p w:rsidR="00000000" w:rsidRDefault="006722C4">
      <w:pPr>
        <w:pStyle w:val="aff5"/>
      </w:pPr>
      <w:r>
        <w:t xml:space="preserve"> Перекись дитретбутила               2102          </w:t>
      </w:r>
      <w:hyperlink w:anchor="sub_8526" w:history="1">
        <w:r>
          <w:rPr>
            <w:rStyle w:val="a4"/>
          </w:rPr>
          <w:t>526</w:t>
        </w:r>
      </w:hyperlink>
      <w:r>
        <w:t xml:space="preserve">         235КЭ</w:t>
      </w:r>
    </w:p>
    <w:p w:rsidR="00000000" w:rsidRDefault="006722C4">
      <w:pPr>
        <w:pStyle w:val="aff5"/>
      </w:pPr>
      <w:r>
        <w:t xml:space="preserve"> Алкилфенол                          2430          </w:t>
      </w:r>
      <w:hyperlink w:anchor="sub_8611" w:history="1">
        <w:r>
          <w:rPr>
            <w:rStyle w:val="a4"/>
          </w:rPr>
          <w:t>611</w:t>
        </w:r>
      </w:hyperlink>
      <w:r>
        <w:t xml:space="preserve">         345КЭ</w:t>
      </w:r>
    </w:p>
    <w:p w:rsidR="00000000" w:rsidRDefault="006722C4">
      <w:pPr>
        <w:pStyle w:val="aff5"/>
      </w:pPr>
      <w:r>
        <w:t xml:space="preserve"> Аминоанизолы                        2431          </w:t>
      </w:r>
      <w:hyperlink w:anchor="sub_8611" w:history="1">
        <w:r>
          <w:rPr>
            <w:rStyle w:val="a4"/>
          </w:rPr>
          <w:t>611</w:t>
        </w:r>
      </w:hyperlink>
      <w:r>
        <w:t xml:space="preserve">          345К</w:t>
      </w:r>
    </w:p>
    <w:p w:rsidR="00000000" w:rsidRDefault="006722C4">
      <w:pPr>
        <w:pStyle w:val="aff5"/>
      </w:pPr>
      <w:r>
        <w:t xml:space="preserve"> Аминотолуолы                        1708          </w:t>
      </w:r>
      <w:hyperlink w:anchor="sub_8611" w:history="1">
        <w:r>
          <w:rPr>
            <w:rStyle w:val="a4"/>
          </w:rPr>
          <w:t>611</w:t>
        </w:r>
      </w:hyperlink>
      <w:r>
        <w:t xml:space="preserve">          345К</w:t>
      </w:r>
    </w:p>
    <w:p w:rsidR="00000000" w:rsidRDefault="006722C4">
      <w:pPr>
        <w:pStyle w:val="aff5"/>
      </w:pPr>
      <w:r>
        <w:t xml:space="preserve"> N,N-диметиланилин                   2253          </w:t>
      </w:r>
      <w:hyperlink w:anchor="sub_8613" w:history="1">
        <w:r>
          <w:rPr>
            <w:rStyle w:val="a4"/>
          </w:rPr>
          <w:t>613</w:t>
        </w:r>
      </w:hyperlink>
      <w:r>
        <w:t xml:space="preserve">          345К</w:t>
      </w:r>
    </w:p>
    <w:p w:rsidR="00000000" w:rsidRDefault="006722C4">
      <w:pPr>
        <w:pStyle w:val="aff5"/>
      </w:pPr>
      <w:r>
        <w:t xml:space="preserve"> Пестициды на  основе  триазинов</w:t>
      </w:r>
      <w:r>
        <w:t xml:space="preserve">     2997          </w:t>
      </w:r>
      <w:hyperlink w:anchor="sub_8613" w:history="1">
        <w:r>
          <w:rPr>
            <w:rStyle w:val="a4"/>
          </w:rPr>
          <w:t>613</w:t>
        </w:r>
      </w:hyperlink>
      <w:r>
        <w:t xml:space="preserve">         345КЭ</w:t>
      </w:r>
    </w:p>
    <w:p w:rsidR="00000000" w:rsidRDefault="006722C4">
      <w:pPr>
        <w:pStyle w:val="aff5"/>
      </w:pPr>
      <w:r>
        <w:t xml:space="preserve"> жидкие,   легковоспламеняющаяся</w:t>
      </w:r>
    </w:p>
    <w:p w:rsidR="00000000" w:rsidRDefault="006722C4">
      <w:pPr>
        <w:pStyle w:val="aff5"/>
      </w:pPr>
      <w:r>
        <w:t xml:space="preserve"> жидкость, ядовитые с t_всп 23°С</w:t>
      </w:r>
    </w:p>
    <w:p w:rsidR="00000000" w:rsidRDefault="006722C4">
      <w:pPr>
        <w:pStyle w:val="aff5"/>
      </w:pPr>
      <w:r>
        <w:t xml:space="preserve"> и выше</w:t>
      </w:r>
    </w:p>
    <w:p w:rsidR="00000000" w:rsidRDefault="006722C4">
      <w:pPr>
        <w:pStyle w:val="aff5"/>
      </w:pPr>
      <w:r>
        <w:t xml:space="preserve"> Бензил хлористый                    1738          </w:t>
      </w:r>
      <w:hyperlink w:anchor="sub_8615" w:history="1">
        <w:r>
          <w:rPr>
            <w:rStyle w:val="a4"/>
          </w:rPr>
          <w:t>615</w:t>
        </w:r>
      </w:hyperlink>
      <w:r>
        <w:t xml:space="preserve">          345К</w:t>
      </w:r>
    </w:p>
    <w:p w:rsidR="00000000" w:rsidRDefault="006722C4">
      <w:pPr>
        <w:pStyle w:val="aff5"/>
      </w:pPr>
      <w:r>
        <w:t xml:space="preserve"> Алюминий фтористый     </w:t>
      </w:r>
      <w:r>
        <w:t xml:space="preserve">             9601          </w:t>
      </w:r>
      <w:hyperlink w:anchor="sub_8616" w:history="1">
        <w:r>
          <w:rPr>
            <w:rStyle w:val="a4"/>
          </w:rPr>
          <w:t>616</w:t>
        </w:r>
      </w:hyperlink>
      <w:r>
        <w:t xml:space="preserve">           5К</w:t>
      </w:r>
    </w:p>
    <w:p w:rsidR="00000000" w:rsidRDefault="006722C4">
      <w:pPr>
        <w:pStyle w:val="aff5"/>
      </w:pPr>
      <w:r>
        <w:t xml:space="preserve"> Барий бромистый                     1564          </w:t>
      </w:r>
      <w:hyperlink w:anchor="sub_8616" w:history="1">
        <w:r>
          <w:rPr>
            <w:rStyle w:val="a4"/>
          </w:rPr>
          <w:t>616</w:t>
        </w:r>
      </w:hyperlink>
      <w:r>
        <w:t xml:space="preserve">           5К</w:t>
      </w:r>
    </w:p>
    <w:p w:rsidR="00000000" w:rsidRDefault="006722C4">
      <w:pPr>
        <w:pStyle w:val="aff5"/>
      </w:pPr>
      <w:r>
        <w:lastRenderedPageBreak/>
        <w:t xml:space="preserve"> Барий сернистый                     1564          </w:t>
      </w:r>
      <w:hyperlink w:anchor="sub_8616" w:history="1">
        <w:r>
          <w:rPr>
            <w:rStyle w:val="a4"/>
          </w:rPr>
          <w:t>616</w:t>
        </w:r>
      </w:hyperlink>
      <w:r>
        <w:t xml:space="preserve">         234</w:t>
      </w:r>
      <w:r>
        <w:t>5К</w:t>
      </w:r>
    </w:p>
    <w:p w:rsidR="00000000" w:rsidRDefault="006722C4">
      <w:pPr>
        <w:pStyle w:val="aff5"/>
      </w:pPr>
      <w:r>
        <w:t xml:space="preserve"> Антрацен                            9005          </w:t>
      </w:r>
      <w:hyperlink w:anchor="sub_8617" w:history="1">
        <w:r>
          <w:rPr>
            <w:rStyle w:val="a4"/>
          </w:rPr>
          <w:t>617</w:t>
        </w:r>
      </w:hyperlink>
      <w:r>
        <w:t xml:space="preserve">          345К</w:t>
      </w:r>
    </w:p>
    <w:p w:rsidR="00000000" w:rsidRDefault="006722C4">
      <w:pPr>
        <w:pStyle w:val="aff5"/>
      </w:pPr>
      <w:r>
        <w:t xml:space="preserve"> Барий гидрат окиси                  1759          </w:t>
      </w:r>
      <w:hyperlink w:anchor="sub_8617" w:history="1">
        <w:r>
          <w:rPr>
            <w:rStyle w:val="a4"/>
          </w:rPr>
          <w:t>617</w:t>
        </w:r>
      </w:hyperlink>
      <w:r>
        <w:t xml:space="preserve">           5К</w:t>
      </w:r>
    </w:p>
    <w:p w:rsidR="00000000" w:rsidRDefault="006722C4">
      <w:pPr>
        <w:pStyle w:val="aff5"/>
      </w:pPr>
      <w:r>
        <w:t xml:space="preserve"> Пестициды мышьяксодержащие          2759          </w:t>
      </w:r>
      <w:hyperlink w:anchor="sub_8618" w:history="1">
        <w:r>
          <w:rPr>
            <w:rStyle w:val="a4"/>
          </w:rPr>
          <w:t>618</w:t>
        </w:r>
      </w:hyperlink>
      <w:r>
        <w:t xml:space="preserve">          345К</w:t>
      </w:r>
    </w:p>
    <w:p w:rsidR="00000000" w:rsidRDefault="006722C4">
      <w:pPr>
        <w:pStyle w:val="aff5"/>
      </w:pPr>
      <w:r>
        <w:t xml:space="preserve"> Пестициды        медьсодержащие     2775          </w:t>
      </w:r>
      <w:hyperlink w:anchor="sub_8618" w:history="1">
        <w:r>
          <w:rPr>
            <w:rStyle w:val="a4"/>
          </w:rPr>
          <w:t>618</w:t>
        </w:r>
      </w:hyperlink>
      <w:r>
        <w:t xml:space="preserve">          345К</w:t>
      </w:r>
    </w:p>
    <w:p w:rsidR="00000000" w:rsidRDefault="006722C4">
      <w:pPr>
        <w:pStyle w:val="aff5"/>
      </w:pPr>
      <w:r>
        <w:t xml:space="preserve"> твердые, ядовитые</w:t>
      </w:r>
    </w:p>
    <w:p w:rsidR="00000000" w:rsidRDefault="006722C4">
      <w:pPr>
        <w:pStyle w:val="aff5"/>
      </w:pPr>
      <w:r>
        <w:t xml:space="preserve"> Песцитиды     оловоорганические     2786          </w:t>
      </w:r>
      <w:hyperlink w:anchor="sub_8618" w:history="1">
        <w:r>
          <w:rPr>
            <w:rStyle w:val="a4"/>
          </w:rPr>
          <w:t>618</w:t>
        </w:r>
      </w:hyperlink>
      <w:r>
        <w:t xml:space="preserve">          345К</w:t>
      </w:r>
    </w:p>
    <w:p w:rsidR="00000000" w:rsidRDefault="006722C4">
      <w:pPr>
        <w:pStyle w:val="aff5"/>
      </w:pPr>
      <w:r>
        <w:t xml:space="preserve"> твердые, ядов</w:t>
      </w:r>
      <w:r>
        <w:t>итые</w:t>
      </w:r>
    </w:p>
    <w:p w:rsidR="00000000" w:rsidRDefault="006722C4">
      <w:pPr>
        <w:pStyle w:val="aff5"/>
      </w:pPr>
      <w:r>
        <w:t xml:space="preserve"> Аммоний фтористый кислый            2817          </w:t>
      </w:r>
      <w:hyperlink w:anchor="sub_8816" w:history="1">
        <w:r>
          <w:rPr>
            <w:rStyle w:val="a4"/>
          </w:rPr>
          <w:t>816</w:t>
        </w:r>
      </w:hyperlink>
      <w:r>
        <w:t xml:space="preserve">           5К</w:t>
      </w:r>
    </w:p>
    <w:p w:rsidR="00000000" w:rsidRDefault="006722C4">
      <w:pPr>
        <w:pStyle w:val="aff5"/>
      </w:pPr>
      <w:r>
        <w:t xml:space="preserve"> Водород фтористый                   1050          </w:t>
      </w:r>
      <w:hyperlink w:anchor="sub_8816" w:history="1">
        <w:r>
          <w:rPr>
            <w:rStyle w:val="a4"/>
          </w:rPr>
          <w:t>816</w:t>
        </w:r>
      </w:hyperlink>
      <w:r>
        <w:t xml:space="preserve">          5КЭ</w:t>
      </w:r>
    </w:p>
    <w:p w:rsidR="00000000" w:rsidRDefault="006722C4">
      <w:pPr>
        <w:pStyle w:val="aff5"/>
      </w:pPr>
      <w:r>
        <w:t xml:space="preserve"> Кислота бромистоводородная          1788          </w:t>
      </w:r>
      <w:hyperlink w:anchor="sub_8816" w:history="1">
        <w:r>
          <w:rPr>
            <w:rStyle w:val="a4"/>
          </w:rPr>
          <w:t>816</w:t>
        </w:r>
      </w:hyperlink>
      <w:r>
        <w:t xml:space="preserve">           5К</w:t>
      </w:r>
    </w:p>
    <w:p w:rsidR="00000000" w:rsidRDefault="006722C4">
      <w:pPr>
        <w:pStyle w:val="aff5"/>
      </w:pPr>
      <w:r>
        <w:t xml:space="preserve"> Аммиак водный                       2672          </w:t>
      </w:r>
      <w:hyperlink w:anchor="sub_8821" w:history="1">
        <w:r>
          <w:rPr>
            <w:rStyle w:val="a4"/>
          </w:rPr>
          <w:t>821</w:t>
        </w:r>
      </w:hyperlink>
      <w:r>
        <w:t xml:space="preserve">          345К</w:t>
      </w:r>
    </w:p>
    <w:p w:rsidR="00000000" w:rsidRDefault="006722C4">
      <w:pPr>
        <w:pStyle w:val="aff5"/>
      </w:pPr>
      <w:r>
        <w:t xml:space="preserve"> Известь негашеная                   1910          </w:t>
      </w:r>
      <w:hyperlink w:anchor="sub_8821" w:history="1">
        <w:r>
          <w:rPr>
            <w:rStyle w:val="a4"/>
          </w:rPr>
          <w:t>821</w:t>
        </w:r>
      </w:hyperlink>
      <w:r>
        <w:t xml:space="preserve">          16К</w:t>
      </w:r>
    </w:p>
    <w:p w:rsidR="00000000" w:rsidRDefault="006722C4">
      <w:pPr>
        <w:pStyle w:val="aff5"/>
      </w:pPr>
      <w:r>
        <w:t xml:space="preserve"> Калия окись                        </w:t>
      </w:r>
      <w:r>
        <w:t xml:space="preserve"> 2033          </w:t>
      </w:r>
      <w:hyperlink w:anchor="sub_8821" w:history="1">
        <w:r>
          <w:rPr>
            <w:rStyle w:val="a4"/>
          </w:rPr>
          <w:t>821</w:t>
        </w:r>
      </w:hyperlink>
      <w:r>
        <w:t xml:space="preserve">           5К</w:t>
      </w:r>
    </w:p>
    <w:p w:rsidR="00000000" w:rsidRDefault="006722C4">
      <w:pPr>
        <w:pStyle w:val="aff5"/>
      </w:pPr>
      <w:r>
        <w:t xml:space="preserve"> Этилендиамин                        1604          </w:t>
      </w:r>
      <w:hyperlink w:anchor="sub_8824" w:history="1">
        <w:r>
          <w:rPr>
            <w:rStyle w:val="a4"/>
          </w:rPr>
          <w:t>824</w:t>
        </w:r>
      </w:hyperlink>
      <w:r>
        <w:t xml:space="preserve">         345КЭ</w:t>
      </w:r>
    </w:p>
    <w:p w:rsidR="00000000" w:rsidRDefault="006722C4">
      <w:pPr>
        <w:pStyle w:val="aff5"/>
      </w:pPr>
      <w:r>
        <w:t xml:space="preserve"> Циклогексиламин                     2357          </w:t>
      </w:r>
      <w:hyperlink w:anchor="sub_8824" w:history="1">
        <w:r>
          <w:rPr>
            <w:rStyle w:val="a4"/>
          </w:rPr>
          <w:t>824</w:t>
        </w:r>
      </w:hyperlink>
      <w:r>
        <w:t xml:space="preserve">         345КЭ</w:t>
      </w:r>
    </w:p>
    <w:p w:rsidR="00000000" w:rsidRDefault="006722C4">
      <w:pPr>
        <w:pStyle w:val="aff5"/>
      </w:pPr>
      <w:r>
        <w:t xml:space="preserve"> Гидрази</w:t>
      </w:r>
      <w:r>
        <w:t xml:space="preserve">н-гидрат                     2029          </w:t>
      </w:r>
      <w:hyperlink w:anchor="sub_8824" w:history="1">
        <w:r>
          <w:rPr>
            <w:rStyle w:val="a4"/>
          </w:rPr>
          <w:t>824</w:t>
        </w:r>
      </w:hyperlink>
      <w:r>
        <w:t xml:space="preserve">          345К</w:t>
      </w:r>
    </w:p>
    <w:p w:rsidR="00000000" w:rsidRDefault="006722C4">
      <w:pPr>
        <w:pStyle w:val="aff5"/>
      </w:pPr>
      <w:r>
        <w:t xml:space="preserve"> Анизоил хлористый                   1729          </w:t>
      </w:r>
      <w:hyperlink w:anchor="sub_8831" w:history="1">
        <w:r>
          <w:rPr>
            <w:rStyle w:val="a4"/>
          </w:rPr>
          <w:t>831</w:t>
        </w:r>
      </w:hyperlink>
      <w:r>
        <w:t xml:space="preserve">          145К</w:t>
      </w:r>
    </w:p>
    <w:p w:rsidR="00000000" w:rsidRDefault="006722C4">
      <w:pPr>
        <w:pStyle w:val="aff5"/>
      </w:pPr>
      <w:r>
        <w:t xml:space="preserve"> Диаммоний фосфат                    1759          </w:t>
      </w:r>
      <w:hyperlink w:anchor="sub_8831" w:history="1">
        <w:r>
          <w:rPr>
            <w:rStyle w:val="a4"/>
          </w:rPr>
          <w:t>831</w:t>
        </w:r>
      </w:hyperlink>
      <w:r>
        <w:t xml:space="preserve">          234</w:t>
      </w:r>
    </w:p>
    <w:p w:rsidR="00000000" w:rsidRDefault="006722C4">
      <w:pPr>
        <w:pStyle w:val="aff5"/>
      </w:pPr>
      <w:r>
        <w:t xml:space="preserve"> Железо хлорное                      1773          </w:t>
      </w:r>
      <w:hyperlink w:anchor="sub_8831" w:history="1">
        <w:r>
          <w:rPr>
            <w:rStyle w:val="a4"/>
          </w:rPr>
          <w:t>831</w:t>
        </w:r>
      </w:hyperlink>
      <w:r>
        <w:t xml:space="preserve">           5К</w:t>
      </w:r>
    </w:p>
    <w:p w:rsidR="00000000" w:rsidRDefault="006722C4">
      <w:pPr>
        <w:pStyle w:val="aff5"/>
      </w:pPr>
      <w:r>
        <w:t xml:space="preserve"> Бензоил хлористый                   1736          </w:t>
      </w:r>
      <w:hyperlink w:anchor="sub_8836" w:history="1">
        <w:r>
          <w:rPr>
            <w:rStyle w:val="a4"/>
          </w:rPr>
          <w:t>836</w:t>
        </w:r>
      </w:hyperlink>
      <w:r>
        <w:t xml:space="preserve">          145К</w:t>
      </w:r>
    </w:p>
    <w:p w:rsidR="00000000" w:rsidRDefault="006722C4">
      <w:pPr>
        <w:pStyle w:val="aff5"/>
      </w:pPr>
      <w:r>
        <w:t xml:space="preserve"> Йод однохлористый                   1792      </w:t>
      </w:r>
      <w:r>
        <w:t xml:space="preserve">    </w:t>
      </w:r>
      <w:hyperlink w:anchor="sub_8836" w:history="1">
        <w:r>
          <w:rPr>
            <w:rStyle w:val="a4"/>
          </w:rPr>
          <w:t>836</w:t>
        </w:r>
      </w:hyperlink>
      <w:r>
        <w:t xml:space="preserve">           5К</w:t>
      </w:r>
    </w:p>
    <w:p w:rsidR="00000000" w:rsidRDefault="006722C4">
      <w:pPr>
        <w:pStyle w:val="aff5"/>
      </w:pPr>
      <w:r>
        <w:t xml:space="preserve"> Сурьма пятифтористая                1732          </w:t>
      </w:r>
      <w:hyperlink w:anchor="sub_8836" w:history="1">
        <w:r>
          <w:rPr>
            <w:rStyle w:val="a4"/>
          </w:rPr>
          <w:t>836</w:t>
        </w:r>
      </w:hyperlink>
      <w:r>
        <w:t xml:space="preserve">          5КЭ</w:t>
      </w:r>
    </w:p>
    <w:p w:rsidR="00000000" w:rsidRDefault="006722C4">
      <w:pPr>
        <w:pStyle w:val="aff5"/>
      </w:pPr>
      <w:r>
        <w:t xml:space="preserve"> Бутиролактон                        9015          </w:t>
      </w:r>
      <w:hyperlink w:anchor="sub_8912" w:history="1">
        <w:r>
          <w:rPr>
            <w:rStyle w:val="a4"/>
          </w:rPr>
          <w:t>912</w:t>
        </w:r>
      </w:hyperlink>
      <w:r>
        <w:t xml:space="preserve">          34П</w:t>
      </w:r>
    </w:p>
    <w:p w:rsidR="00000000" w:rsidRDefault="006722C4">
      <w:pPr>
        <w:pStyle w:val="aff5"/>
      </w:pPr>
      <w:r>
        <w:t xml:space="preserve"> Додецилмеркаптан тре</w:t>
      </w:r>
      <w:r>
        <w:t xml:space="preserve">тичный          9625          </w:t>
      </w:r>
      <w:hyperlink w:anchor="sub_8912" w:history="1">
        <w:r>
          <w:rPr>
            <w:rStyle w:val="a4"/>
          </w:rPr>
          <w:t>912</w:t>
        </w:r>
      </w:hyperlink>
      <w:r>
        <w:t xml:space="preserve">          345К</w:t>
      </w:r>
    </w:p>
    <w:p w:rsidR="00000000" w:rsidRDefault="006722C4">
      <w:pPr>
        <w:pStyle w:val="aff5"/>
      </w:pPr>
      <w:r>
        <w:t xml:space="preserve"> Жидкость фторхлоруглеродная 12Ф     9960          </w:t>
      </w:r>
      <w:hyperlink w:anchor="sub_8912" w:history="1">
        <w:r>
          <w:rPr>
            <w:rStyle w:val="a4"/>
          </w:rPr>
          <w:t>912</w:t>
        </w:r>
      </w:hyperlink>
      <w:r>
        <w:t xml:space="preserve">          345К</w:t>
      </w:r>
    </w:p>
    <w:p w:rsidR="00000000" w:rsidRDefault="006722C4">
      <w:pPr>
        <w:pStyle w:val="aff5"/>
      </w:pPr>
      <w:r>
        <w:t xml:space="preserve"> Аммоний сернокислый                 9903          </w:t>
      </w:r>
      <w:hyperlink w:anchor="sub_8915" w:history="1">
        <w:r>
          <w:rPr>
            <w:rStyle w:val="a4"/>
          </w:rPr>
          <w:t>915</w:t>
        </w:r>
      </w:hyperlink>
      <w:r>
        <w:t xml:space="preserve">       </w:t>
      </w:r>
      <w:r>
        <w:t xml:space="preserve">    5К</w:t>
      </w:r>
    </w:p>
    <w:p w:rsidR="00000000" w:rsidRDefault="006722C4">
      <w:pPr>
        <w:pStyle w:val="aff5"/>
      </w:pPr>
      <w:r>
        <w:t xml:space="preserve"> Аммоний хлористый                   1759          </w:t>
      </w:r>
      <w:hyperlink w:anchor="sub_8915" w:history="1">
        <w:r>
          <w:rPr>
            <w:rStyle w:val="a4"/>
          </w:rPr>
          <w:t>915</w:t>
        </w:r>
      </w:hyperlink>
      <w:r>
        <w:t xml:space="preserve">           5К</w:t>
      </w:r>
    </w:p>
    <w:p w:rsidR="00000000" w:rsidRDefault="006722C4">
      <w:pPr>
        <w:pStyle w:val="aff5"/>
      </w:pPr>
      <w:r>
        <w:t xml:space="preserve"> Купорос железный                    9033          </w:t>
      </w:r>
      <w:hyperlink w:anchor="sub_8915" w:history="1">
        <w:r>
          <w:rPr>
            <w:rStyle w:val="a4"/>
          </w:rPr>
          <w:t>915</w:t>
        </w:r>
      </w:hyperlink>
      <w:r>
        <w:t xml:space="preserve">           5К</w:t>
      </w:r>
    </w:p>
    <w:p w:rsidR="00000000" w:rsidRDefault="006722C4">
      <w:pPr>
        <w:pStyle w:val="aff5"/>
      </w:pPr>
      <w:r>
        <w:t xml:space="preserve"> Меди окись                          9064          </w:t>
      </w:r>
      <w:hyperlink w:anchor="sub_8916" w:history="1">
        <w:r>
          <w:rPr>
            <w:rStyle w:val="a4"/>
          </w:rPr>
          <w:t>916</w:t>
        </w:r>
      </w:hyperlink>
      <w:r>
        <w:t xml:space="preserve">           5П</w:t>
      </w:r>
    </w:p>
    <w:p w:rsidR="00000000" w:rsidRDefault="006722C4">
      <w:pPr>
        <w:pStyle w:val="aff5"/>
      </w:pPr>
      <w:r>
        <w:t xml:space="preserve"> Медь бромистая                      9062          </w:t>
      </w:r>
      <w:hyperlink w:anchor="sub_8916" w:history="1">
        <w:r>
          <w:rPr>
            <w:rStyle w:val="a4"/>
          </w:rPr>
          <w:t>916</w:t>
        </w:r>
      </w:hyperlink>
      <w:r>
        <w:t xml:space="preserve">           5К</w:t>
      </w:r>
    </w:p>
    <w:p w:rsidR="00000000" w:rsidRDefault="006722C4">
      <w:pPr>
        <w:pStyle w:val="aff5"/>
      </w:pPr>
      <w:r>
        <w:t xml:space="preserve"> Медь хлористая                      2802          </w:t>
      </w:r>
      <w:hyperlink w:anchor="sub_8916" w:history="1">
        <w:r>
          <w:rPr>
            <w:rStyle w:val="a4"/>
          </w:rPr>
          <w:t>916</w:t>
        </w:r>
      </w:hyperlink>
      <w:r>
        <w:t xml:space="preserve">           5К</w:t>
      </w:r>
    </w:p>
    <w:p w:rsidR="00000000" w:rsidRDefault="006722C4">
      <w:pPr>
        <w:pStyle w:val="aff5"/>
      </w:pPr>
      <w:r>
        <w:t xml:space="preserve"> Метилкарбитол                     </w:t>
      </w:r>
      <w:r>
        <w:t xml:space="preserve">  9125          </w:t>
      </w:r>
      <w:hyperlink w:anchor="sub_8921" w:history="1">
        <w:r>
          <w:rPr>
            <w:rStyle w:val="a4"/>
          </w:rPr>
          <w:t>921</w:t>
        </w:r>
      </w:hyperlink>
      <w:r>
        <w:t xml:space="preserve">          345Д</w:t>
      </w:r>
    </w:p>
    <w:p w:rsidR="00000000" w:rsidRDefault="006722C4">
      <w:pPr>
        <w:pStyle w:val="aff5"/>
      </w:pPr>
      <w:r>
        <w:t xml:space="preserve"> Метилсалицилат                      9068          </w:t>
      </w:r>
      <w:hyperlink w:anchor="sub_8921" w:history="1">
        <w:r>
          <w:rPr>
            <w:rStyle w:val="a4"/>
          </w:rPr>
          <w:t>921</w:t>
        </w:r>
      </w:hyperlink>
      <w:r>
        <w:t xml:space="preserve">          345К</w:t>
      </w:r>
    </w:p>
    <w:p w:rsidR="00000000" w:rsidRDefault="006722C4">
      <w:pPr>
        <w:pStyle w:val="aff5"/>
      </w:pPr>
      <w:r>
        <w:t xml:space="preserve"> Метол                               9070          </w:t>
      </w:r>
      <w:hyperlink w:anchor="sub_8921" w:history="1">
        <w:r>
          <w:rPr>
            <w:rStyle w:val="a4"/>
          </w:rPr>
          <w:t>921</w:t>
        </w:r>
      </w:hyperlink>
      <w:r>
        <w:t xml:space="preserve">          345Д</w:t>
      </w:r>
    </w:p>
    <w:p w:rsidR="00000000" w:rsidRDefault="006722C4">
      <w:pPr>
        <w:pStyle w:val="aff5"/>
      </w:pPr>
      <w:r>
        <w:t xml:space="preserve"> Натри</w:t>
      </w:r>
      <w:r>
        <w:t xml:space="preserve">й двууглекислый                9936          </w:t>
      </w:r>
      <w:hyperlink w:anchor="sub_8923" w:history="1">
        <w:r>
          <w:rPr>
            <w:rStyle w:val="a4"/>
          </w:rPr>
          <w:t>923</w:t>
        </w:r>
      </w:hyperlink>
      <w:r>
        <w:t xml:space="preserve">           5К</w:t>
      </w:r>
    </w:p>
    <w:p w:rsidR="00000000" w:rsidRDefault="006722C4">
      <w:pPr>
        <w:pStyle w:val="aff5"/>
      </w:pPr>
      <w:r>
        <w:t xml:space="preserve"> Натрий пористый                     9936          </w:t>
      </w:r>
      <w:hyperlink w:anchor="sub_8923" w:history="1">
        <w:r>
          <w:rPr>
            <w:rStyle w:val="a4"/>
          </w:rPr>
          <w:t>923</w:t>
        </w:r>
      </w:hyperlink>
      <w:r>
        <w:t xml:space="preserve">           5К</w:t>
      </w:r>
    </w:p>
    <w:p w:rsidR="00000000" w:rsidRDefault="006722C4">
      <w:pPr>
        <w:pStyle w:val="aff5"/>
      </w:pPr>
      <w:r>
        <w:t xml:space="preserve"> Натрий уксуснокислый                9936          </w:t>
      </w:r>
      <w:hyperlink w:anchor="sub_8923" w:history="1">
        <w:r>
          <w:rPr>
            <w:rStyle w:val="a4"/>
          </w:rPr>
          <w:t>923</w:t>
        </w:r>
      </w:hyperlink>
      <w:r>
        <w:t xml:space="preserve">          345К</w:t>
      </w:r>
    </w:p>
    <w:p w:rsidR="00000000" w:rsidRDefault="006722C4">
      <w:pPr>
        <w:ind w:firstLine="720"/>
        <w:jc w:val="both"/>
      </w:pPr>
    </w:p>
    <w:p w:rsidR="00000000" w:rsidRDefault="006722C4">
      <w:pPr>
        <w:pStyle w:val="aff5"/>
      </w:pPr>
      <w:bookmarkStart w:id="955" w:name="sub_888"/>
      <w:r>
        <w:t>──────────────────────────────</w:t>
      </w:r>
    </w:p>
    <w:bookmarkEnd w:id="955"/>
    <w:p w:rsidR="00000000" w:rsidRDefault="006722C4">
      <w:pPr>
        <w:ind w:firstLine="720"/>
        <w:jc w:val="both"/>
      </w:pPr>
      <w:r>
        <w:t>* - Код экстренных мер состоит из цифр, обозначающих необходимые действия при тушении пожара (аварии), и букв, обозначающих необходимые меры защиты людей:</w:t>
      </w:r>
    </w:p>
    <w:p w:rsidR="00000000" w:rsidRDefault="006722C4">
      <w:pPr>
        <w:ind w:firstLine="720"/>
        <w:jc w:val="both"/>
      </w:pPr>
      <w:r>
        <w:t>1 - Воду и пену не применять. Прим</w:t>
      </w:r>
      <w:r>
        <w:t>енять сухие огнетушащие средства;</w:t>
      </w:r>
    </w:p>
    <w:p w:rsidR="00000000" w:rsidRDefault="006722C4">
      <w:pPr>
        <w:ind w:firstLine="720"/>
        <w:jc w:val="both"/>
      </w:pPr>
      <w:r>
        <w:t>2 - Применять водяные струи;</w:t>
      </w:r>
    </w:p>
    <w:p w:rsidR="00000000" w:rsidRDefault="006722C4">
      <w:pPr>
        <w:ind w:firstLine="720"/>
        <w:jc w:val="both"/>
      </w:pPr>
      <w:r>
        <w:t>3 - Применять распыленную воду;</w:t>
      </w:r>
    </w:p>
    <w:p w:rsidR="00000000" w:rsidRDefault="006722C4">
      <w:pPr>
        <w:ind w:firstLine="720"/>
        <w:jc w:val="both"/>
      </w:pPr>
      <w:r>
        <w:t>4 - Применять пену или составы на основе хладонов;</w:t>
      </w:r>
    </w:p>
    <w:p w:rsidR="00000000" w:rsidRDefault="006722C4">
      <w:pPr>
        <w:ind w:firstLine="720"/>
        <w:jc w:val="both"/>
      </w:pPr>
      <w:r>
        <w:t>5 - Предотвратить попадание веществ в сточные воды;</w:t>
      </w:r>
    </w:p>
    <w:p w:rsidR="00000000" w:rsidRDefault="006722C4">
      <w:pPr>
        <w:ind w:firstLine="720"/>
        <w:jc w:val="both"/>
      </w:pPr>
      <w:r>
        <w:t>6 - Пену не применять;</w:t>
      </w:r>
    </w:p>
    <w:p w:rsidR="00000000" w:rsidRDefault="006722C4">
      <w:pPr>
        <w:ind w:firstLine="720"/>
        <w:jc w:val="both"/>
      </w:pPr>
      <w:r>
        <w:t>7 - Порошки общего назначения не пр</w:t>
      </w:r>
      <w:r>
        <w:t>именять;</w:t>
      </w:r>
    </w:p>
    <w:p w:rsidR="00000000" w:rsidRDefault="006722C4">
      <w:pPr>
        <w:ind w:firstLine="720"/>
        <w:jc w:val="both"/>
      </w:pPr>
      <w:r>
        <w:t>8 - Хладоны, углекислоту не применять;</w:t>
      </w:r>
    </w:p>
    <w:p w:rsidR="00000000" w:rsidRDefault="006722C4">
      <w:pPr>
        <w:ind w:firstLine="720"/>
        <w:jc w:val="both"/>
      </w:pPr>
      <w:r>
        <w:lastRenderedPageBreak/>
        <w:t>Д - Необходим дыхательный аппарат и защитные перчатки;</w:t>
      </w:r>
    </w:p>
    <w:p w:rsidR="00000000" w:rsidRDefault="006722C4">
      <w:pPr>
        <w:ind w:firstLine="720"/>
        <w:jc w:val="both"/>
      </w:pPr>
      <w:r>
        <w:t>П - Необходим дыхательный аппарат и перчатки только при пожаре;</w:t>
      </w:r>
    </w:p>
    <w:p w:rsidR="00000000" w:rsidRDefault="006722C4">
      <w:pPr>
        <w:ind w:firstLine="720"/>
        <w:jc w:val="both"/>
      </w:pPr>
      <w:r>
        <w:t>К - Необходим полный защитный комплект одежды и дыхательный аппарат;</w:t>
      </w:r>
    </w:p>
    <w:p w:rsidR="00000000" w:rsidRDefault="006722C4">
      <w:pPr>
        <w:ind w:firstLine="720"/>
        <w:jc w:val="both"/>
      </w:pPr>
      <w:r>
        <w:t>Э - Необходима эваку</w:t>
      </w:r>
      <w:r>
        <w:t>ация людей из близко расположенных помещений и зданий.</w:t>
      </w:r>
    </w:p>
    <w:p w:rsidR="00000000" w:rsidRDefault="006722C4">
      <w:pPr>
        <w:ind w:firstLine="720"/>
        <w:jc w:val="both"/>
      </w:pPr>
    </w:p>
    <w:p w:rsidR="00000000" w:rsidRDefault="006722C4">
      <w:pPr>
        <w:ind w:firstLine="698"/>
        <w:jc w:val="right"/>
      </w:pPr>
      <w:bookmarkStart w:id="956" w:name="sub_7774"/>
      <w:r>
        <w:rPr>
          <w:rStyle w:val="a3"/>
        </w:rPr>
        <w:t>Таблица 4</w:t>
      </w:r>
    </w:p>
    <w:bookmarkEnd w:id="956"/>
    <w:p w:rsidR="00000000" w:rsidRDefault="006722C4">
      <w:pPr>
        <w:ind w:firstLine="720"/>
        <w:jc w:val="both"/>
      </w:pPr>
    </w:p>
    <w:p w:rsidR="00000000" w:rsidRDefault="006722C4">
      <w:pPr>
        <w:pStyle w:val="1"/>
      </w:pPr>
      <w:r>
        <w:t>Распределение особо опасных веществ и материалов при хранении</w:t>
      </w:r>
    </w:p>
    <w:p w:rsidR="00000000" w:rsidRDefault="006722C4">
      <w:pPr>
        <w:pStyle w:val="1"/>
        <w:sectPr w:rsidR="00000000">
          <w:pgSz w:w="11900" w:h="16800"/>
          <w:pgMar w:top="1440" w:right="800" w:bottom="1440" w:left="1100" w:header="720" w:footer="720" w:gutter="0"/>
          <w:cols w:space="720"/>
          <w:noEndnote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80"/>
        <w:gridCol w:w="840"/>
        <w:gridCol w:w="840"/>
        <w:gridCol w:w="1260"/>
        <w:gridCol w:w="1120"/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  <w:gridCol w:w="236"/>
        <w:gridCol w:w="624"/>
        <w:gridCol w:w="840"/>
        <w:gridCol w:w="840"/>
        <w:gridCol w:w="840"/>
        <w:gridCol w:w="840"/>
        <w:gridCol w:w="840"/>
        <w:gridCol w:w="840"/>
        <w:gridCol w:w="840"/>
        <w:gridCol w:w="840"/>
        <w:gridCol w:w="236"/>
        <w:gridCol w:w="624"/>
        <w:gridCol w:w="840"/>
        <w:gridCol w:w="840"/>
        <w:gridCol w:w="840"/>
        <w:gridCol w:w="840"/>
        <w:gridCol w:w="840"/>
        <w:gridCol w:w="840"/>
        <w:gridCol w:w="840"/>
        <w:gridCol w:w="840"/>
        <w:gridCol w:w="236"/>
        <w:gridCol w:w="236"/>
        <w:gridCol w:w="236"/>
        <w:gridCol w:w="192"/>
        <w:gridCol w:w="45"/>
        <w:gridCol w:w="720"/>
        <w:gridCol w:w="113"/>
        <w:gridCol w:w="123"/>
        <w:gridCol w:w="236"/>
        <w:gridCol w:w="236"/>
        <w:gridCol w:w="139"/>
        <w:gridCol w:w="128"/>
        <w:gridCol w:w="128"/>
        <w:gridCol w:w="128"/>
        <w:gridCol w:w="128"/>
        <w:gridCol w:w="128"/>
        <w:gridCol w:w="128"/>
        <w:gridCol w:w="128"/>
        <w:gridCol w:w="128"/>
        <w:gridCol w:w="128"/>
        <w:gridCol w:w="128"/>
        <w:gridCol w:w="128"/>
      </w:tblGrid>
      <w:tr w:rsidR="00000000">
        <w:tblPrEx>
          <w:tblCellMar>
            <w:top w:w="0" w:type="dxa"/>
            <w:bottom w:w="0" w:type="dxa"/>
          </w:tblCellMar>
        </w:tblPrEx>
        <w:trPr>
          <w:gridAfter w:val="41"/>
          <w:wAfter w:w="18864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  <w:jc w:val="center"/>
            </w:pPr>
            <w:r>
              <w:lastRenderedPageBreak/>
              <w:t>Класс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  <w:jc w:val="center"/>
            </w:pPr>
            <w:r>
              <w:t>Подкласс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  <w:jc w:val="center"/>
            </w:pPr>
            <w:r>
              <w:t>Индекс категории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d"/>
            </w:pPr>
            <w:r>
              <w:t xml:space="preserve">Наименование категории особо опасных грузов, </w:t>
            </w:r>
            <w:hyperlink r:id="rId24" w:history="1">
              <w:r>
                <w:rPr>
                  <w:rStyle w:val="a4"/>
                </w:rPr>
                <w:t>ГОСТ 19433-88</w:t>
              </w:r>
            </w:hyperlink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6722C4">
            <w:pPr>
              <w:pStyle w:val="aff3"/>
            </w:pPr>
            <w:hyperlink w:anchor="sub_8212" w:history="1">
              <w:r>
                <w:rPr>
                  <w:rStyle w:val="a4"/>
                </w:rPr>
                <w:t>212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722C4">
            <w:pPr>
              <w:pStyle w:val="aff3"/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722C4">
            <w:pPr>
              <w:pStyle w:val="aff3"/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722C4">
            <w:pPr>
              <w:pStyle w:val="aff3"/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722C4">
            <w:pPr>
              <w:pStyle w:val="aff3"/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722C4">
            <w:pPr>
              <w:pStyle w:val="aff3"/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722C4">
            <w:pPr>
              <w:pStyle w:val="aff3"/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722C4">
            <w:pPr>
              <w:pStyle w:val="aff3"/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722C4">
            <w:pPr>
              <w:pStyle w:val="aff3"/>
            </w:pPr>
          </w:p>
        </w:tc>
        <w:tc>
          <w:tcPr>
            <w:tcW w:w="21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6722C4">
            <w:pPr>
              <w:pStyle w:val="aff3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1"/>
          <w:wAfter w:w="18864" w:type="dxa"/>
        </w:trPr>
        <w:tc>
          <w:tcPr>
            <w:tcW w:w="9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  <w:jc w:val="center"/>
            </w:pPr>
            <w:hyperlink w:anchor="sub_1202" w:history="1">
              <w:r>
                <w:rPr>
                  <w:rStyle w:val="a4"/>
                </w:rPr>
                <w:t>2</w:t>
              </w:r>
            </w:hyperlink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  <w:jc w:val="center"/>
            </w:pPr>
            <w:hyperlink w:anchor="sub_12021" w:history="1">
              <w:r>
                <w:rPr>
                  <w:rStyle w:val="a4"/>
                </w:rPr>
                <w:t>2.1</w:t>
              </w:r>
            </w:hyperlink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  <w:jc w:val="center"/>
            </w:pPr>
            <w:hyperlink w:anchor="sub_8212" w:history="1">
              <w:r>
                <w:rPr>
                  <w:rStyle w:val="a4"/>
                </w:rPr>
                <w:t>212</w:t>
              </w:r>
            </w:hyperlink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Невоспламеняющиеся неядовитые газы окисляющие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1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6722C4">
            <w:pPr>
              <w:pStyle w:val="aff3"/>
            </w:pPr>
            <w:hyperlink w:anchor="sub_8222" w:history="1">
              <w:r>
                <w:rPr>
                  <w:rStyle w:val="a4"/>
                </w:rPr>
                <w:t>222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722C4">
            <w:pPr>
              <w:pStyle w:val="aff3"/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722C4">
            <w:pPr>
              <w:pStyle w:val="aff3"/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722C4">
            <w:pPr>
              <w:pStyle w:val="aff3"/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722C4">
            <w:pPr>
              <w:pStyle w:val="aff3"/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722C4">
            <w:pPr>
              <w:pStyle w:val="aff3"/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722C4">
            <w:pPr>
              <w:pStyle w:val="aff3"/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722C4">
            <w:pPr>
              <w:pStyle w:val="aff3"/>
            </w:pPr>
          </w:p>
        </w:tc>
        <w:tc>
          <w:tcPr>
            <w:tcW w:w="216" w:type="dxa"/>
            <w:vMerge/>
            <w:tcBorders>
              <w:top w:val="nil"/>
              <w:left w:val="nil"/>
              <w:bottom w:val="nil"/>
            </w:tcBorders>
          </w:tcPr>
          <w:p w:rsidR="00000000" w:rsidRDefault="006722C4">
            <w:pPr>
              <w:pStyle w:val="aff3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1"/>
          <w:wAfter w:w="18864" w:type="dxa"/>
        </w:trPr>
        <w:tc>
          <w:tcPr>
            <w:tcW w:w="98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722C4">
            <w:pPr>
              <w:pStyle w:val="aff3"/>
            </w:pP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  <w:jc w:val="center"/>
            </w:pPr>
            <w:hyperlink w:anchor="sub_12022" w:history="1">
              <w:r>
                <w:rPr>
                  <w:rStyle w:val="a4"/>
                </w:rPr>
                <w:t>2.2</w:t>
              </w:r>
            </w:hyperlink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  <w:jc w:val="center"/>
            </w:pPr>
            <w:hyperlink w:anchor="sub_8222" w:history="1">
              <w:r>
                <w:rPr>
                  <w:rStyle w:val="a4"/>
                </w:rPr>
                <w:t>222</w:t>
              </w:r>
            </w:hyperlink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Ядовитые газы, окисляющие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d"/>
            </w:pPr>
            <w:r>
              <w:t>1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6722C4">
            <w:pPr>
              <w:pStyle w:val="aff3"/>
            </w:pPr>
            <w:hyperlink w:anchor="sub_8224" w:history="1">
              <w:r>
                <w:rPr>
                  <w:rStyle w:val="a4"/>
                </w:rPr>
                <w:t>224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722C4">
            <w:pPr>
              <w:pStyle w:val="aff3"/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722C4">
            <w:pPr>
              <w:pStyle w:val="aff3"/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722C4">
            <w:pPr>
              <w:pStyle w:val="aff3"/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722C4">
            <w:pPr>
              <w:pStyle w:val="aff3"/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722C4">
            <w:pPr>
              <w:pStyle w:val="aff3"/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722C4">
            <w:pPr>
              <w:pStyle w:val="aff3"/>
            </w:pPr>
          </w:p>
        </w:tc>
        <w:tc>
          <w:tcPr>
            <w:tcW w:w="216" w:type="dxa"/>
            <w:vMerge/>
            <w:tcBorders>
              <w:top w:val="nil"/>
              <w:left w:val="nil"/>
              <w:bottom w:val="nil"/>
            </w:tcBorders>
          </w:tcPr>
          <w:p w:rsidR="00000000" w:rsidRDefault="006722C4">
            <w:pPr>
              <w:pStyle w:val="aff3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1"/>
          <w:wAfter w:w="18864" w:type="dxa"/>
        </w:trPr>
        <w:tc>
          <w:tcPr>
            <w:tcW w:w="98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  <w:jc w:val="center"/>
            </w:pPr>
            <w:hyperlink w:anchor="sub_8224" w:history="1">
              <w:r>
                <w:rPr>
                  <w:rStyle w:val="a4"/>
                </w:rPr>
                <w:t>224</w:t>
              </w:r>
            </w:hyperlink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Ядовитые газы окисляющие, едкие и (или) коррозионные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d"/>
            </w:pPr>
            <w: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1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6722C4">
            <w:pPr>
              <w:pStyle w:val="aff3"/>
            </w:pPr>
            <w:hyperlink w:anchor="sub_8312" w:history="1">
              <w:r>
                <w:rPr>
                  <w:rStyle w:val="a4"/>
                </w:rPr>
                <w:t>312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722C4">
            <w:pPr>
              <w:pStyle w:val="aff3"/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722C4">
            <w:pPr>
              <w:pStyle w:val="aff3"/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722C4">
            <w:pPr>
              <w:pStyle w:val="aff3"/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722C4">
            <w:pPr>
              <w:pStyle w:val="aff3"/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722C4">
            <w:pPr>
              <w:pStyle w:val="aff3"/>
            </w:pPr>
          </w:p>
        </w:tc>
        <w:tc>
          <w:tcPr>
            <w:tcW w:w="216" w:type="dxa"/>
            <w:vMerge/>
            <w:tcBorders>
              <w:top w:val="nil"/>
              <w:left w:val="nil"/>
              <w:bottom w:val="nil"/>
            </w:tcBorders>
          </w:tcPr>
          <w:p w:rsidR="00000000" w:rsidRDefault="006722C4">
            <w:pPr>
              <w:pStyle w:val="aff3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1"/>
          <w:wAfter w:w="18864" w:type="dxa"/>
        </w:trPr>
        <w:tc>
          <w:tcPr>
            <w:tcW w:w="9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  <w:jc w:val="center"/>
            </w:pPr>
            <w:hyperlink w:anchor="sub_1203" w:history="1">
              <w:r>
                <w:rPr>
                  <w:rStyle w:val="a4"/>
                </w:rPr>
                <w:t>3</w:t>
              </w:r>
            </w:hyperlink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  <w:jc w:val="center"/>
            </w:pPr>
            <w:hyperlink w:anchor="sub_12031" w:history="1">
              <w:r>
                <w:rPr>
                  <w:rStyle w:val="a4"/>
                </w:rPr>
                <w:t>3.1</w:t>
              </w:r>
            </w:hyperlink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  <w:jc w:val="center"/>
            </w:pPr>
            <w:hyperlink w:anchor="sub_8312" w:history="1">
              <w:r>
                <w:rPr>
                  <w:rStyle w:val="a4"/>
                </w:rPr>
                <w:t>312</w:t>
              </w:r>
            </w:hyperlink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ЛВЖ (t_всп &lt; -18°С) ядовитые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d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1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6722C4">
            <w:pPr>
              <w:pStyle w:val="aff3"/>
            </w:pPr>
            <w:hyperlink w:anchor="sub_8314" w:history="1">
              <w:r>
                <w:rPr>
                  <w:rStyle w:val="a4"/>
                </w:rPr>
                <w:t>314</w:t>
              </w:r>
            </w:hyperlink>
          </w:p>
        </w:tc>
        <w:tc>
          <w:tcPr>
            <w:tcW w:w="8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6722C4">
            <w:pPr>
              <w:pStyle w:val="aff3"/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722C4">
            <w:pPr>
              <w:pStyle w:val="aff3"/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722C4">
            <w:pPr>
              <w:pStyle w:val="aff3"/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722C4">
            <w:pPr>
              <w:pStyle w:val="aff3"/>
            </w:pPr>
          </w:p>
        </w:tc>
        <w:tc>
          <w:tcPr>
            <w:tcW w:w="216" w:type="dxa"/>
            <w:vMerge/>
            <w:tcBorders>
              <w:top w:val="nil"/>
              <w:left w:val="nil"/>
              <w:bottom w:val="nil"/>
            </w:tcBorders>
          </w:tcPr>
          <w:p w:rsidR="00000000" w:rsidRDefault="006722C4">
            <w:pPr>
              <w:pStyle w:val="aff3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1"/>
          <w:wAfter w:w="18864" w:type="dxa"/>
        </w:trPr>
        <w:tc>
          <w:tcPr>
            <w:tcW w:w="98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722C4">
            <w:pPr>
              <w:pStyle w:val="aff3"/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  <w:jc w:val="center"/>
            </w:pPr>
            <w:hyperlink w:anchor="sub_8314" w:history="1">
              <w:r>
                <w:rPr>
                  <w:rStyle w:val="a4"/>
                </w:rPr>
                <w:t>314</w:t>
              </w:r>
            </w:hyperlink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ЛВЖ (t_всп &lt; -18°С) едкие и (или) коррозионные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d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1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6722C4">
            <w:pPr>
              <w:pStyle w:val="aff3"/>
            </w:pPr>
            <w:hyperlink w:anchor="sub_8322" w:history="1">
              <w:r>
                <w:rPr>
                  <w:rStyle w:val="a4"/>
                </w:rPr>
                <w:t>322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722C4">
            <w:pPr>
              <w:pStyle w:val="aff3"/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722C4">
            <w:pPr>
              <w:pStyle w:val="aff3"/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722C4">
            <w:pPr>
              <w:pStyle w:val="aff3"/>
            </w:pPr>
          </w:p>
        </w:tc>
        <w:tc>
          <w:tcPr>
            <w:tcW w:w="216" w:type="dxa"/>
            <w:vMerge/>
            <w:tcBorders>
              <w:top w:val="nil"/>
              <w:left w:val="nil"/>
              <w:bottom w:val="nil"/>
            </w:tcBorders>
          </w:tcPr>
          <w:p w:rsidR="00000000" w:rsidRDefault="006722C4">
            <w:pPr>
              <w:pStyle w:val="aff3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1"/>
          <w:wAfter w:w="18864" w:type="dxa"/>
        </w:trPr>
        <w:tc>
          <w:tcPr>
            <w:tcW w:w="98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722C4">
            <w:pPr>
              <w:pStyle w:val="aff3"/>
            </w:pP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  <w:jc w:val="center"/>
            </w:pPr>
            <w:hyperlink w:anchor="sub_12032" w:history="1">
              <w:r>
                <w:rPr>
                  <w:rStyle w:val="a4"/>
                </w:rPr>
                <w:t>3.2</w:t>
              </w:r>
            </w:hyperlink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  <w:jc w:val="center"/>
            </w:pPr>
            <w:hyperlink w:anchor="sub_8322" w:history="1">
              <w:r>
                <w:rPr>
                  <w:rStyle w:val="a4"/>
                </w:rPr>
                <w:t>322</w:t>
              </w:r>
            </w:hyperlink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ЛВЖ (-18°С &lt; t_всп &lt; 23°С) ядовитые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d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1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6722C4">
            <w:pPr>
              <w:pStyle w:val="aff3"/>
            </w:pPr>
            <w:hyperlink w:anchor="sub_8323" w:history="1">
              <w:r>
                <w:rPr>
                  <w:rStyle w:val="a4"/>
                </w:rPr>
                <w:t>323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722C4">
            <w:pPr>
              <w:pStyle w:val="aff3"/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722C4">
            <w:pPr>
              <w:pStyle w:val="aff3"/>
            </w:pPr>
          </w:p>
        </w:tc>
        <w:tc>
          <w:tcPr>
            <w:tcW w:w="216" w:type="dxa"/>
            <w:vMerge/>
            <w:tcBorders>
              <w:top w:val="nil"/>
              <w:left w:val="nil"/>
              <w:bottom w:val="nil"/>
            </w:tcBorders>
          </w:tcPr>
          <w:p w:rsidR="00000000" w:rsidRDefault="006722C4">
            <w:pPr>
              <w:pStyle w:val="aff3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1"/>
          <w:wAfter w:w="18864" w:type="dxa"/>
        </w:trPr>
        <w:tc>
          <w:tcPr>
            <w:tcW w:w="98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722C4">
            <w:pPr>
              <w:pStyle w:val="aff3"/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22C4">
            <w:pPr>
              <w:pStyle w:val="aff3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  <w:jc w:val="center"/>
            </w:pPr>
            <w:hyperlink w:anchor="sub_8323" w:history="1">
              <w:r>
                <w:rPr>
                  <w:rStyle w:val="a4"/>
                </w:rPr>
                <w:t>323</w:t>
              </w:r>
            </w:hyperlink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 xml:space="preserve">ЛВЖ (-18°С &lt; t_всп &lt; 23°С) едкие и </w:t>
            </w:r>
            <w:r>
              <w:t>(или) коррозионные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d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1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6722C4">
            <w:pPr>
              <w:pStyle w:val="aff3"/>
            </w:pPr>
            <w:hyperlink w:anchor="sub_8324" w:history="1">
              <w:r>
                <w:rPr>
                  <w:rStyle w:val="a4"/>
                </w:rPr>
                <w:t>324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722C4">
            <w:pPr>
              <w:pStyle w:val="aff3"/>
            </w:pPr>
          </w:p>
        </w:tc>
        <w:tc>
          <w:tcPr>
            <w:tcW w:w="216" w:type="dxa"/>
            <w:vMerge/>
            <w:tcBorders>
              <w:top w:val="nil"/>
              <w:left w:val="nil"/>
              <w:bottom w:val="nil"/>
            </w:tcBorders>
          </w:tcPr>
          <w:p w:rsidR="00000000" w:rsidRDefault="006722C4">
            <w:pPr>
              <w:pStyle w:val="aff3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1"/>
          <w:wAfter w:w="18864" w:type="dxa"/>
        </w:trPr>
        <w:tc>
          <w:tcPr>
            <w:tcW w:w="98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  <w:jc w:val="center"/>
            </w:pPr>
            <w:hyperlink w:anchor="sub_8324" w:history="1">
              <w:r>
                <w:rPr>
                  <w:rStyle w:val="a4"/>
                </w:rPr>
                <w:t>324</w:t>
              </w:r>
            </w:hyperlink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ЛВЖ (t_всп от -18 до 23°С) едкие и (или) коррозионные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d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1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6722C4">
            <w:pPr>
              <w:pStyle w:val="aff3"/>
            </w:pPr>
            <w:hyperlink w:anchor="sub_8412" w:history="1">
              <w:r>
                <w:rPr>
                  <w:rStyle w:val="a4"/>
                </w:rPr>
                <w:t>412</w:t>
              </w:r>
            </w:hyperlink>
          </w:p>
        </w:tc>
        <w:tc>
          <w:tcPr>
            <w:tcW w:w="216" w:type="dxa"/>
            <w:vMerge/>
            <w:tcBorders>
              <w:top w:val="nil"/>
              <w:left w:val="nil"/>
              <w:bottom w:val="single" w:sz="4" w:space="0" w:color="auto"/>
            </w:tcBorders>
          </w:tcPr>
          <w:p w:rsidR="00000000" w:rsidRDefault="006722C4">
            <w:pPr>
              <w:pStyle w:val="aff3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31"/>
          <w:wAfter w:w="11304" w:type="dxa"/>
        </w:trPr>
        <w:tc>
          <w:tcPr>
            <w:tcW w:w="9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  <w:jc w:val="center"/>
            </w:pPr>
            <w:hyperlink w:anchor="sub_1204" w:history="1">
              <w:r>
                <w:rPr>
                  <w:rStyle w:val="a4"/>
                </w:rPr>
                <w:t>4</w:t>
              </w:r>
            </w:hyperlink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  <w:jc w:val="center"/>
            </w:pPr>
            <w:hyperlink w:anchor="sub_12041" w:history="1">
              <w:r>
                <w:rPr>
                  <w:rStyle w:val="a4"/>
                </w:rPr>
                <w:t>4.1</w:t>
              </w:r>
            </w:hyperlink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  <w:jc w:val="center"/>
            </w:pPr>
            <w:hyperlink w:anchor="sub_8412" w:history="1">
              <w:r>
                <w:rPr>
                  <w:rStyle w:val="a4"/>
                </w:rPr>
                <w:t>412</w:t>
              </w:r>
            </w:hyperlink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ЛВТ ядовитые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d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d"/>
            </w:pPr>
            <w:r>
              <w:t>1</w:t>
            </w:r>
          </w:p>
        </w:tc>
        <w:tc>
          <w:tcPr>
            <w:tcW w:w="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6722C4">
            <w:pPr>
              <w:pStyle w:val="aff3"/>
            </w:pPr>
            <w:hyperlink w:anchor="sub_8415" w:history="1">
              <w:r>
                <w:rPr>
                  <w:rStyle w:val="a4"/>
                </w:rPr>
                <w:t>415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722C4">
            <w:pPr>
              <w:pStyle w:val="aff3"/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722C4">
            <w:pPr>
              <w:pStyle w:val="aff3"/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722C4">
            <w:pPr>
              <w:pStyle w:val="aff3"/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722C4">
            <w:pPr>
              <w:pStyle w:val="aff3"/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722C4">
            <w:pPr>
              <w:pStyle w:val="aff3"/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722C4">
            <w:pPr>
              <w:pStyle w:val="aff3"/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722C4">
            <w:pPr>
              <w:pStyle w:val="aff3"/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722C4">
            <w:pPr>
              <w:pStyle w:val="aff3"/>
            </w:pPr>
          </w:p>
        </w:tc>
        <w:tc>
          <w:tcPr>
            <w:tcW w:w="21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6722C4">
            <w:pPr>
              <w:pStyle w:val="aff3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31"/>
          <w:wAfter w:w="11304" w:type="dxa"/>
        </w:trPr>
        <w:tc>
          <w:tcPr>
            <w:tcW w:w="98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722C4">
            <w:pPr>
              <w:pStyle w:val="aff3"/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22C4">
            <w:pPr>
              <w:pStyle w:val="aff3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  <w:jc w:val="center"/>
            </w:pPr>
            <w:hyperlink w:anchor="sub_8415" w:history="1">
              <w:r>
                <w:rPr>
                  <w:rStyle w:val="a4"/>
                </w:rPr>
                <w:t>415</w:t>
              </w:r>
            </w:hyperlink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ЛВТ саморазлагающиеся при t &gt; 50°С с опасностью разрыва упаковки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d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d"/>
            </w:pPr>
            <w:r>
              <w:t>1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1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6722C4">
            <w:pPr>
              <w:pStyle w:val="aff3"/>
            </w:pPr>
            <w:hyperlink w:anchor="sub_8416" w:history="1">
              <w:r>
                <w:rPr>
                  <w:rStyle w:val="a4"/>
                </w:rPr>
                <w:t>416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722C4">
            <w:pPr>
              <w:pStyle w:val="aff3"/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722C4">
            <w:pPr>
              <w:pStyle w:val="aff3"/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722C4">
            <w:pPr>
              <w:pStyle w:val="aff3"/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722C4">
            <w:pPr>
              <w:pStyle w:val="aff3"/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722C4">
            <w:pPr>
              <w:pStyle w:val="aff3"/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722C4">
            <w:pPr>
              <w:pStyle w:val="aff3"/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722C4">
            <w:pPr>
              <w:pStyle w:val="aff3"/>
            </w:pPr>
          </w:p>
        </w:tc>
        <w:tc>
          <w:tcPr>
            <w:tcW w:w="216" w:type="dxa"/>
            <w:vMerge/>
            <w:tcBorders>
              <w:top w:val="nil"/>
              <w:left w:val="nil"/>
              <w:bottom w:val="nil"/>
            </w:tcBorders>
          </w:tcPr>
          <w:p w:rsidR="00000000" w:rsidRDefault="006722C4">
            <w:pPr>
              <w:pStyle w:val="aff3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31"/>
          <w:wAfter w:w="11304" w:type="dxa"/>
        </w:trPr>
        <w:tc>
          <w:tcPr>
            <w:tcW w:w="98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722C4">
            <w:pPr>
              <w:pStyle w:val="aff3"/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22C4">
            <w:pPr>
              <w:pStyle w:val="aff3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  <w:jc w:val="center"/>
            </w:pPr>
            <w:hyperlink w:anchor="sub_8416" w:history="1">
              <w:r>
                <w:rPr>
                  <w:rStyle w:val="a4"/>
                </w:rPr>
                <w:t>416</w:t>
              </w:r>
            </w:hyperlink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ЛВТ саморазлагающиеся при t &lt; 50°С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d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d"/>
            </w:pPr>
            <w:r>
              <w:t>1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1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6722C4">
            <w:pPr>
              <w:pStyle w:val="aff3"/>
            </w:pPr>
            <w:hyperlink w:anchor="sub_8417" w:history="1">
              <w:r>
                <w:rPr>
                  <w:rStyle w:val="a4"/>
                </w:rPr>
                <w:t>417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722C4">
            <w:pPr>
              <w:pStyle w:val="aff3"/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722C4">
            <w:pPr>
              <w:pStyle w:val="aff3"/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722C4">
            <w:pPr>
              <w:pStyle w:val="aff3"/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722C4">
            <w:pPr>
              <w:pStyle w:val="aff3"/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722C4">
            <w:pPr>
              <w:pStyle w:val="aff3"/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722C4">
            <w:pPr>
              <w:pStyle w:val="aff3"/>
            </w:pPr>
          </w:p>
        </w:tc>
        <w:tc>
          <w:tcPr>
            <w:tcW w:w="216" w:type="dxa"/>
            <w:vMerge/>
            <w:tcBorders>
              <w:top w:val="nil"/>
              <w:left w:val="nil"/>
              <w:bottom w:val="nil"/>
            </w:tcBorders>
          </w:tcPr>
          <w:p w:rsidR="00000000" w:rsidRDefault="006722C4">
            <w:pPr>
              <w:pStyle w:val="aff3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31"/>
          <w:wAfter w:w="11304" w:type="dxa"/>
        </w:trPr>
        <w:tc>
          <w:tcPr>
            <w:tcW w:w="98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722C4">
            <w:pPr>
              <w:pStyle w:val="aff3"/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  <w:jc w:val="center"/>
            </w:pPr>
            <w:hyperlink w:anchor="sub_8417" w:history="1">
              <w:r>
                <w:rPr>
                  <w:rStyle w:val="a4"/>
                </w:rPr>
                <w:t>417</w:t>
              </w:r>
            </w:hyperlink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ЛВТ саморазлагающиеся при t &lt; 50°С с опасностью разрыва упаковки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d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d"/>
            </w:pPr>
            <w:r>
              <w:t>1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1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6722C4">
            <w:pPr>
              <w:pStyle w:val="aff3"/>
            </w:pPr>
            <w:hyperlink w:anchor="sub_8422" w:history="1">
              <w:r>
                <w:rPr>
                  <w:rStyle w:val="a4"/>
                </w:rPr>
                <w:t>422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722C4">
            <w:pPr>
              <w:pStyle w:val="aff3"/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722C4">
            <w:pPr>
              <w:pStyle w:val="aff3"/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722C4">
            <w:pPr>
              <w:pStyle w:val="aff3"/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722C4">
            <w:pPr>
              <w:pStyle w:val="aff3"/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722C4">
            <w:pPr>
              <w:pStyle w:val="aff3"/>
            </w:pPr>
          </w:p>
        </w:tc>
        <w:tc>
          <w:tcPr>
            <w:tcW w:w="216" w:type="dxa"/>
            <w:vMerge/>
            <w:tcBorders>
              <w:top w:val="nil"/>
              <w:left w:val="nil"/>
              <w:bottom w:val="nil"/>
            </w:tcBorders>
          </w:tcPr>
          <w:p w:rsidR="00000000" w:rsidRDefault="006722C4">
            <w:pPr>
              <w:pStyle w:val="aff3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31"/>
          <w:wAfter w:w="11304" w:type="dxa"/>
        </w:trPr>
        <w:tc>
          <w:tcPr>
            <w:tcW w:w="98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722C4">
            <w:pPr>
              <w:pStyle w:val="aff3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  <w:jc w:val="center"/>
            </w:pPr>
            <w:hyperlink w:anchor="sub_12042" w:history="1">
              <w:r>
                <w:rPr>
                  <w:rStyle w:val="a4"/>
                </w:rPr>
                <w:t>4.2</w:t>
              </w:r>
            </w:hyperlink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  <w:jc w:val="center"/>
            </w:pPr>
            <w:hyperlink w:anchor="sub_8422" w:history="1">
              <w:r>
                <w:rPr>
                  <w:rStyle w:val="a4"/>
                </w:rPr>
                <w:t>422</w:t>
              </w:r>
            </w:hyperlink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Саморазлагающиеся вещества ядовитые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d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d"/>
            </w:pPr>
            <w:r>
              <w:t>3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1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6722C4">
            <w:pPr>
              <w:pStyle w:val="aff3"/>
            </w:pPr>
            <w:hyperlink w:anchor="sub_8433" w:history="1">
              <w:r>
                <w:rPr>
                  <w:rStyle w:val="a4"/>
                </w:rPr>
                <w:t>433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722C4">
            <w:pPr>
              <w:pStyle w:val="aff3"/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722C4">
            <w:pPr>
              <w:pStyle w:val="aff3"/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722C4">
            <w:pPr>
              <w:pStyle w:val="aff3"/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722C4">
            <w:pPr>
              <w:pStyle w:val="aff3"/>
            </w:pPr>
          </w:p>
        </w:tc>
        <w:tc>
          <w:tcPr>
            <w:tcW w:w="216" w:type="dxa"/>
            <w:vMerge/>
            <w:tcBorders>
              <w:top w:val="nil"/>
              <w:left w:val="nil"/>
              <w:bottom w:val="nil"/>
            </w:tcBorders>
          </w:tcPr>
          <w:p w:rsidR="00000000" w:rsidRDefault="006722C4">
            <w:pPr>
              <w:pStyle w:val="aff3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31"/>
          <w:wAfter w:w="11304" w:type="dxa"/>
        </w:trPr>
        <w:tc>
          <w:tcPr>
            <w:tcW w:w="98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722C4">
            <w:pPr>
              <w:pStyle w:val="aff3"/>
            </w:pP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  <w:jc w:val="center"/>
            </w:pPr>
            <w:hyperlink w:anchor="sub_12043" w:history="1">
              <w:r>
                <w:rPr>
                  <w:rStyle w:val="a4"/>
                </w:rPr>
                <w:t>4.3</w:t>
              </w:r>
            </w:hyperlink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  <w:jc w:val="center"/>
            </w:pPr>
            <w:hyperlink w:anchor="sub_8433" w:history="1">
              <w:r>
                <w:rPr>
                  <w:rStyle w:val="a4"/>
                </w:rPr>
                <w:t>433</w:t>
              </w:r>
            </w:hyperlink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Вещества, выделяющие воспламеняющиеся газы при взаимодействии с Н2О, ЛВ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d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d"/>
            </w:pPr>
            <w:r>
              <w:t>3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1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6722C4">
            <w:pPr>
              <w:pStyle w:val="aff3"/>
            </w:pPr>
            <w:hyperlink w:anchor="sub_8434" w:history="1">
              <w:r>
                <w:rPr>
                  <w:rStyle w:val="a4"/>
                </w:rPr>
                <w:t>434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722C4">
            <w:pPr>
              <w:pStyle w:val="aff3"/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722C4">
            <w:pPr>
              <w:pStyle w:val="aff3"/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722C4">
            <w:pPr>
              <w:pStyle w:val="aff3"/>
            </w:pPr>
          </w:p>
        </w:tc>
        <w:tc>
          <w:tcPr>
            <w:tcW w:w="216" w:type="dxa"/>
            <w:vMerge/>
            <w:tcBorders>
              <w:top w:val="nil"/>
              <w:left w:val="nil"/>
              <w:bottom w:val="nil"/>
            </w:tcBorders>
          </w:tcPr>
          <w:p w:rsidR="00000000" w:rsidRDefault="006722C4">
            <w:pPr>
              <w:pStyle w:val="aff3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31"/>
          <w:wAfter w:w="11304" w:type="dxa"/>
        </w:trPr>
        <w:tc>
          <w:tcPr>
            <w:tcW w:w="98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722C4">
            <w:pPr>
              <w:pStyle w:val="aff3"/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22C4">
            <w:pPr>
              <w:pStyle w:val="aff3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  <w:jc w:val="center"/>
            </w:pPr>
            <w:hyperlink w:anchor="sub_8434" w:history="1">
              <w:r>
                <w:rPr>
                  <w:rStyle w:val="a4"/>
                </w:rPr>
                <w:t>434</w:t>
              </w:r>
            </w:hyperlink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Вещества, выделяющие воспламеняющиеся газы с Н2О, самовоспламеняющиеся и ядовитые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d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d"/>
            </w:pPr>
            <w:r>
              <w:t>3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1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6722C4">
            <w:pPr>
              <w:pStyle w:val="aff3"/>
            </w:pPr>
            <w:hyperlink w:anchor="sub_8436" w:history="1">
              <w:r>
                <w:rPr>
                  <w:rStyle w:val="a4"/>
                </w:rPr>
                <w:t>436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722C4">
            <w:pPr>
              <w:pStyle w:val="aff3"/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722C4">
            <w:pPr>
              <w:pStyle w:val="aff3"/>
            </w:pPr>
          </w:p>
        </w:tc>
        <w:tc>
          <w:tcPr>
            <w:tcW w:w="216" w:type="dxa"/>
            <w:vMerge/>
            <w:tcBorders>
              <w:top w:val="nil"/>
              <w:left w:val="nil"/>
              <w:bottom w:val="nil"/>
            </w:tcBorders>
          </w:tcPr>
          <w:p w:rsidR="00000000" w:rsidRDefault="006722C4">
            <w:pPr>
              <w:pStyle w:val="aff3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31"/>
          <w:wAfter w:w="11304" w:type="dxa"/>
        </w:trPr>
        <w:tc>
          <w:tcPr>
            <w:tcW w:w="98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722C4">
            <w:pPr>
              <w:pStyle w:val="aff3"/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22C4">
            <w:pPr>
              <w:pStyle w:val="aff3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  <w:jc w:val="center"/>
            </w:pPr>
            <w:hyperlink w:anchor="sub_8436" w:history="1">
              <w:r>
                <w:rPr>
                  <w:rStyle w:val="a4"/>
                </w:rPr>
                <w:t>436</w:t>
              </w:r>
            </w:hyperlink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Вещества, выделяющие воспламеняющиеся газы при взаимодействии с Н2О, ЛВ и едкие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d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d"/>
            </w:pPr>
            <w:r>
              <w:t>3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d"/>
            </w:pPr>
            <w:r>
              <w:t>1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6722C4">
            <w:pPr>
              <w:pStyle w:val="aff3"/>
            </w:pPr>
            <w:hyperlink w:anchor="sub_8437" w:history="1">
              <w:r>
                <w:rPr>
                  <w:rStyle w:val="a4"/>
                </w:rPr>
                <w:t>437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722C4">
            <w:pPr>
              <w:pStyle w:val="aff3"/>
            </w:pPr>
          </w:p>
        </w:tc>
        <w:tc>
          <w:tcPr>
            <w:tcW w:w="216" w:type="dxa"/>
            <w:vMerge/>
            <w:tcBorders>
              <w:top w:val="nil"/>
              <w:left w:val="nil"/>
              <w:bottom w:val="nil"/>
            </w:tcBorders>
          </w:tcPr>
          <w:p w:rsidR="00000000" w:rsidRDefault="006722C4">
            <w:pPr>
              <w:pStyle w:val="aff3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31"/>
          <w:wAfter w:w="11304" w:type="dxa"/>
        </w:trPr>
        <w:tc>
          <w:tcPr>
            <w:tcW w:w="98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  <w:jc w:val="center"/>
            </w:pPr>
            <w:hyperlink w:anchor="sub_8437" w:history="1">
              <w:r>
                <w:rPr>
                  <w:rStyle w:val="a4"/>
                </w:rPr>
                <w:t>437</w:t>
              </w:r>
            </w:hyperlink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Вещества, выделяющие воспламеняющиеся газы, самовозгорающиеся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d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d"/>
            </w:pPr>
            <w:r>
              <w:t>3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d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1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6722C4">
            <w:pPr>
              <w:pStyle w:val="aff3"/>
            </w:pPr>
            <w:hyperlink w:anchor="sub_8512" w:history="1">
              <w:r>
                <w:rPr>
                  <w:rStyle w:val="a4"/>
                </w:rPr>
                <w:t>512</w:t>
              </w:r>
            </w:hyperlink>
          </w:p>
        </w:tc>
        <w:tc>
          <w:tcPr>
            <w:tcW w:w="216" w:type="dxa"/>
            <w:vMerge/>
            <w:tcBorders>
              <w:top w:val="nil"/>
              <w:left w:val="nil"/>
              <w:bottom w:val="single" w:sz="4" w:space="0" w:color="auto"/>
            </w:tcBorders>
          </w:tcPr>
          <w:p w:rsidR="00000000" w:rsidRDefault="006722C4">
            <w:pPr>
              <w:pStyle w:val="aff3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68" w:type="dxa"/>
        </w:trPr>
        <w:tc>
          <w:tcPr>
            <w:tcW w:w="9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  <w:jc w:val="center"/>
            </w:pPr>
            <w:hyperlink w:anchor="sub_1205" w:history="1">
              <w:r>
                <w:rPr>
                  <w:rStyle w:val="a4"/>
                </w:rPr>
                <w:t>5</w:t>
              </w:r>
            </w:hyperlink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  <w:jc w:val="center"/>
            </w:pPr>
            <w:hyperlink w:anchor="sub_12051" w:history="1">
              <w:r>
                <w:rPr>
                  <w:rStyle w:val="a4"/>
                </w:rPr>
                <w:t>5.1</w:t>
              </w:r>
            </w:hyperlink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  <w:jc w:val="center"/>
            </w:pPr>
            <w:hyperlink w:anchor="sub_8512" w:history="1">
              <w:r>
                <w:rPr>
                  <w:rStyle w:val="a4"/>
                </w:rPr>
                <w:t>512</w:t>
              </w:r>
            </w:hyperlink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 xml:space="preserve">Окисляющие </w:t>
            </w:r>
            <w:r>
              <w:t>вещества, ядовитые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d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d"/>
            </w:pPr>
            <w:r>
              <w:t>3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d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1</w:t>
            </w:r>
          </w:p>
        </w:tc>
        <w:tc>
          <w:tcPr>
            <w:tcW w:w="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6722C4">
            <w:pPr>
              <w:pStyle w:val="aff3"/>
            </w:pPr>
            <w:hyperlink w:anchor="sub_8514" w:history="1">
              <w:r>
                <w:rPr>
                  <w:rStyle w:val="a4"/>
                </w:rPr>
                <w:t>514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722C4">
            <w:pPr>
              <w:pStyle w:val="aff3"/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722C4">
            <w:pPr>
              <w:pStyle w:val="aff3"/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722C4">
            <w:pPr>
              <w:pStyle w:val="aff3"/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722C4">
            <w:pPr>
              <w:pStyle w:val="aff3"/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722C4">
            <w:pPr>
              <w:pStyle w:val="aff3"/>
            </w:pPr>
          </w:p>
        </w:tc>
        <w:tc>
          <w:tcPr>
            <w:tcW w:w="420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000000" w:rsidRDefault="006722C4">
            <w:pPr>
              <w:pStyle w:val="aff3"/>
            </w:pPr>
          </w:p>
        </w:tc>
        <w:tc>
          <w:tcPr>
            <w:tcW w:w="8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00000" w:rsidRDefault="006722C4">
            <w:pPr>
              <w:pStyle w:val="aff3"/>
            </w:pPr>
          </w:p>
        </w:tc>
        <w:tc>
          <w:tcPr>
            <w:tcW w:w="8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00000" w:rsidRDefault="006722C4">
            <w:pPr>
              <w:pStyle w:val="aff3"/>
            </w:pPr>
          </w:p>
        </w:tc>
        <w:tc>
          <w:tcPr>
            <w:tcW w:w="2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6722C4">
            <w:pPr>
              <w:pStyle w:val="aff3"/>
            </w:pPr>
          </w:p>
        </w:tc>
        <w:tc>
          <w:tcPr>
            <w:tcW w:w="2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6722C4">
            <w:pPr>
              <w:pStyle w:val="aff3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68" w:type="dxa"/>
        </w:trPr>
        <w:tc>
          <w:tcPr>
            <w:tcW w:w="98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722C4">
            <w:pPr>
              <w:pStyle w:val="aff3"/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22C4">
            <w:pPr>
              <w:pStyle w:val="aff3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  <w:jc w:val="center"/>
            </w:pPr>
            <w:hyperlink w:anchor="sub_8514" w:history="1">
              <w:r>
                <w:rPr>
                  <w:rStyle w:val="a4"/>
                </w:rPr>
                <w:t>514</w:t>
              </w:r>
            </w:hyperlink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Окисляющие вещества ядовитые, коррозионные, едкие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d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d"/>
            </w:pPr>
            <w:r>
              <w:t>3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d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1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1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6722C4">
            <w:pPr>
              <w:pStyle w:val="aff3"/>
            </w:pPr>
            <w:hyperlink w:anchor="sub_8515" w:history="1">
              <w:r>
                <w:rPr>
                  <w:rStyle w:val="a4"/>
                </w:rPr>
                <w:t>515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722C4">
            <w:pPr>
              <w:pStyle w:val="aff3"/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722C4">
            <w:pPr>
              <w:pStyle w:val="aff3"/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722C4">
            <w:pPr>
              <w:pStyle w:val="aff3"/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722C4">
            <w:pPr>
              <w:pStyle w:val="aff3"/>
            </w:pPr>
          </w:p>
        </w:tc>
        <w:tc>
          <w:tcPr>
            <w:tcW w:w="4200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6722C4">
            <w:pPr>
              <w:pStyle w:val="aff3"/>
            </w:pPr>
          </w:p>
        </w:tc>
        <w:tc>
          <w:tcPr>
            <w:tcW w:w="84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6722C4">
            <w:pPr>
              <w:pStyle w:val="aff3"/>
            </w:pPr>
          </w:p>
        </w:tc>
        <w:tc>
          <w:tcPr>
            <w:tcW w:w="84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6722C4">
            <w:pPr>
              <w:pStyle w:val="aff3"/>
            </w:pPr>
          </w:p>
        </w:tc>
        <w:tc>
          <w:tcPr>
            <w:tcW w:w="21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6722C4">
            <w:pPr>
              <w:pStyle w:val="aff3"/>
            </w:pPr>
          </w:p>
        </w:tc>
        <w:tc>
          <w:tcPr>
            <w:tcW w:w="21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6722C4">
            <w:pPr>
              <w:pStyle w:val="aff3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68" w:type="dxa"/>
        </w:trPr>
        <w:tc>
          <w:tcPr>
            <w:tcW w:w="98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722C4">
            <w:pPr>
              <w:pStyle w:val="aff3"/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  <w:jc w:val="center"/>
            </w:pPr>
            <w:hyperlink w:anchor="sub_8515" w:history="1">
              <w:r>
                <w:rPr>
                  <w:rStyle w:val="a4"/>
                </w:rPr>
                <w:t>515</w:t>
              </w:r>
            </w:hyperlink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Окисляющие вещества едкие и (или) коррозионные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d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d"/>
            </w:pPr>
            <w:r>
              <w:t>3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d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1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1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6722C4">
            <w:pPr>
              <w:pStyle w:val="aff3"/>
            </w:pPr>
            <w:hyperlink w:anchor="sub_8521" w:history="1">
              <w:r>
                <w:rPr>
                  <w:rStyle w:val="a4"/>
                </w:rPr>
                <w:t>521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722C4">
            <w:pPr>
              <w:pStyle w:val="aff3"/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722C4">
            <w:pPr>
              <w:pStyle w:val="aff3"/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722C4">
            <w:pPr>
              <w:pStyle w:val="aff3"/>
            </w:pPr>
          </w:p>
        </w:tc>
        <w:tc>
          <w:tcPr>
            <w:tcW w:w="4200" w:type="dxa"/>
            <w:gridSpan w:val="10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6722C4">
            <w:pPr>
              <w:pStyle w:val="aff3"/>
            </w:pPr>
          </w:p>
        </w:tc>
        <w:tc>
          <w:tcPr>
            <w:tcW w:w="840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22C4">
            <w:pPr>
              <w:pStyle w:val="aff3"/>
            </w:pPr>
          </w:p>
        </w:tc>
        <w:tc>
          <w:tcPr>
            <w:tcW w:w="840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22C4">
            <w:pPr>
              <w:pStyle w:val="aff3"/>
            </w:pPr>
          </w:p>
        </w:tc>
        <w:tc>
          <w:tcPr>
            <w:tcW w:w="21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22C4">
            <w:pPr>
              <w:pStyle w:val="aff3"/>
            </w:pPr>
          </w:p>
        </w:tc>
        <w:tc>
          <w:tcPr>
            <w:tcW w:w="216" w:type="dxa"/>
            <w:gridSpan w:val="2"/>
            <w:vMerge/>
            <w:tcBorders>
              <w:top w:val="nil"/>
              <w:left w:val="single" w:sz="4" w:space="0" w:color="auto"/>
              <w:bottom w:val="nil"/>
            </w:tcBorders>
          </w:tcPr>
          <w:p w:rsidR="00000000" w:rsidRDefault="006722C4">
            <w:pPr>
              <w:pStyle w:val="aff3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68" w:type="dxa"/>
        </w:trPr>
        <w:tc>
          <w:tcPr>
            <w:tcW w:w="98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722C4">
            <w:pPr>
              <w:pStyle w:val="aff3"/>
            </w:pP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  <w:jc w:val="center"/>
            </w:pPr>
            <w:hyperlink w:anchor="sub_12052" w:history="1">
              <w:r>
                <w:rPr>
                  <w:rStyle w:val="a4"/>
                </w:rPr>
                <w:t>5.2</w:t>
              </w:r>
            </w:hyperlink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  <w:jc w:val="center"/>
            </w:pPr>
            <w:hyperlink w:anchor="sub_8521" w:history="1">
              <w:r>
                <w:rPr>
                  <w:rStyle w:val="a4"/>
                </w:rPr>
                <w:t>521</w:t>
              </w:r>
            </w:hyperlink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Органические пероксиды взрывоопасные, саморазлагающиеся при t &lt; 50 °C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d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d"/>
            </w:pPr>
            <w:r>
              <w:t>3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d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3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1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6722C4">
            <w:pPr>
              <w:pStyle w:val="aff3"/>
            </w:pPr>
            <w:hyperlink w:anchor="sub_8522" w:history="1">
              <w:r>
                <w:rPr>
                  <w:rStyle w:val="a4"/>
                </w:rPr>
                <w:t>522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722C4">
            <w:pPr>
              <w:pStyle w:val="aff3"/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722C4">
            <w:pPr>
              <w:pStyle w:val="aff3"/>
            </w:pPr>
          </w:p>
        </w:tc>
        <w:tc>
          <w:tcPr>
            <w:tcW w:w="4200" w:type="dxa"/>
            <w:gridSpan w:val="10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6722C4">
            <w:pPr>
              <w:pStyle w:val="aff3"/>
            </w:pPr>
          </w:p>
        </w:tc>
        <w:tc>
          <w:tcPr>
            <w:tcW w:w="840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22C4">
            <w:pPr>
              <w:pStyle w:val="aff3"/>
            </w:pPr>
          </w:p>
        </w:tc>
        <w:tc>
          <w:tcPr>
            <w:tcW w:w="840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22C4">
            <w:pPr>
              <w:pStyle w:val="aff3"/>
            </w:pPr>
          </w:p>
        </w:tc>
        <w:tc>
          <w:tcPr>
            <w:tcW w:w="21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22C4">
            <w:pPr>
              <w:pStyle w:val="aff3"/>
            </w:pPr>
          </w:p>
        </w:tc>
        <w:tc>
          <w:tcPr>
            <w:tcW w:w="216" w:type="dxa"/>
            <w:gridSpan w:val="2"/>
            <w:vMerge/>
            <w:tcBorders>
              <w:top w:val="nil"/>
              <w:left w:val="single" w:sz="4" w:space="0" w:color="auto"/>
              <w:bottom w:val="nil"/>
            </w:tcBorders>
          </w:tcPr>
          <w:p w:rsidR="00000000" w:rsidRDefault="006722C4">
            <w:pPr>
              <w:pStyle w:val="aff3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68" w:type="dxa"/>
        </w:trPr>
        <w:tc>
          <w:tcPr>
            <w:tcW w:w="98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722C4">
            <w:pPr>
              <w:pStyle w:val="aff3"/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22C4">
            <w:pPr>
              <w:pStyle w:val="aff3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  <w:jc w:val="center"/>
            </w:pPr>
            <w:hyperlink w:anchor="sub_8522" w:history="1">
              <w:r>
                <w:rPr>
                  <w:rStyle w:val="a4"/>
                </w:rPr>
                <w:t>522</w:t>
              </w:r>
            </w:hyperlink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Органические пероксиды, саморазлагающиеся при t &lt; 50°С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d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d"/>
            </w:pPr>
            <w:r>
              <w:t>3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d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3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1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6722C4">
            <w:pPr>
              <w:pStyle w:val="aff3"/>
            </w:pPr>
            <w:hyperlink w:anchor="sub_8523" w:history="1">
              <w:r>
                <w:rPr>
                  <w:rStyle w:val="a4"/>
                </w:rPr>
                <w:t>523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722C4">
            <w:pPr>
              <w:pStyle w:val="aff3"/>
            </w:pPr>
          </w:p>
        </w:tc>
        <w:tc>
          <w:tcPr>
            <w:tcW w:w="4200" w:type="dxa"/>
            <w:gridSpan w:val="10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6722C4">
            <w:pPr>
              <w:pStyle w:val="aff3"/>
            </w:pPr>
          </w:p>
        </w:tc>
        <w:tc>
          <w:tcPr>
            <w:tcW w:w="840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22C4">
            <w:pPr>
              <w:pStyle w:val="aff3"/>
            </w:pPr>
          </w:p>
        </w:tc>
        <w:tc>
          <w:tcPr>
            <w:tcW w:w="840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22C4">
            <w:pPr>
              <w:pStyle w:val="aff3"/>
            </w:pPr>
          </w:p>
        </w:tc>
        <w:tc>
          <w:tcPr>
            <w:tcW w:w="21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22C4">
            <w:pPr>
              <w:pStyle w:val="aff3"/>
            </w:pPr>
          </w:p>
        </w:tc>
        <w:tc>
          <w:tcPr>
            <w:tcW w:w="216" w:type="dxa"/>
            <w:gridSpan w:val="2"/>
            <w:vMerge/>
            <w:tcBorders>
              <w:top w:val="nil"/>
              <w:left w:val="single" w:sz="4" w:space="0" w:color="auto"/>
              <w:bottom w:val="nil"/>
            </w:tcBorders>
          </w:tcPr>
          <w:p w:rsidR="00000000" w:rsidRDefault="006722C4">
            <w:pPr>
              <w:pStyle w:val="aff3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68" w:type="dxa"/>
        </w:trPr>
        <w:tc>
          <w:tcPr>
            <w:tcW w:w="98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722C4">
            <w:pPr>
              <w:pStyle w:val="aff3"/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22C4">
            <w:pPr>
              <w:pStyle w:val="aff3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  <w:jc w:val="center"/>
            </w:pPr>
            <w:hyperlink w:anchor="sub_8523" w:history="1">
              <w:r>
                <w:rPr>
                  <w:rStyle w:val="a4"/>
                </w:rPr>
                <w:t>523</w:t>
              </w:r>
            </w:hyperlink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 xml:space="preserve">Органические </w:t>
            </w:r>
            <w:r>
              <w:lastRenderedPageBreak/>
              <w:t>пероксиды взрывоопасные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lastRenderedPageBreak/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d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d"/>
            </w:pPr>
            <w:r>
              <w:t>3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d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3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1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6722C4">
            <w:pPr>
              <w:pStyle w:val="aff3"/>
            </w:pPr>
            <w:hyperlink w:anchor="sub_8524" w:history="1">
              <w:r>
                <w:rPr>
                  <w:rStyle w:val="a4"/>
                </w:rPr>
                <w:t>524</w:t>
              </w:r>
            </w:hyperlink>
          </w:p>
        </w:tc>
        <w:tc>
          <w:tcPr>
            <w:tcW w:w="420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000000" w:rsidRDefault="006722C4">
            <w:pPr>
              <w:pStyle w:val="aff3"/>
            </w:pPr>
          </w:p>
        </w:tc>
        <w:tc>
          <w:tcPr>
            <w:tcW w:w="8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00000" w:rsidRDefault="006722C4">
            <w:pPr>
              <w:pStyle w:val="aff3"/>
            </w:pPr>
          </w:p>
        </w:tc>
        <w:tc>
          <w:tcPr>
            <w:tcW w:w="8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00000" w:rsidRDefault="006722C4">
            <w:pPr>
              <w:pStyle w:val="aff3"/>
            </w:pPr>
          </w:p>
        </w:tc>
        <w:tc>
          <w:tcPr>
            <w:tcW w:w="2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6722C4">
            <w:pPr>
              <w:pStyle w:val="aff3"/>
            </w:pPr>
          </w:p>
        </w:tc>
        <w:tc>
          <w:tcPr>
            <w:tcW w:w="2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6722C4">
            <w:pPr>
              <w:pStyle w:val="aff3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68" w:type="dxa"/>
        </w:trPr>
        <w:tc>
          <w:tcPr>
            <w:tcW w:w="98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722C4">
            <w:pPr>
              <w:pStyle w:val="aff3"/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22C4">
            <w:pPr>
              <w:pStyle w:val="aff3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  <w:jc w:val="center"/>
            </w:pPr>
            <w:hyperlink w:anchor="sub_8524" w:history="1">
              <w:r>
                <w:rPr>
                  <w:rStyle w:val="a4"/>
                </w:rPr>
                <w:t>524</w:t>
              </w:r>
            </w:hyperlink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Органические пероксиды без дополнительного вида опасности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d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d"/>
            </w:pPr>
            <w:r>
              <w:t>3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d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3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d"/>
            </w:pPr>
            <w:r>
              <w:t>1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6722C4">
            <w:pPr>
              <w:pStyle w:val="aff3"/>
            </w:pPr>
            <w:hyperlink w:anchor="sub_8525" w:history="1">
              <w:r>
                <w:rPr>
                  <w:rStyle w:val="a4"/>
                </w:rPr>
                <w:t>525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722C4">
            <w:pPr>
              <w:pStyle w:val="aff3"/>
            </w:pPr>
          </w:p>
        </w:tc>
        <w:tc>
          <w:tcPr>
            <w:tcW w:w="252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00000" w:rsidRDefault="006722C4">
            <w:pPr>
              <w:pStyle w:val="aff3"/>
            </w:pPr>
          </w:p>
        </w:tc>
        <w:tc>
          <w:tcPr>
            <w:tcW w:w="8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00000" w:rsidRDefault="006722C4">
            <w:pPr>
              <w:pStyle w:val="aff3"/>
            </w:pPr>
          </w:p>
        </w:tc>
        <w:tc>
          <w:tcPr>
            <w:tcW w:w="8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00000" w:rsidRDefault="006722C4">
            <w:pPr>
              <w:pStyle w:val="aff3"/>
            </w:pPr>
          </w:p>
        </w:tc>
        <w:tc>
          <w:tcPr>
            <w:tcW w:w="2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6722C4">
            <w:pPr>
              <w:pStyle w:val="aff3"/>
            </w:pPr>
          </w:p>
        </w:tc>
        <w:tc>
          <w:tcPr>
            <w:tcW w:w="2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6722C4">
            <w:pPr>
              <w:pStyle w:val="aff3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722C4">
            <w:pPr>
              <w:pStyle w:val="aff3"/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22C4">
            <w:pPr>
              <w:pStyle w:val="aff3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  <w:jc w:val="center"/>
            </w:pPr>
            <w:hyperlink w:anchor="sub_8525" w:history="1">
              <w:r>
                <w:rPr>
                  <w:rStyle w:val="a4"/>
                </w:rPr>
                <w:t>525</w:t>
              </w:r>
            </w:hyperlink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Органические пероксиды едкие для глаз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d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d"/>
            </w:pPr>
            <w:r>
              <w:t>3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d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3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d"/>
            </w:pPr>
            <w: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1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6722C4">
            <w:pPr>
              <w:pStyle w:val="aff3"/>
            </w:pPr>
            <w:hyperlink w:anchor="sub_8526" w:history="1">
              <w:r>
                <w:rPr>
                  <w:rStyle w:val="a4"/>
                </w:rPr>
                <w:t>526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722C4">
            <w:pPr>
              <w:pStyle w:val="aff3"/>
            </w:pPr>
          </w:p>
        </w:tc>
        <w:tc>
          <w:tcPr>
            <w:tcW w:w="8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6722C4">
            <w:pPr>
              <w:pStyle w:val="aff3"/>
            </w:pP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6722C4">
            <w:pPr>
              <w:pStyle w:val="aff3"/>
            </w:pPr>
          </w:p>
        </w:tc>
        <w:tc>
          <w:tcPr>
            <w:tcW w:w="8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00000" w:rsidRDefault="006722C4">
            <w:pPr>
              <w:pStyle w:val="aff3"/>
            </w:pP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6722C4">
            <w:pPr>
              <w:pStyle w:val="aff3"/>
            </w:pPr>
          </w:p>
        </w:tc>
        <w:tc>
          <w:tcPr>
            <w:tcW w:w="2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6722C4">
            <w:pPr>
              <w:pStyle w:val="aff3"/>
            </w:pPr>
          </w:p>
        </w:tc>
        <w:tc>
          <w:tcPr>
            <w:tcW w:w="2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6722C4">
            <w:pPr>
              <w:pStyle w:val="aff3"/>
            </w:pPr>
          </w:p>
        </w:tc>
        <w:tc>
          <w:tcPr>
            <w:tcW w:w="2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6722C4">
            <w:pPr>
              <w:pStyle w:val="aff3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722C4">
            <w:pPr>
              <w:pStyle w:val="aff3"/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22C4">
            <w:pPr>
              <w:pStyle w:val="aff3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  <w:jc w:val="center"/>
            </w:pPr>
            <w:hyperlink w:anchor="sub_8526" w:history="1">
              <w:r>
                <w:rPr>
                  <w:rStyle w:val="a4"/>
                </w:rPr>
                <w:t>526</w:t>
              </w:r>
            </w:hyperlink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Органические пероксиды легковоспламеняющиеся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d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d"/>
            </w:pPr>
            <w:r>
              <w:t>3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d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3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d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1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6722C4">
            <w:pPr>
              <w:pStyle w:val="aff3"/>
            </w:pPr>
            <w:hyperlink w:anchor="sub_8527" w:history="1">
              <w:r>
                <w:rPr>
                  <w:rStyle w:val="a4"/>
                </w:rPr>
                <w:t>527</w:t>
              </w:r>
            </w:hyperlink>
          </w:p>
        </w:tc>
        <w:tc>
          <w:tcPr>
            <w:tcW w:w="8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6722C4">
            <w:pPr>
              <w:pStyle w:val="aff3"/>
            </w:pP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6722C4">
            <w:pPr>
              <w:pStyle w:val="aff3"/>
            </w:pPr>
          </w:p>
        </w:tc>
        <w:tc>
          <w:tcPr>
            <w:tcW w:w="8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00000" w:rsidRDefault="006722C4">
            <w:pPr>
              <w:pStyle w:val="aff3"/>
            </w:pP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6722C4">
            <w:pPr>
              <w:pStyle w:val="aff3"/>
            </w:pPr>
          </w:p>
        </w:tc>
        <w:tc>
          <w:tcPr>
            <w:tcW w:w="2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6722C4">
            <w:pPr>
              <w:pStyle w:val="aff3"/>
            </w:pPr>
          </w:p>
        </w:tc>
        <w:tc>
          <w:tcPr>
            <w:tcW w:w="2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6722C4">
            <w:pPr>
              <w:pStyle w:val="aff3"/>
            </w:pPr>
          </w:p>
        </w:tc>
        <w:tc>
          <w:tcPr>
            <w:tcW w:w="2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6722C4">
            <w:pPr>
              <w:pStyle w:val="aff3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  <w:jc w:val="center"/>
            </w:pPr>
            <w:hyperlink w:anchor="sub_8527" w:history="1">
              <w:r>
                <w:rPr>
                  <w:rStyle w:val="a4"/>
                </w:rPr>
                <w:t>527</w:t>
              </w:r>
            </w:hyperlink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Органические пероксиды легковоспламеняющиеся, едкие для глаз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d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d"/>
            </w:pPr>
            <w:r>
              <w:t>3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d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3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d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1</w:t>
            </w:r>
          </w:p>
        </w:tc>
        <w:tc>
          <w:tcPr>
            <w:tcW w:w="8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6722C4">
            <w:pPr>
              <w:pStyle w:val="aff3"/>
            </w:pPr>
            <w:hyperlink w:anchor="sub_8611" w:history="1">
              <w:r>
                <w:rPr>
                  <w:rStyle w:val="a4"/>
                </w:rPr>
                <w:t>611</w:t>
              </w:r>
            </w:hyperlink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6722C4">
            <w:pPr>
              <w:pStyle w:val="aff3"/>
            </w:pPr>
          </w:p>
        </w:tc>
        <w:tc>
          <w:tcPr>
            <w:tcW w:w="8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00000" w:rsidRDefault="006722C4">
            <w:pPr>
              <w:pStyle w:val="aff3"/>
            </w:pP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6722C4">
            <w:pPr>
              <w:pStyle w:val="aff3"/>
            </w:pPr>
          </w:p>
        </w:tc>
        <w:tc>
          <w:tcPr>
            <w:tcW w:w="2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6722C4">
            <w:pPr>
              <w:pStyle w:val="aff3"/>
            </w:pPr>
          </w:p>
        </w:tc>
        <w:tc>
          <w:tcPr>
            <w:tcW w:w="2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6722C4">
            <w:pPr>
              <w:pStyle w:val="aff3"/>
            </w:pPr>
          </w:p>
        </w:tc>
        <w:tc>
          <w:tcPr>
            <w:tcW w:w="2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6722C4">
            <w:pPr>
              <w:pStyle w:val="aff3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  <w:jc w:val="center"/>
            </w:pPr>
            <w:hyperlink w:anchor="sub_1206" w:history="1">
              <w:r>
                <w:rPr>
                  <w:rStyle w:val="a4"/>
                </w:rPr>
                <w:t>6</w:t>
              </w:r>
            </w:hyperlink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  <w:jc w:val="center"/>
            </w:pPr>
            <w:hyperlink w:anchor="sub_1206" w:history="1">
              <w:r>
                <w:rPr>
                  <w:rStyle w:val="a4"/>
                </w:rPr>
                <w:t>6.1</w:t>
              </w:r>
            </w:hyperlink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  <w:jc w:val="center"/>
            </w:pPr>
            <w:hyperlink w:anchor="sub_8611" w:history="1">
              <w:r>
                <w:rPr>
                  <w:rStyle w:val="a4"/>
                </w:rPr>
                <w:t>611</w:t>
              </w:r>
            </w:hyperlink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Ядовитые вещества летучие, без дополнительного вида опасности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d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d"/>
            </w:pPr>
            <w:r>
              <w:t>2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d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2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d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2</w:t>
            </w:r>
          </w:p>
        </w:tc>
        <w:tc>
          <w:tcPr>
            <w:tcW w:w="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1</w:t>
            </w:r>
          </w:p>
        </w:tc>
        <w:tc>
          <w:tcPr>
            <w:tcW w:w="8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6722C4">
            <w:pPr>
              <w:pStyle w:val="aff3"/>
            </w:pPr>
            <w:hyperlink w:anchor="sub_8612" w:history="1">
              <w:r>
                <w:rPr>
                  <w:rStyle w:val="a4"/>
                </w:rPr>
                <w:t>612</w:t>
              </w:r>
            </w:hyperlink>
          </w:p>
        </w:tc>
        <w:tc>
          <w:tcPr>
            <w:tcW w:w="8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00000" w:rsidRDefault="006722C4">
            <w:pPr>
              <w:pStyle w:val="aff3"/>
            </w:pP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6722C4">
            <w:pPr>
              <w:pStyle w:val="aff3"/>
            </w:pPr>
          </w:p>
        </w:tc>
        <w:tc>
          <w:tcPr>
            <w:tcW w:w="2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6722C4">
            <w:pPr>
              <w:pStyle w:val="aff3"/>
            </w:pPr>
          </w:p>
        </w:tc>
        <w:tc>
          <w:tcPr>
            <w:tcW w:w="2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6722C4">
            <w:pPr>
              <w:pStyle w:val="aff3"/>
            </w:pPr>
          </w:p>
        </w:tc>
        <w:tc>
          <w:tcPr>
            <w:tcW w:w="2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6722C4">
            <w:pPr>
              <w:pStyle w:val="aff3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722C4">
            <w:pPr>
              <w:pStyle w:val="aff3"/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22C4">
            <w:pPr>
              <w:pStyle w:val="aff3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  <w:jc w:val="center"/>
            </w:pPr>
            <w:hyperlink w:anchor="sub_8612" w:history="1">
              <w:r>
                <w:rPr>
                  <w:rStyle w:val="a4"/>
                </w:rPr>
                <w:t>612</w:t>
              </w:r>
            </w:hyperlink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Ядовитые вещества летучие, ЛВ (t_всп &lt; 23°С)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d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d"/>
            </w:pPr>
            <w:r>
              <w:t>3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d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4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d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4</w:t>
            </w:r>
          </w:p>
        </w:tc>
        <w:tc>
          <w:tcPr>
            <w:tcW w:w="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1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1</w:t>
            </w:r>
          </w:p>
        </w:tc>
        <w:tc>
          <w:tcPr>
            <w:tcW w:w="8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6722C4">
            <w:pPr>
              <w:pStyle w:val="aff3"/>
            </w:pPr>
            <w:hyperlink w:anchor="sub_8613" w:history="1">
              <w:r>
                <w:rPr>
                  <w:rStyle w:val="a4"/>
                </w:rPr>
                <w:t>613</w:t>
              </w:r>
            </w:hyperlink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6722C4">
            <w:pPr>
              <w:pStyle w:val="aff3"/>
            </w:pPr>
          </w:p>
        </w:tc>
        <w:tc>
          <w:tcPr>
            <w:tcW w:w="2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6722C4">
            <w:pPr>
              <w:pStyle w:val="aff3"/>
            </w:pPr>
          </w:p>
        </w:tc>
        <w:tc>
          <w:tcPr>
            <w:tcW w:w="2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6722C4">
            <w:pPr>
              <w:pStyle w:val="aff3"/>
            </w:pPr>
          </w:p>
        </w:tc>
        <w:tc>
          <w:tcPr>
            <w:tcW w:w="2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6722C4">
            <w:pPr>
              <w:pStyle w:val="aff3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722C4">
            <w:pPr>
              <w:pStyle w:val="aff3"/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22C4">
            <w:pPr>
              <w:pStyle w:val="aff3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  <w:jc w:val="center"/>
            </w:pPr>
            <w:hyperlink w:anchor="sub_8613" w:history="1">
              <w:r>
                <w:rPr>
                  <w:rStyle w:val="a4"/>
                </w:rPr>
                <w:t>613</w:t>
              </w:r>
            </w:hyperlink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Ядовитые вещества летучие, ЛВ (23°С &lt; t_всп &lt; 61°С)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d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d"/>
            </w:pPr>
            <w:r>
              <w:t>3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d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4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d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4</w:t>
            </w:r>
          </w:p>
        </w:tc>
        <w:tc>
          <w:tcPr>
            <w:tcW w:w="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1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1</w:t>
            </w:r>
          </w:p>
        </w:tc>
        <w:tc>
          <w:tcPr>
            <w:tcW w:w="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1</w:t>
            </w:r>
          </w:p>
        </w:tc>
        <w:tc>
          <w:tcPr>
            <w:tcW w:w="7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6722C4">
            <w:pPr>
              <w:pStyle w:val="aff3"/>
            </w:pPr>
            <w:hyperlink w:anchor="sub_8614" w:history="1">
              <w:r>
                <w:rPr>
                  <w:rStyle w:val="a4"/>
                </w:rPr>
                <w:t>614</w:t>
              </w:r>
            </w:hyperlink>
          </w:p>
        </w:tc>
        <w:tc>
          <w:tcPr>
            <w:tcW w:w="2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6722C4">
            <w:pPr>
              <w:pStyle w:val="aff3"/>
            </w:pPr>
          </w:p>
        </w:tc>
        <w:tc>
          <w:tcPr>
            <w:tcW w:w="2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6722C4">
            <w:pPr>
              <w:pStyle w:val="aff3"/>
            </w:pPr>
          </w:p>
        </w:tc>
        <w:tc>
          <w:tcPr>
            <w:tcW w:w="2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6722C4">
            <w:pPr>
              <w:pStyle w:val="aff3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722C4">
            <w:pPr>
              <w:pStyle w:val="aff3"/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22C4">
            <w:pPr>
              <w:pStyle w:val="aff3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  <w:jc w:val="center"/>
            </w:pPr>
            <w:hyperlink w:anchor="sub_8614" w:history="1">
              <w:r>
                <w:rPr>
                  <w:rStyle w:val="a4"/>
                </w:rPr>
                <w:t>614</w:t>
              </w:r>
            </w:hyperlink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Ядовитые вещества летучие едкие и (или) коррозионные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d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d"/>
            </w:pPr>
            <w:r>
              <w:t>2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d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2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d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2</w:t>
            </w:r>
          </w:p>
        </w:tc>
        <w:tc>
          <w:tcPr>
            <w:tcW w:w="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1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1</w:t>
            </w:r>
          </w:p>
        </w:tc>
        <w:tc>
          <w:tcPr>
            <w:tcW w:w="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1</w:t>
            </w:r>
          </w:p>
        </w:tc>
        <w:tc>
          <w:tcPr>
            <w:tcW w:w="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d"/>
            </w:pPr>
            <w:r>
              <w:t>1</w:t>
            </w:r>
          </w:p>
        </w:tc>
        <w:tc>
          <w:tcPr>
            <w:tcW w:w="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6722C4">
            <w:pPr>
              <w:pStyle w:val="aff3"/>
            </w:pPr>
            <w:hyperlink w:anchor="sub_8615" w:history="1">
              <w:r>
                <w:rPr>
                  <w:rStyle w:val="a4"/>
                </w:rPr>
                <w:t>615</w:t>
              </w:r>
            </w:hyperlink>
          </w:p>
        </w:tc>
        <w:tc>
          <w:tcPr>
            <w:tcW w:w="2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6722C4">
            <w:pPr>
              <w:pStyle w:val="aff3"/>
            </w:pPr>
          </w:p>
        </w:tc>
        <w:tc>
          <w:tcPr>
            <w:tcW w:w="2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6722C4">
            <w:pPr>
              <w:pStyle w:val="aff3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  <w:jc w:val="center"/>
            </w:pPr>
            <w:hyperlink w:anchor="sub_8615" w:history="1">
              <w:r>
                <w:rPr>
                  <w:rStyle w:val="a4"/>
                </w:rPr>
                <w:t>615</w:t>
              </w:r>
            </w:hyperlink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ЯВ летучие едкие и (или) коррозионные, ЛВ (23°С &lt; t_всп &lt; 61°С)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d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d"/>
            </w:pPr>
            <w:r>
              <w:t>3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d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4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d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4</w:t>
            </w:r>
          </w:p>
        </w:tc>
        <w:tc>
          <w:tcPr>
            <w:tcW w:w="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1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1</w:t>
            </w:r>
          </w:p>
        </w:tc>
        <w:tc>
          <w:tcPr>
            <w:tcW w:w="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1</w:t>
            </w:r>
          </w:p>
        </w:tc>
        <w:tc>
          <w:tcPr>
            <w:tcW w:w="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d"/>
            </w:pPr>
            <w:r>
              <w:t>1</w:t>
            </w:r>
          </w:p>
        </w:tc>
        <w:tc>
          <w:tcPr>
            <w:tcW w:w="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1</w:t>
            </w:r>
          </w:p>
        </w:tc>
        <w:tc>
          <w:tcPr>
            <w:tcW w:w="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6722C4">
            <w:pPr>
              <w:pStyle w:val="aff3"/>
            </w:pPr>
            <w:hyperlink w:anchor="sub_8812" w:history="1">
              <w:r>
                <w:rPr>
                  <w:rStyle w:val="a4"/>
                </w:rPr>
                <w:t>812</w:t>
              </w:r>
            </w:hyperlink>
          </w:p>
        </w:tc>
        <w:tc>
          <w:tcPr>
            <w:tcW w:w="2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6722C4">
            <w:pPr>
              <w:pStyle w:val="aff3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  <w:jc w:val="center"/>
            </w:pPr>
            <w:hyperlink w:anchor="sub_1208" w:history="1">
              <w:r>
                <w:rPr>
                  <w:rStyle w:val="a4"/>
                </w:rPr>
                <w:t>8</w:t>
              </w:r>
            </w:hyperlink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  <w:jc w:val="center"/>
            </w:pPr>
            <w:hyperlink w:anchor="sub_12081" w:history="1">
              <w:r>
                <w:rPr>
                  <w:rStyle w:val="a4"/>
                </w:rPr>
                <w:t>8.1</w:t>
              </w:r>
            </w:hyperlink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  <w:jc w:val="center"/>
            </w:pPr>
            <w:hyperlink w:anchor="sub_8812" w:history="1">
              <w:r>
                <w:rPr>
                  <w:rStyle w:val="a4"/>
                </w:rPr>
                <w:t>812</w:t>
              </w:r>
            </w:hyperlink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Едкие и (или) коррозионные вещества (кислые) ядовитые и окислители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d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d"/>
            </w:pPr>
            <w:r>
              <w:t>3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d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2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d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3</w:t>
            </w:r>
          </w:p>
        </w:tc>
        <w:tc>
          <w:tcPr>
            <w:tcW w:w="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2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3</w:t>
            </w:r>
          </w:p>
        </w:tc>
        <w:tc>
          <w:tcPr>
            <w:tcW w:w="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3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d"/>
            </w:pPr>
            <w:r>
              <w:t>2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3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1</w:t>
            </w:r>
          </w:p>
        </w:tc>
        <w:tc>
          <w:tcPr>
            <w:tcW w:w="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6722C4">
            <w:pPr>
              <w:pStyle w:val="aff3"/>
            </w:pPr>
            <w:hyperlink w:anchor="sub_8814" w:history="1">
              <w:r>
                <w:rPr>
                  <w:rStyle w:val="a4"/>
                </w:rPr>
                <w:t>814</w:t>
              </w:r>
            </w:hyperlink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722C4">
            <w:pPr>
              <w:pStyle w:val="aff3"/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722C4">
            <w:pPr>
              <w:pStyle w:val="aff3"/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722C4">
            <w:pPr>
              <w:pStyle w:val="aff3"/>
            </w:pPr>
          </w:p>
        </w:tc>
        <w:tc>
          <w:tcPr>
            <w:tcW w:w="21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6722C4">
            <w:pPr>
              <w:pStyle w:val="aff3"/>
            </w:pPr>
          </w:p>
        </w:tc>
        <w:tc>
          <w:tcPr>
            <w:tcW w:w="21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6722C4">
            <w:pPr>
              <w:pStyle w:val="aff3"/>
            </w:pPr>
          </w:p>
        </w:tc>
        <w:tc>
          <w:tcPr>
            <w:tcW w:w="21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6722C4">
            <w:pPr>
              <w:pStyle w:val="aff3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722C4">
            <w:pPr>
              <w:pStyle w:val="aff3"/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22C4">
            <w:pPr>
              <w:pStyle w:val="aff3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  <w:jc w:val="center"/>
            </w:pPr>
            <w:hyperlink w:anchor="sub_8814" w:history="1">
              <w:r>
                <w:rPr>
                  <w:rStyle w:val="a4"/>
                </w:rPr>
                <w:t>814</w:t>
              </w:r>
            </w:hyperlink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 xml:space="preserve">Едкие и (или) коррозионные </w:t>
            </w:r>
            <w:r>
              <w:lastRenderedPageBreak/>
              <w:t>(кислые) легковоспламеняющиеся (23°С &lt; t_всп &lt; 61°С)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lastRenderedPageBreak/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d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d"/>
            </w:pPr>
            <w:r>
              <w:t>3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d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4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d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4</w:t>
            </w:r>
          </w:p>
        </w:tc>
        <w:tc>
          <w:tcPr>
            <w:tcW w:w="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2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2</w:t>
            </w:r>
          </w:p>
        </w:tc>
        <w:tc>
          <w:tcPr>
            <w:tcW w:w="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2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d"/>
            </w:pPr>
            <w:r>
              <w:t>2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2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3</w:t>
            </w:r>
          </w:p>
        </w:tc>
        <w:tc>
          <w:tcPr>
            <w:tcW w:w="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1</w:t>
            </w:r>
          </w:p>
        </w:tc>
        <w:tc>
          <w:tcPr>
            <w:tcW w:w="2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6722C4">
            <w:pPr>
              <w:pStyle w:val="aff3"/>
            </w:pPr>
            <w:hyperlink w:anchor="sub_8815" w:history="1">
              <w:r>
                <w:rPr>
                  <w:rStyle w:val="a4"/>
                </w:rPr>
                <w:t>81</w:t>
              </w:r>
              <w:r>
                <w:rPr>
                  <w:rStyle w:val="a4"/>
                </w:rPr>
                <w:lastRenderedPageBreak/>
                <w:t>5</w:t>
              </w:r>
            </w:hyperlink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722C4">
            <w:pPr>
              <w:pStyle w:val="aff3"/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722C4">
            <w:pPr>
              <w:pStyle w:val="aff3"/>
            </w:pPr>
          </w:p>
        </w:tc>
        <w:tc>
          <w:tcPr>
            <w:tcW w:w="2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6722C4">
            <w:pPr>
              <w:pStyle w:val="aff3"/>
            </w:pPr>
          </w:p>
        </w:tc>
        <w:tc>
          <w:tcPr>
            <w:tcW w:w="2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6722C4">
            <w:pPr>
              <w:pStyle w:val="aff3"/>
            </w:pPr>
          </w:p>
        </w:tc>
        <w:tc>
          <w:tcPr>
            <w:tcW w:w="2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6722C4">
            <w:pPr>
              <w:pStyle w:val="aff3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722C4">
            <w:pPr>
              <w:pStyle w:val="aff3"/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22C4">
            <w:pPr>
              <w:pStyle w:val="aff3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  <w:jc w:val="center"/>
            </w:pPr>
            <w:hyperlink w:anchor="sub_8815" w:history="1">
              <w:r>
                <w:rPr>
                  <w:rStyle w:val="a4"/>
                </w:rPr>
                <w:t>815</w:t>
              </w:r>
            </w:hyperlink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Едкие и (или) коррозионные вещества (кислые) окисляющие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d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d"/>
            </w:pPr>
            <w:r>
              <w:t>3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d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2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d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3</w:t>
            </w:r>
          </w:p>
        </w:tc>
        <w:tc>
          <w:tcPr>
            <w:tcW w:w="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3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2</w:t>
            </w:r>
          </w:p>
        </w:tc>
        <w:tc>
          <w:tcPr>
            <w:tcW w:w="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3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d"/>
            </w:pPr>
            <w:r>
              <w:t>3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2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3</w:t>
            </w:r>
          </w:p>
        </w:tc>
        <w:tc>
          <w:tcPr>
            <w:tcW w:w="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3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1</w:t>
            </w:r>
          </w:p>
        </w:tc>
        <w:tc>
          <w:tcPr>
            <w:tcW w:w="2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6722C4">
            <w:pPr>
              <w:pStyle w:val="aff3"/>
            </w:pPr>
            <w:hyperlink w:anchor="sub_8816" w:history="1">
              <w:r>
                <w:rPr>
                  <w:rStyle w:val="a4"/>
                </w:rPr>
                <w:t>816</w:t>
              </w:r>
            </w:hyperlink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722C4">
            <w:pPr>
              <w:pStyle w:val="aff3"/>
            </w:pPr>
          </w:p>
        </w:tc>
        <w:tc>
          <w:tcPr>
            <w:tcW w:w="2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6722C4">
            <w:pPr>
              <w:pStyle w:val="aff3"/>
            </w:pPr>
          </w:p>
        </w:tc>
        <w:tc>
          <w:tcPr>
            <w:tcW w:w="2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6722C4">
            <w:pPr>
              <w:pStyle w:val="aff3"/>
            </w:pPr>
          </w:p>
        </w:tc>
        <w:tc>
          <w:tcPr>
            <w:tcW w:w="2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6722C4">
            <w:pPr>
              <w:pStyle w:val="aff3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722C4">
            <w:pPr>
              <w:pStyle w:val="aff3"/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  <w:jc w:val="center"/>
            </w:pPr>
            <w:hyperlink w:anchor="sub_8816" w:history="1">
              <w:r>
                <w:rPr>
                  <w:rStyle w:val="a4"/>
                </w:rPr>
                <w:t>816</w:t>
              </w:r>
            </w:hyperlink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Едкие и (или) коррозионные вещества (кислые) ядовитые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d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d"/>
            </w:pPr>
            <w:r>
              <w:t>3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d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2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d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3</w:t>
            </w:r>
          </w:p>
        </w:tc>
        <w:tc>
          <w:tcPr>
            <w:tcW w:w="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2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2</w:t>
            </w:r>
          </w:p>
        </w:tc>
        <w:tc>
          <w:tcPr>
            <w:tcW w:w="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2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d"/>
            </w:pPr>
            <w:r>
              <w:t>2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2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1</w:t>
            </w:r>
          </w:p>
        </w:tc>
        <w:tc>
          <w:tcPr>
            <w:tcW w:w="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2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1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d"/>
            </w:pPr>
            <w:r>
              <w:t>1</w:t>
            </w:r>
          </w:p>
        </w:tc>
        <w:tc>
          <w:tcPr>
            <w:tcW w:w="2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6722C4">
            <w:pPr>
              <w:pStyle w:val="aff3"/>
            </w:pPr>
            <w:hyperlink w:anchor="sub_8824" w:history="1">
              <w:r>
                <w:rPr>
                  <w:rStyle w:val="a4"/>
                </w:rPr>
                <w:t>824</w:t>
              </w:r>
            </w:hyperlink>
          </w:p>
        </w:tc>
        <w:tc>
          <w:tcPr>
            <w:tcW w:w="2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6722C4">
            <w:pPr>
              <w:pStyle w:val="aff3"/>
            </w:pPr>
          </w:p>
        </w:tc>
        <w:tc>
          <w:tcPr>
            <w:tcW w:w="2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6722C4">
            <w:pPr>
              <w:pStyle w:val="aff3"/>
            </w:pPr>
          </w:p>
        </w:tc>
        <w:tc>
          <w:tcPr>
            <w:tcW w:w="2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6722C4">
            <w:pPr>
              <w:pStyle w:val="aff3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722C4">
            <w:pPr>
              <w:pStyle w:val="aff3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  <w:jc w:val="center"/>
            </w:pPr>
            <w:hyperlink w:anchor="sub_12082" w:history="1">
              <w:r>
                <w:rPr>
                  <w:rStyle w:val="a4"/>
                </w:rPr>
                <w:t>8.2</w:t>
              </w:r>
            </w:hyperlink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  <w:jc w:val="center"/>
            </w:pPr>
            <w:hyperlink w:anchor="sub_8824" w:history="1">
              <w:r>
                <w:rPr>
                  <w:rStyle w:val="a4"/>
                </w:rPr>
                <w:t>824</w:t>
              </w:r>
            </w:hyperlink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Едкие и (или) коррозионные вещества, ЛВ (основные) (23°С &lt; t_всп &lt; 61°С)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d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d"/>
            </w:pPr>
            <w:r>
              <w:t>3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d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4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d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3</w:t>
            </w:r>
          </w:p>
        </w:tc>
        <w:tc>
          <w:tcPr>
            <w:tcW w:w="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2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2</w:t>
            </w:r>
          </w:p>
        </w:tc>
        <w:tc>
          <w:tcPr>
            <w:tcW w:w="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2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d"/>
            </w:pPr>
            <w:r>
              <w:t>2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2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2</w:t>
            </w:r>
          </w:p>
        </w:tc>
        <w:tc>
          <w:tcPr>
            <w:tcW w:w="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2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2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d"/>
            </w:pPr>
            <w:r>
              <w:t>2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1</w:t>
            </w:r>
          </w:p>
        </w:tc>
        <w:tc>
          <w:tcPr>
            <w:tcW w:w="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6722C4">
            <w:pPr>
              <w:pStyle w:val="aff3"/>
            </w:pPr>
            <w:hyperlink w:anchor="sub_8832" w:history="1">
              <w:r>
                <w:rPr>
                  <w:rStyle w:val="a4"/>
                </w:rPr>
                <w:t>832</w:t>
              </w:r>
            </w:hyperlink>
          </w:p>
        </w:tc>
        <w:tc>
          <w:tcPr>
            <w:tcW w:w="2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6722C4">
            <w:pPr>
              <w:pStyle w:val="aff3"/>
            </w:pPr>
          </w:p>
        </w:tc>
        <w:tc>
          <w:tcPr>
            <w:tcW w:w="2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6722C4">
            <w:pPr>
              <w:pStyle w:val="aff3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722C4">
            <w:pPr>
              <w:pStyle w:val="aff3"/>
            </w:pP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  <w:jc w:val="center"/>
            </w:pPr>
            <w:hyperlink w:anchor="sub_12083" w:history="1">
              <w:r>
                <w:rPr>
                  <w:rStyle w:val="a4"/>
                </w:rPr>
                <w:t>8.3</w:t>
              </w:r>
            </w:hyperlink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  <w:jc w:val="center"/>
            </w:pPr>
            <w:hyperlink w:anchor="sub_8832" w:history="1">
              <w:r>
                <w:rPr>
                  <w:rStyle w:val="a4"/>
                </w:rPr>
                <w:t>832</w:t>
              </w:r>
            </w:hyperlink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Разные едкие и (или) коррозионные вещества ядовитые, окисляющие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d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d"/>
            </w:pPr>
            <w:r>
              <w:t>3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d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2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d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3</w:t>
            </w:r>
          </w:p>
        </w:tc>
        <w:tc>
          <w:tcPr>
            <w:tcW w:w="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2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3</w:t>
            </w:r>
          </w:p>
        </w:tc>
        <w:tc>
          <w:tcPr>
            <w:tcW w:w="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3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d"/>
            </w:pPr>
            <w:r>
              <w:t>2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3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2</w:t>
            </w:r>
          </w:p>
        </w:tc>
        <w:tc>
          <w:tcPr>
            <w:tcW w:w="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3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2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d"/>
            </w:pPr>
            <w:r>
              <w:t>2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2</w:t>
            </w:r>
          </w:p>
        </w:tc>
        <w:tc>
          <w:tcPr>
            <w:tcW w:w="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1</w:t>
            </w:r>
          </w:p>
        </w:tc>
        <w:tc>
          <w:tcPr>
            <w:tcW w:w="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6722C4">
            <w:pPr>
              <w:pStyle w:val="aff3"/>
            </w:pPr>
            <w:hyperlink w:anchor="sub_8833" w:history="1">
              <w:r>
                <w:rPr>
                  <w:rStyle w:val="a4"/>
                </w:rPr>
                <w:t>833</w:t>
              </w:r>
            </w:hyperlink>
          </w:p>
        </w:tc>
        <w:tc>
          <w:tcPr>
            <w:tcW w:w="2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6722C4">
            <w:pPr>
              <w:pStyle w:val="aff3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722C4">
            <w:pPr>
              <w:pStyle w:val="aff3"/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22C4">
            <w:pPr>
              <w:pStyle w:val="aff3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  <w:jc w:val="center"/>
            </w:pPr>
            <w:hyperlink w:anchor="sub_8833" w:history="1">
              <w:r>
                <w:rPr>
                  <w:rStyle w:val="a4"/>
                </w:rPr>
                <w:t>833</w:t>
              </w:r>
            </w:hyperlink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Разные едкие и (или) коррозионные вещества, ЛВ (t_всп &lt; 23°С)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d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d"/>
            </w:pPr>
            <w:r>
              <w:t>3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d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4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d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3</w:t>
            </w:r>
          </w:p>
        </w:tc>
        <w:tc>
          <w:tcPr>
            <w:tcW w:w="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2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2</w:t>
            </w:r>
          </w:p>
        </w:tc>
        <w:tc>
          <w:tcPr>
            <w:tcW w:w="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2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d"/>
            </w:pPr>
            <w:r>
              <w:t>2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2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2</w:t>
            </w:r>
          </w:p>
        </w:tc>
        <w:tc>
          <w:tcPr>
            <w:tcW w:w="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2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2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d"/>
            </w:pPr>
            <w:r>
              <w:t>2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2</w:t>
            </w:r>
          </w:p>
        </w:tc>
        <w:tc>
          <w:tcPr>
            <w:tcW w:w="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2</w:t>
            </w:r>
          </w:p>
        </w:tc>
        <w:tc>
          <w:tcPr>
            <w:tcW w:w="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1</w:t>
            </w:r>
          </w:p>
        </w:tc>
        <w:tc>
          <w:tcPr>
            <w:tcW w:w="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6722C4">
            <w:pPr>
              <w:pStyle w:val="aff3"/>
            </w:pPr>
            <w:hyperlink w:anchor="sub_8834" w:history="1">
              <w:r>
                <w:rPr>
                  <w:rStyle w:val="a4"/>
                </w:rPr>
                <w:t>834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  <w:jc w:val="center"/>
            </w:pPr>
            <w:hyperlink w:anchor="sub_8834" w:history="1">
              <w:r>
                <w:rPr>
                  <w:rStyle w:val="a4"/>
                </w:rPr>
                <w:t>834</w:t>
              </w:r>
            </w:hyperlink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Разные едкие и (или) коррозионные вещества (23°С &lt; t_всп &lt; 61°С 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d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d"/>
            </w:pPr>
            <w:r>
              <w:t>3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d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4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d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3</w:t>
            </w:r>
          </w:p>
        </w:tc>
        <w:tc>
          <w:tcPr>
            <w:tcW w:w="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2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2</w:t>
            </w:r>
          </w:p>
        </w:tc>
        <w:tc>
          <w:tcPr>
            <w:tcW w:w="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2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d"/>
            </w:pPr>
            <w:r>
              <w:t>2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2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2</w:t>
            </w:r>
          </w:p>
        </w:tc>
        <w:tc>
          <w:tcPr>
            <w:tcW w:w="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2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2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d"/>
            </w:pPr>
            <w:r>
              <w:t>2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2</w:t>
            </w:r>
          </w:p>
        </w:tc>
        <w:tc>
          <w:tcPr>
            <w:tcW w:w="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2</w:t>
            </w:r>
          </w:p>
        </w:tc>
        <w:tc>
          <w:tcPr>
            <w:tcW w:w="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1</w:t>
            </w:r>
          </w:p>
        </w:tc>
        <w:tc>
          <w:tcPr>
            <w:tcW w:w="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22C4">
            <w:pPr>
              <w:pStyle w:val="affd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6722C4">
            <w:pPr>
              <w:pStyle w:val="aff3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22C4">
            <w:pPr>
              <w:pStyle w:val="aff3"/>
              <w:jc w:val="center"/>
            </w:pPr>
            <w:hyperlink r:id="rId25" w:history="1">
              <w:r>
                <w:rPr>
                  <w:rStyle w:val="a4"/>
                </w:rPr>
                <w:t>ГОСТ 19433-88</w:t>
              </w:r>
            </w:hyperlink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Категория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  <w:jc w:val="center"/>
            </w:pPr>
            <w:hyperlink w:anchor="sub_8212" w:history="1">
              <w:r>
                <w:rPr>
                  <w:rStyle w:val="a4"/>
                </w:rPr>
                <w:t>212</w:t>
              </w:r>
            </w:hyperlink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  <w:jc w:val="center"/>
            </w:pPr>
            <w:hyperlink w:anchor="sub_8222" w:history="1">
              <w:r>
                <w:rPr>
                  <w:rStyle w:val="a4"/>
                </w:rPr>
                <w:t>222</w:t>
              </w:r>
            </w:hyperlink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  <w:jc w:val="center"/>
            </w:pPr>
            <w:hyperlink w:anchor="sub_8224" w:history="1">
              <w:r>
                <w:rPr>
                  <w:rStyle w:val="a4"/>
                </w:rPr>
                <w:t>224</w:t>
              </w:r>
            </w:hyperlink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  <w:jc w:val="center"/>
            </w:pPr>
            <w:hyperlink w:anchor="sub_8312" w:history="1">
              <w:r>
                <w:rPr>
                  <w:rStyle w:val="a4"/>
                </w:rPr>
                <w:t>312</w:t>
              </w:r>
            </w:hyperlink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  <w:jc w:val="center"/>
            </w:pPr>
            <w:hyperlink w:anchor="sub_8314" w:history="1">
              <w:r>
                <w:rPr>
                  <w:rStyle w:val="a4"/>
                </w:rPr>
                <w:t>314</w:t>
              </w:r>
            </w:hyperlink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  <w:jc w:val="center"/>
            </w:pPr>
            <w:hyperlink w:anchor="sub_8322" w:history="1">
              <w:r>
                <w:rPr>
                  <w:rStyle w:val="a4"/>
                </w:rPr>
                <w:t>322</w:t>
              </w:r>
            </w:hyperlink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  <w:jc w:val="center"/>
            </w:pPr>
            <w:hyperlink w:anchor="sub_8323" w:history="1">
              <w:r>
                <w:rPr>
                  <w:rStyle w:val="a4"/>
                </w:rPr>
                <w:t>323</w:t>
              </w:r>
            </w:hyperlink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  <w:jc w:val="center"/>
            </w:pPr>
            <w:hyperlink w:anchor="sub_8324" w:history="1">
              <w:r>
                <w:rPr>
                  <w:rStyle w:val="a4"/>
                </w:rPr>
                <w:t>324</w:t>
              </w:r>
            </w:hyperlink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  <w:jc w:val="center"/>
            </w:pPr>
            <w:hyperlink w:anchor="sub_8412" w:history="1">
              <w:r>
                <w:rPr>
                  <w:rStyle w:val="a4"/>
                </w:rPr>
                <w:t>412</w:t>
              </w:r>
            </w:hyperlink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  <w:jc w:val="center"/>
            </w:pPr>
            <w:hyperlink w:anchor="sub_8415" w:history="1">
              <w:r>
                <w:rPr>
                  <w:rStyle w:val="a4"/>
                </w:rPr>
                <w:t>415</w:t>
              </w:r>
            </w:hyperlink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  <w:jc w:val="center"/>
            </w:pPr>
            <w:hyperlink w:anchor="sub_8416" w:history="1">
              <w:r>
                <w:rPr>
                  <w:rStyle w:val="a4"/>
                </w:rPr>
                <w:t>416</w:t>
              </w:r>
            </w:hyperlink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  <w:jc w:val="center"/>
            </w:pPr>
            <w:hyperlink w:anchor="sub_8417" w:history="1">
              <w:r>
                <w:rPr>
                  <w:rStyle w:val="a4"/>
                </w:rPr>
                <w:t>417</w:t>
              </w:r>
            </w:hyperlink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  <w:jc w:val="center"/>
            </w:pPr>
            <w:hyperlink w:anchor="sub_8422" w:history="1">
              <w:r>
                <w:rPr>
                  <w:rStyle w:val="a4"/>
                </w:rPr>
                <w:t>422</w:t>
              </w:r>
            </w:hyperlink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  <w:jc w:val="center"/>
            </w:pPr>
            <w:hyperlink w:anchor="sub_8433" w:history="1">
              <w:r>
                <w:rPr>
                  <w:rStyle w:val="a4"/>
                </w:rPr>
                <w:t>4</w:t>
              </w:r>
              <w:r>
                <w:rPr>
                  <w:rStyle w:val="a4"/>
                </w:rPr>
                <w:t>33</w:t>
              </w:r>
            </w:hyperlink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  <w:jc w:val="center"/>
            </w:pPr>
            <w:hyperlink w:anchor="sub_8434" w:history="1">
              <w:r>
                <w:rPr>
                  <w:rStyle w:val="a4"/>
                </w:rPr>
                <w:t>434</w:t>
              </w:r>
            </w:hyperlink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  <w:jc w:val="center"/>
            </w:pPr>
            <w:hyperlink w:anchor="sub_8436" w:history="1">
              <w:r>
                <w:rPr>
                  <w:rStyle w:val="a4"/>
                </w:rPr>
                <w:t>436</w:t>
              </w:r>
            </w:hyperlink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  <w:jc w:val="center"/>
            </w:pPr>
            <w:hyperlink w:anchor="sub_8437" w:history="1">
              <w:r>
                <w:rPr>
                  <w:rStyle w:val="a4"/>
                </w:rPr>
                <w:t>437</w:t>
              </w:r>
            </w:hyperlink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  <w:jc w:val="center"/>
            </w:pPr>
            <w:hyperlink w:anchor="sub_8512" w:history="1">
              <w:r>
                <w:rPr>
                  <w:rStyle w:val="a4"/>
                </w:rPr>
                <w:t>512</w:t>
              </w:r>
            </w:hyperlink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  <w:jc w:val="center"/>
            </w:pPr>
            <w:hyperlink w:anchor="sub_8514" w:history="1">
              <w:r>
                <w:rPr>
                  <w:rStyle w:val="a4"/>
                </w:rPr>
                <w:t>514</w:t>
              </w:r>
            </w:hyperlink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  <w:jc w:val="center"/>
            </w:pPr>
            <w:hyperlink w:anchor="sub_8515" w:history="1">
              <w:r>
                <w:rPr>
                  <w:rStyle w:val="a4"/>
                </w:rPr>
                <w:t>515</w:t>
              </w:r>
            </w:hyperlink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  <w:jc w:val="center"/>
            </w:pPr>
            <w:hyperlink w:anchor="sub_8521" w:history="1">
              <w:r>
                <w:rPr>
                  <w:rStyle w:val="a4"/>
                </w:rPr>
                <w:t>521</w:t>
              </w:r>
            </w:hyperlink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  <w:jc w:val="center"/>
            </w:pPr>
            <w:hyperlink w:anchor="sub_8522" w:history="1">
              <w:r>
                <w:rPr>
                  <w:rStyle w:val="a4"/>
                </w:rPr>
                <w:t>522</w:t>
              </w:r>
            </w:hyperlink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  <w:jc w:val="center"/>
            </w:pPr>
            <w:hyperlink w:anchor="sub_8523" w:history="1">
              <w:r>
                <w:rPr>
                  <w:rStyle w:val="a4"/>
                </w:rPr>
                <w:t>523</w:t>
              </w:r>
            </w:hyperlink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  <w:jc w:val="center"/>
            </w:pPr>
            <w:hyperlink w:anchor="sub_8524" w:history="1">
              <w:r>
                <w:rPr>
                  <w:rStyle w:val="a4"/>
                </w:rPr>
                <w:t>524</w:t>
              </w:r>
            </w:hyperlink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  <w:jc w:val="center"/>
            </w:pPr>
            <w:hyperlink w:anchor="sub_8525" w:history="1">
              <w:r>
                <w:rPr>
                  <w:rStyle w:val="a4"/>
                </w:rPr>
                <w:t>525</w:t>
              </w:r>
            </w:hyperlink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  <w:jc w:val="center"/>
            </w:pPr>
            <w:hyperlink w:anchor="sub_8526" w:history="1">
              <w:r>
                <w:rPr>
                  <w:rStyle w:val="a4"/>
                </w:rPr>
                <w:t>526</w:t>
              </w:r>
            </w:hyperlink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  <w:jc w:val="center"/>
            </w:pPr>
            <w:hyperlink w:anchor="sub_8527" w:history="1">
              <w:r>
                <w:rPr>
                  <w:rStyle w:val="a4"/>
                </w:rPr>
                <w:t>527</w:t>
              </w:r>
            </w:hyperlink>
          </w:p>
        </w:tc>
        <w:tc>
          <w:tcPr>
            <w:tcW w:w="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  <w:jc w:val="center"/>
            </w:pPr>
            <w:hyperlink w:anchor="sub_8611" w:history="1">
              <w:r>
                <w:rPr>
                  <w:rStyle w:val="a4"/>
                </w:rPr>
                <w:t>611</w:t>
              </w:r>
            </w:hyperlink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  <w:jc w:val="center"/>
            </w:pPr>
            <w:hyperlink w:anchor="sub_8612" w:history="1">
              <w:r>
                <w:rPr>
                  <w:rStyle w:val="a4"/>
                </w:rPr>
                <w:t>612</w:t>
              </w:r>
            </w:hyperlink>
          </w:p>
        </w:tc>
        <w:tc>
          <w:tcPr>
            <w:tcW w:w="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  <w:jc w:val="center"/>
            </w:pPr>
            <w:hyperlink w:anchor="sub_8613" w:history="1">
              <w:r>
                <w:rPr>
                  <w:rStyle w:val="a4"/>
                </w:rPr>
                <w:t>613</w:t>
              </w:r>
            </w:hyperlink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  <w:jc w:val="center"/>
            </w:pPr>
            <w:hyperlink w:anchor="sub_8614" w:history="1">
              <w:r>
                <w:rPr>
                  <w:rStyle w:val="a4"/>
                </w:rPr>
                <w:t>614</w:t>
              </w:r>
            </w:hyperlink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  <w:jc w:val="center"/>
            </w:pPr>
            <w:hyperlink w:anchor="sub_8615" w:history="1">
              <w:r>
                <w:rPr>
                  <w:rStyle w:val="a4"/>
                </w:rPr>
                <w:t>615</w:t>
              </w:r>
            </w:hyperlink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  <w:jc w:val="center"/>
            </w:pPr>
            <w:hyperlink w:anchor="sub_8812" w:history="1">
              <w:r>
                <w:rPr>
                  <w:rStyle w:val="a4"/>
                </w:rPr>
                <w:t>812</w:t>
              </w:r>
            </w:hyperlink>
          </w:p>
        </w:tc>
        <w:tc>
          <w:tcPr>
            <w:tcW w:w="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  <w:jc w:val="center"/>
            </w:pPr>
            <w:hyperlink w:anchor="sub_8814" w:history="1">
              <w:r>
                <w:rPr>
                  <w:rStyle w:val="a4"/>
                </w:rPr>
                <w:t>814</w:t>
              </w:r>
            </w:hyperlink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  <w:jc w:val="center"/>
            </w:pPr>
            <w:hyperlink w:anchor="sub_8815" w:history="1">
              <w:r>
                <w:rPr>
                  <w:rStyle w:val="a4"/>
                </w:rPr>
                <w:t>815</w:t>
              </w:r>
            </w:hyperlink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  <w:jc w:val="center"/>
            </w:pPr>
            <w:hyperlink w:anchor="sub_8816" w:history="1">
              <w:r>
                <w:rPr>
                  <w:rStyle w:val="a4"/>
                </w:rPr>
                <w:t>816</w:t>
              </w:r>
            </w:hyperlink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  <w:jc w:val="center"/>
            </w:pPr>
            <w:hyperlink w:anchor="sub_8824" w:history="1">
              <w:r>
                <w:rPr>
                  <w:rStyle w:val="a4"/>
                </w:rPr>
                <w:t>824</w:t>
              </w:r>
            </w:hyperlink>
          </w:p>
        </w:tc>
        <w:tc>
          <w:tcPr>
            <w:tcW w:w="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  <w:jc w:val="center"/>
            </w:pPr>
            <w:hyperlink w:anchor="sub_8832" w:history="1">
              <w:r>
                <w:rPr>
                  <w:rStyle w:val="a4"/>
                </w:rPr>
                <w:t>832</w:t>
              </w:r>
            </w:hyperlink>
          </w:p>
        </w:tc>
        <w:tc>
          <w:tcPr>
            <w:tcW w:w="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  <w:jc w:val="center"/>
            </w:pPr>
            <w:hyperlink w:anchor="sub_8833" w:history="1">
              <w:r>
                <w:rPr>
                  <w:rStyle w:val="a4"/>
                </w:rPr>
                <w:t>833</w:t>
              </w:r>
            </w:hyperlink>
          </w:p>
        </w:tc>
        <w:tc>
          <w:tcPr>
            <w:tcW w:w="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Default="006722C4">
            <w:pPr>
              <w:pStyle w:val="aff3"/>
              <w:jc w:val="center"/>
            </w:pPr>
            <w:hyperlink w:anchor="sub_8834" w:history="1">
              <w:r>
                <w:rPr>
                  <w:rStyle w:val="a4"/>
                </w:rPr>
                <w:t>834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7"/>
          <w:wAfter w:w="3096" w:type="dxa"/>
        </w:trPr>
        <w:tc>
          <w:tcPr>
            <w:tcW w:w="2660" w:type="dxa"/>
            <w:gridSpan w:val="3"/>
            <w:vMerge w:val="restart"/>
            <w:tcBorders>
              <w:top w:val="nil"/>
              <w:bottom w:val="nil"/>
              <w:right w:val="single" w:sz="4" w:space="0" w:color="auto"/>
            </w:tcBorders>
          </w:tcPr>
          <w:p w:rsidR="00000000" w:rsidRDefault="006722C4">
            <w:pPr>
              <w:pStyle w:val="aff3"/>
            </w:pP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22C4">
            <w:pPr>
              <w:pStyle w:val="aff3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Подкласс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  <w:jc w:val="center"/>
            </w:pPr>
            <w:hyperlink w:anchor="sub_12021" w:history="1">
              <w:r>
                <w:rPr>
                  <w:rStyle w:val="a4"/>
                </w:rPr>
                <w:t>2.1</w:t>
              </w:r>
            </w:hyperlink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  <w:jc w:val="center"/>
            </w:pPr>
            <w:hyperlink w:anchor="sub_12022" w:history="1">
              <w:r>
                <w:rPr>
                  <w:rStyle w:val="a4"/>
                </w:rPr>
                <w:t>2.2</w:t>
              </w:r>
            </w:hyperlink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  <w:jc w:val="center"/>
            </w:pPr>
            <w:hyperlink w:anchor="sub_12031" w:history="1">
              <w:r>
                <w:rPr>
                  <w:rStyle w:val="a4"/>
                </w:rPr>
                <w:t>3.1</w:t>
              </w:r>
            </w:hyperlink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  <w:jc w:val="center"/>
            </w:pPr>
            <w:hyperlink w:anchor="sub_12032" w:history="1">
              <w:r>
                <w:rPr>
                  <w:rStyle w:val="a4"/>
                </w:rPr>
                <w:t>3.2</w:t>
              </w:r>
            </w:hyperlink>
          </w:p>
        </w:tc>
        <w:tc>
          <w:tcPr>
            <w:tcW w:w="3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  <w:jc w:val="center"/>
            </w:pPr>
            <w:hyperlink w:anchor="sub_12041" w:history="1">
              <w:r>
                <w:rPr>
                  <w:rStyle w:val="a4"/>
                </w:rPr>
                <w:t>4.1</w:t>
              </w:r>
            </w:hyperlink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  <w:jc w:val="center"/>
            </w:pPr>
            <w:hyperlink w:anchor="sub_12042" w:history="1">
              <w:r>
                <w:rPr>
                  <w:rStyle w:val="a4"/>
                </w:rPr>
                <w:t>4.2</w:t>
              </w:r>
            </w:hyperlink>
          </w:p>
        </w:tc>
        <w:tc>
          <w:tcPr>
            <w:tcW w:w="3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  <w:jc w:val="center"/>
            </w:pPr>
            <w:hyperlink w:anchor="sub_12043" w:history="1">
              <w:r>
                <w:rPr>
                  <w:rStyle w:val="a4"/>
                </w:rPr>
                <w:t>4.3</w:t>
              </w:r>
            </w:hyperlink>
          </w:p>
        </w:tc>
        <w:tc>
          <w:tcPr>
            <w:tcW w:w="2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  <w:jc w:val="center"/>
            </w:pPr>
            <w:hyperlink w:anchor="sub_12051" w:history="1">
              <w:r>
                <w:rPr>
                  <w:rStyle w:val="a4"/>
                </w:rPr>
                <w:t>5.1</w:t>
              </w:r>
            </w:hyperlink>
          </w:p>
        </w:tc>
        <w:tc>
          <w:tcPr>
            <w:tcW w:w="5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  <w:jc w:val="center"/>
            </w:pPr>
            <w:hyperlink w:anchor="sub_12052" w:history="1">
              <w:r>
                <w:rPr>
                  <w:rStyle w:val="a4"/>
                </w:rPr>
                <w:t>5.2</w:t>
              </w:r>
            </w:hyperlink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  <w:jc w:val="center"/>
            </w:pPr>
            <w:hyperlink w:anchor="sub_1206" w:history="1">
              <w:r>
                <w:rPr>
                  <w:rStyle w:val="a4"/>
                </w:rPr>
                <w:t>6.1</w:t>
              </w:r>
            </w:hyperlink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  <w:jc w:val="center"/>
            </w:pPr>
            <w:hyperlink w:anchor="sub_12081" w:history="1">
              <w:r>
                <w:rPr>
                  <w:rStyle w:val="a4"/>
                </w:rPr>
                <w:t>8.1</w:t>
              </w:r>
            </w:hyperlink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  <w:jc w:val="center"/>
            </w:pPr>
            <w:hyperlink w:anchor="sub_12082" w:history="1">
              <w:r>
                <w:rPr>
                  <w:rStyle w:val="a4"/>
                </w:rPr>
                <w:t>8.2</w:t>
              </w:r>
            </w:hyperlink>
          </w:p>
        </w:tc>
        <w:tc>
          <w:tcPr>
            <w:tcW w:w="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22C4">
            <w:pPr>
              <w:pStyle w:val="aff3"/>
              <w:jc w:val="center"/>
            </w:pPr>
            <w:hyperlink w:anchor="sub_12083" w:history="1">
              <w:r>
                <w:rPr>
                  <w:rStyle w:val="a4"/>
                </w:rPr>
                <w:t>8.3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0"/>
          <w:wAfter w:w="3528" w:type="dxa"/>
        </w:trPr>
        <w:tc>
          <w:tcPr>
            <w:tcW w:w="2660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</w:pPr>
            <w:r>
              <w:t>Класс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  <w:jc w:val="center"/>
            </w:pPr>
            <w:hyperlink w:anchor="sub_1202" w:history="1">
              <w:r>
                <w:rPr>
                  <w:rStyle w:val="a4"/>
                </w:rPr>
                <w:t>2</w:t>
              </w:r>
            </w:hyperlink>
          </w:p>
        </w:tc>
        <w:tc>
          <w:tcPr>
            <w:tcW w:w="4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  <w:jc w:val="center"/>
            </w:pPr>
            <w:hyperlink w:anchor="sub_1203" w:history="1">
              <w:r>
                <w:rPr>
                  <w:rStyle w:val="a4"/>
                </w:rPr>
                <w:t>3</w:t>
              </w:r>
            </w:hyperlink>
          </w:p>
        </w:tc>
        <w:tc>
          <w:tcPr>
            <w:tcW w:w="75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  <w:jc w:val="center"/>
            </w:pPr>
            <w:hyperlink w:anchor="sub_1204" w:history="1">
              <w:r>
                <w:rPr>
                  <w:rStyle w:val="a4"/>
                </w:rPr>
                <w:t>4</w:t>
              </w:r>
            </w:hyperlink>
          </w:p>
        </w:tc>
        <w:tc>
          <w:tcPr>
            <w:tcW w:w="84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  <w:jc w:val="center"/>
            </w:pPr>
            <w:hyperlink w:anchor="sub_1205" w:history="1">
              <w:r>
                <w:rPr>
                  <w:rStyle w:val="a4"/>
                </w:rPr>
                <w:t>5</w:t>
              </w:r>
            </w:hyperlink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22C4">
            <w:pPr>
              <w:pStyle w:val="aff3"/>
              <w:jc w:val="center"/>
            </w:pPr>
            <w:hyperlink w:anchor="sub_1206" w:history="1">
              <w:r>
                <w:rPr>
                  <w:rStyle w:val="a4"/>
                </w:rPr>
                <w:t>6</w:t>
              </w:r>
            </w:hyperlink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722C4">
            <w:pPr>
              <w:pStyle w:val="aff3"/>
              <w:jc w:val="center"/>
            </w:pPr>
            <w:hyperlink w:anchor="sub_1208" w:history="1">
              <w:r>
                <w:rPr>
                  <w:rStyle w:val="a4"/>
                </w:rPr>
                <w:t>8</w:t>
              </w:r>
            </w:hyperlink>
          </w:p>
        </w:tc>
      </w:tr>
    </w:tbl>
    <w:p w:rsidR="00000000" w:rsidRDefault="006722C4">
      <w:pPr>
        <w:sectPr w:rsidR="00000000">
          <w:pgSz w:w="12240" w:h="15840" w:orient="landscape"/>
          <w:pgMar w:top="1440" w:right="800" w:bottom="1440" w:left="1100" w:header="720" w:footer="720" w:gutter="0"/>
          <w:cols w:space="720"/>
          <w:noEndnote/>
        </w:sectPr>
      </w:pPr>
    </w:p>
    <w:p w:rsidR="00000000" w:rsidRDefault="006722C4">
      <w:pPr>
        <w:ind w:firstLine="720"/>
        <w:jc w:val="both"/>
      </w:pPr>
      <w:r>
        <w:lastRenderedPageBreak/>
        <w:t xml:space="preserve">1. Вещества и материалы могут находиться в одном отсеке склада или на одной площадке. </w:t>
      </w:r>
      <w:r>
        <w:t>Горизонтальное расстояние между ними должно соответствовать требованиям нормативных документов, но не менее 5 м.</w:t>
      </w:r>
    </w:p>
    <w:p w:rsidR="00000000" w:rsidRDefault="006722C4">
      <w:pPr>
        <w:ind w:firstLine="720"/>
        <w:jc w:val="both"/>
      </w:pPr>
      <w:r>
        <w:t>2. Вещества и материалы могут находиться в одном отсеке склада или на одной площадке. Горизонтальное расстояние между ними должно соответствова</w:t>
      </w:r>
      <w:r>
        <w:t>ть требованиям нормативных документов, но не менее 10 м.</w:t>
      </w:r>
    </w:p>
    <w:p w:rsidR="00000000" w:rsidRDefault="006722C4">
      <w:pPr>
        <w:ind w:firstLine="720"/>
        <w:jc w:val="both"/>
      </w:pPr>
      <w:r>
        <w:t>3. Вещества и материалы должны находиться в разных отсеках склада (т.е. должны быть разделены противопожарной перегородкой 1-го типа) или на разных площадках.</w:t>
      </w:r>
    </w:p>
    <w:p w:rsidR="00000000" w:rsidRDefault="006722C4">
      <w:pPr>
        <w:ind w:firstLine="720"/>
        <w:jc w:val="both"/>
      </w:pPr>
      <w:r>
        <w:t>4. Вещества и материалы должны находить</w:t>
      </w:r>
      <w:r>
        <w:t>ся в разных складах или на разных площадках.</w:t>
      </w:r>
    </w:p>
    <w:p w:rsidR="00000000" w:rsidRDefault="006722C4">
      <w:pPr>
        <w:ind w:firstLine="720"/>
        <w:jc w:val="both"/>
      </w:pPr>
      <w:r>
        <w:t>ЛВЖ - легковоспламеняющиеся жидкости;</w:t>
      </w:r>
    </w:p>
    <w:p w:rsidR="00000000" w:rsidRDefault="006722C4">
      <w:pPr>
        <w:ind w:firstLine="720"/>
        <w:jc w:val="both"/>
      </w:pPr>
      <w:r>
        <w:t>ЛВТ - легковоспламеняющиеся твердые вещества;</w:t>
      </w:r>
    </w:p>
    <w:p w:rsidR="00000000" w:rsidRDefault="006722C4">
      <w:pPr>
        <w:ind w:firstLine="720"/>
        <w:jc w:val="both"/>
      </w:pPr>
      <w:r>
        <w:t>ЛВ - легковоспламеняющиеся вещества;</w:t>
      </w:r>
    </w:p>
    <w:p w:rsidR="00000000" w:rsidRDefault="006722C4">
      <w:pPr>
        <w:ind w:firstLine="720"/>
        <w:jc w:val="both"/>
      </w:pPr>
      <w:r>
        <w:t>ЯВ - ядовитые вещества;</w:t>
      </w:r>
    </w:p>
    <w:p w:rsidR="00000000" w:rsidRDefault="006722C4">
      <w:pPr>
        <w:ind w:firstLine="720"/>
        <w:jc w:val="both"/>
      </w:pPr>
      <w:r>
        <w:t>t_всп - температура вспышки в закрытом тигле;</w:t>
      </w:r>
    </w:p>
    <w:p w:rsidR="00000000" w:rsidRDefault="006722C4">
      <w:pPr>
        <w:ind w:firstLine="720"/>
        <w:jc w:val="both"/>
      </w:pPr>
      <w:r>
        <w:t>t - температура.</w:t>
      </w:r>
    </w:p>
    <w:p w:rsidR="00000000" w:rsidRDefault="006722C4">
      <w:pPr>
        <w:ind w:firstLine="720"/>
        <w:jc w:val="both"/>
      </w:pPr>
    </w:p>
    <w:p w:rsidR="00000000" w:rsidRDefault="006722C4">
      <w:pPr>
        <w:ind w:firstLine="698"/>
        <w:jc w:val="right"/>
      </w:pPr>
      <w:bookmarkStart w:id="957" w:name="sub_7775"/>
      <w:r>
        <w:rPr>
          <w:rStyle w:val="a3"/>
        </w:rPr>
        <w:t>Таблица 5</w:t>
      </w:r>
    </w:p>
    <w:bookmarkEnd w:id="957"/>
    <w:p w:rsidR="00000000" w:rsidRDefault="006722C4">
      <w:pPr>
        <w:ind w:firstLine="720"/>
        <w:jc w:val="both"/>
      </w:pPr>
    </w:p>
    <w:p w:rsidR="00000000" w:rsidRDefault="006722C4">
      <w:pPr>
        <w:pStyle w:val="1"/>
      </w:pPr>
      <w:r>
        <w:t>Распределение опасных веществ и материалов при хранении</w:t>
      </w:r>
    </w:p>
    <w:p w:rsidR="00000000" w:rsidRDefault="006722C4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6722C4">
      <w:pPr>
        <w:pStyle w:val="af7"/>
        <w:ind w:left="170"/>
      </w:pPr>
      <w:bookmarkStart w:id="958" w:name="sub_77751"/>
      <w:r>
        <w:t xml:space="preserve">Начало таблицы. См. </w:t>
      </w:r>
      <w:hyperlink w:anchor="sub_77752" w:history="1">
        <w:r>
          <w:rPr>
            <w:rStyle w:val="a4"/>
          </w:rPr>
          <w:t>продолжение 1</w:t>
        </w:r>
      </w:hyperlink>
    </w:p>
    <w:bookmarkEnd w:id="958"/>
    <w:p w:rsidR="00000000" w:rsidRDefault="006722C4">
      <w:pPr>
        <w:pStyle w:val="af7"/>
        <w:ind w:left="170"/>
        <w:sectPr w:rsidR="00000000">
          <w:pgSz w:w="11905" w:h="16837"/>
          <w:pgMar w:top="1440" w:right="800" w:bottom="1440" w:left="1100" w:header="720" w:footer="720" w:gutter="0"/>
          <w:cols w:space="720"/>
          <w:noEndnote/>
        </w:sectPr>
      </w:pPr>
    </w:p>
    <w:p w:rsidR="00000000" w:rsidRDefault="006722C4">
      <w:pPr>
        <w:ind w:firstLine="720"/>
        <w:jc w:val="both"/>
      </w:pPr>
    </w:p>
    <w:p w:rsidR="00000000" w:rsidRDefault="006722C4">
      <w:pPr>
        <w:pStyle w:val="aff5"/>
        <w:rPr>
          <w:sz w:val="20"/>
          <w:szCs w:val="20"/>
        </w:rPr>
      </w:pPr>
      <w:r>
        <w:rPr>
          <w:sz w:val="20"/>
          <w:szCs w:val="20"/>
        </w:rPr>
        <w:t>┌─────┬──────┬─────┬──────────────────┐</w:t>
      </w:r>
    </w:p>
    <w:p w:rsidR="00000000" w:rsidRDefault="006722C4">
      <w:pPr>
        <w:pStyle w:val="aff5"/>
        <w:rPr>
          <w:sz w:val="20"/>
          <w:szCs w:val="20"/>
        </w:rPr>
      </w:pPr>
      <w:r>
        <w:rPr>
          <w:sz w:val="20"/>
          <w:szCs w:val="20"/>
        </w:rPr>
        <w:t>│Класс│Подк- │ Ин- │   Наи</w:t>
      </w:r>
      <w:r>
        <w:rPr>
          <w:sz w:val="20"/>
          <w:szCs w:val="20"/>
        </w:rPr>
        <w:t>менование   │</w:t>
      </w:r>
      <w:hyperlink w:anchor="sub_8211" w:history="1">
        <w:r>
          <w:rPr>
            <w:rStyle w:val="a4"/>
          </w:rPr>
          <w:t>211</w:t>
        </w:r>
      </w:hyperlink>
    </w:p>
    <w:p w:rsidR="00000000" w:rsidRDefault="006722C4">
      <w:pPr>
        <w:pStyle w:val="aff5"/>
        <w:rPr>
          <w:sz w:val="20"/>
          <w:szCs w:val="20"/>
        </w:rPr>
      </w:pPr>
      <w:r>
        <w:rPr>
          <w:sz w:val="20"/>
          <w:szCs w:val="20"/>
        </w:rPr>
        <w:t>│     │ ласс │декс │категории опасных │</w:t>
      </w:r>
    </w:p>
    <w:p w:rsidR="00000000" w:rsidRDefault="006722C4">
      <w:pPr>
        <w:pStyle w:val="aff5"/>
        <w:rPr>
          <w:sz w:val="20"/>
          <w:szCs w:val="20"/>
        </w:rPr>
      </w:pPr>
      <w:r>
        <w:rPr>
          <w:sz w:val="20"/>
          <w:szCs w:val="20"/>
        </w:rPr>
        <w:t>│     │      │кате-│      грузов      │</w:t>
      </w:r>
    </w:p>
    <w:p w:rsidR="00000000" w:rsidRDefault="006722C4">
      <w:pPr>
        <w:pStyle w:val="aff5"/>
        <w:rPr>
          <w:sz w:val="20"/>
          <w:szCs w:val="20"/>
        </w:rPr>
      </w:pPr>
      <w:r>
        <w:rPr>
          <w:sz w:val="20"/>
          <w:szCs w:val="20"/>
        </w:rPr>
        <w:t>│     │      │гории│                  │</w:t>
      </w:r>
    </w:p>
    <w:p w:rsidR="00000000" w:rsidRDefault="006722C4">
      <w:pPr>
        <w:pStyle w:val="aff5"/>
        <w:rPr>
          <w:sz w:val="20"/>
          <w:szCs w:val="20"/>
        </w:rPr>
      </w:pPr>
      <w:r>
        <w:rPr>
          <w:sz w:val="20"/>
          <w:szCs w:val="20"/>
        </w:rPr>
        <w:t>├─────┼──────┼─────┼──────────────────┼───┐</w:t>
      </w:r>
    </w:p>
    <w:p w:rsidR="00000000" w:rsidRDefault="006722C4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│     │ </w:t>
      </w:r>
      <w:hyperlink w:anchor="sub_12021" w:history="1">
        <w:r>
          <w:rPr>
            <w:rStyle w:val="a4"/>
          </w:rPr>
          <w:t>2.1</w:t>
        </w:r>
      </w:hyperlink>
      <w:r>
        <w:rPr>
          <w:sz w:val="20"/>
          <w:szCs w:val="20"/>
        </w:rPr>
        <w:t xml:space="preserve">  │ </w:t>
      </w:r>
      <w:hyperlink w:anchor="sub_8211" w:history="1">
        <w:r>
          <w:rPr>
            <w:rStyle w:val="a4"/>
          </w:rPr>
          <w:t>211</w:t>
        </w:r>
      </w:hyperlink>
      <w:r>
        <w:rPr>
          <w:sz w:val="20"/>
          <w:szCs w:val="20"/>
        </w:rPr>
        <w:t xml:space="preserve"> │Невоспламеняющиеся│ + │</w:t>
      </w:r>
      <w:hyperlink w:anchor="sub_8221" w:history="1">
        <w:r>
          <w:rPr>
            <w:rStyle w:val="a4"/>
          </w:rPr>
          <w:t>221</w:t>
        </w:r>
      </w:hyperlink>
    </w:p>
    <w:p w:rsidR="00000000" w:rsidRDefault="006722C4">
      <w:pPr>
        <w:pStyle w:val="aff5"/>
        <w:rPr>
          <w:sz w:val="20"/>
          <w:szCs w:val="20"/>
        </w:rPr>
      </w:pPr>
      <w:r>
        <w:rPr>
          <w:sz w:val="20"/>
          <w:szCs w:val="20"/>
        </w:rPr>
        <w:t>│     │      │     │неядовитые   газы,│   │</w:t>
      </w:r>
    </w:p>
    <w:p w:rsidR="00000000" w:rsidRDefault="006722C4">
      <w:pPr>
        <w:pStyle w:val="aff5"/>
        <w:rPr>
          <w:sz w:val="20"/>
          <w:szCs w:val="20"/>
        </w:rPr>
      </w:pPr>
      <w:r>
        <w:rPr>
          <w:sz w:val="20"/>
          <w:szCs w:val="20"/>
        </w:rPr>
        <w:t>│     │      │     │без               │   │</w:t>
      </w:r>
    </w:p>
    <w:p w:rsidR="00000000" w:rsidRDefault="006722C4">
      <w:pPr>
        <w:pStyle w:val="aff5"/>
        <w:rPr>
          <w:sz w:val="20"/>
          <w:szCs w:val="20"/>
        </w:rPr>
      </w:pPr>
      <w:r>
        <w:rPr>
          <w:sz w:val="20"/>
          <w:szCs w:val="20"/>
        </w:rPr>
        <w:t>│     │      │     │дополнительного   │   │</w:t>
      </w:r>
    </w:p>
    <w:p w:rsidR="00000000" w:rsidRDefault="006722C4">
      <w:pPr>
        <w:pStyle w:val="aff5"/>
        <w:rPr>
          <w:sz w:val="20"/>
          <w:szCs w:val="20"/>
        </w:rPr>
      </w:pPr>
      <w:r>
        <w:rPr>
          <w:sz w:val="20"/>
          <w:szCs w:val="20"/>
        </w:rPr>
        <w:t>│     │      │     │вида опасности    │   │</w:t>
      </w:r>
    </w:p>
    <w:p w:rsidR="00000000" w:rsidRDefault="006722C4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│  </w:t>
      </w:r>
      <w:r>
        <w:rPr>
          <w:sz w:val="20"/>
          <w:szCs w:val="20"/>
        </w:rPr>
        <w:t xml:space="preserve">   ├──────┼─────┼──────────────────┼───┼────┐</w:t>
      </w:r>
    </w:p>
    <w:p w:rsidR="00000000" w:rsidRDefault="006722C4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│     │ </w:t>
      </w:r>
      <w:hyperlink w:anchor="sub_12022" w:history="1">
        <w:r>
          <w:rPr>
            <w:rStyle w:val="a4"/>
          </w:rPr>
          <w:t>2.2</w:t>
        </w:r>
      </w:hyperlink>
      <w:r>
        <w:rPr>
          <w:sz w:val="20"/>
          <w:szCs w:val="20"/>
        </w:rPr>
        <w:t xml:space="preserve">  │ </w:t>
      </w:r>
      <w:hyperlink w:anchor="sub_8221" w:history="1">
        <w:r>
          <w:rPr>
            <w:rStyle w:val="a4"/>
          </w:rPr>
          <w:t>221</w:t>
        </w:r>
      </w:hyperlink>
      <w:r>
        <w:rPr>
          <w:sz w:val="20"/>
          <w:szCs w:val="20"/>
        </w:rPr>
        <w:t xml:space="preserve"> │Ядовитые газы без,│ 1 │ +  │</w:t>
      </w:r>
      <w:hyperlink w:anchor="sub_8223" w:history="1">
        <w:r>
          <w:rPr>
            <w:rStyle w:val="a4"/>
          </w:rPr>
          <w:t>223</w:t>
        </w:r>
      </w:hyperlink>
    </w:p>
    <w:p w:rsidR="00000000" w:rsidRDefault="006722C4">
      <w:pPr>
        <w:pStyle w:val="aff5"/>
        <w:rPr>
          <w:sz w:val="20"/>
          <w:szCs w:val="20"/>
        </w:rPr>
      </w:pPr>
      <w:r>
        <w:rPr>
          <w:sz w:val="20"/>
          <w:szCs w:val="20"/>
        </w:rPr>
        <w:t>│     │      │     │дополнительного   │   │    │</w:t>
      </w:r>
    </w:p>
    <w:p w:rsidR="00000000" w:rsidRDefault="006722C4">
      <w:pPr>
        <w:pStyle w:val="aff5"/>
        <w:rPr>
          <w:sz w:val="20"/>
          <w:szCs w:val="20"/>
        </w:rPr>
      </w:pPr>
      <w:r>
        <w:rPr>
          <w:sz w:val="20"/>
          <w:szCs w:val="20"/>
        </w:rPr>
        <w:t>│     │      │     │вида опасн</w:t>
      </w:r>
      <w:r>
        <w:rPr>
          <w:sz w:val="20"/>
          <w:szCs w:val="20"/>
        </w:rPr>
        <w:t>ости    │   │    │</w:t>
      </w:r>
    </w:p>
    <w:p w:rsidR="00000000" w:rsidRDefault="006722C4">
      <w:pPr>
        <w:pStyle w:val="aff5"/>
        <w:rPr>
          <w:sz w:val="20"/>
          <w:szCs w:val="20"/>
        </w:rPr>
      </w:pPr>
      <w:r>
        <w:rPr>
          <w:sz w:val="20"/>
          <w:szCs w:val="20"/>
        </w:rPr>
        <w:t>│     │      ├─────┼──────────────────┼───┼────┼────┐</w:t>
      </w:r>
    </w:p>
    <w:p w:rsidR="00000000" w:rsidRDefault="006722C4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│     │      │ </w:t>
      </w:r>
      <w:hyperlink w:anchor="sub_8223" w:history="1">
        <w:r>
          <w:rPr>
            <w:rStyle w:val="a4"/>
          </w:rPr>
          <w:t>223</w:t>
        </w:r>
      </w:hyperlink>
      <w:r>
        <w:rPr>
          <w:sz w:val="20"/>
          <w:szCs w:val="20"/>
        </w:rPr>
        <w:t xml:space="preserve"> │Ядовитые      газы│ 1 │ +  │ +  │</w:t>
      </w:r>
      <w:hyperlink w:anchor="sub_8231" w:history="1">
        <w:r>
          <w:rPr>
            <w:rStyle w:val="a4"/>
          </w:rPr>
          <w:t>231</w:t>
        </w:r>
      </w:hyperlink>
    </w:p>
    <w:p w:rsidR="00000000" w:rsidRDefault="006722C4">
      <w:pPr>
        <w:pStyle w:val="aff5"/>
        <w:rPr>
          <w:sz w:val="20"/>
          <w:szCs w:val="20"/>
        </w:rPr>
      </w:pPr>
      <w:r>
        <w:rPr>
          <w:sz w:val="20"/>
          <w:szCs w:val="20"/>
        </w:rPr>
        <w:t>│     │      │     │едкие   и    (или)│   │    │    │</w:t>
      </w:r>
    </w:p>
    <w:p w:rsidR="00000000" w:rsidRDefault="006722C4">
      <w:pPr>
        <w:pStyle w:val="aff5"/>
        <w:rPr>
          <w:sz w:val="20"/>
          <w:szCs w:val="20"/>
        </w:rPr>
      </w:pPr>
      <w:r>
        <w:rPr>
          <w:sz w:val="20"/>
          <w:szCs w:val="20"/>
        </w:rPr>
        <w:t>│     │      │     │</w:t>
      </w:r>
      <w:r>
        <w:rPr>
          <w:sz w:val="20"/>
          <w:szCs w:val="20"/>
        </w:rPr>
        <w:t>коррозионные      │   │    │    │</w:t>
      </w:r>
    </w:p>
    <w:p w:rsidR="00000000" w:rsidRDefault="006722C4">
      <w:pPr>
        <w:pStyle w:val="aff5"/>
        <w:rPr>
          <w:sz w:val="20"/>
          <w:szCs w:val="20"/>
        </w:rPr>
      </w:pPr>
      <w:r>
        <w:rPr>
          <w:sz w:val="20"/>
          <w:szCs w:val="20"/>
        </w:rPr>
        <w:t>│     ├──────┼─────┼──────────────────┼───┼────┼────┼────┐</w:t>
      </w:r>
    </w:p>
    <w:p w:rsidR="00000000" w:rsidRDefault="006722C4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│     │ </w:t>
      </w:r>
      <w:hyperlink w:anchor="sub_12023" w:history="1">
        <w:r>
          <w:rPr>
            <w:rStyle w:val="a4"/>
          </w:rPr>
          <w:t>2.3</w:t>
        </w:r>
      </w:hyperlink>
      <w:r>
        <w:rPr>
          <w:sz w:val="20"/>
          <w:szCs w:val="20"/>
        </w:rPr>
        <w:t xml:space="preserve">  │ </w:t>
      </w:r>
      <w:hyperlink w:anchor="sub_8231" w:history="1">
        <w:r>
          <w:rPr>
            <w:rStyle w:val="a4"/>
          </w:rPr>
          <w:t>231</w:t>
        </w:r>
      </w:hyperlink>
      <w:r>
        <w:rPr>
          <w:sz w:val="20"/>
          <w:szCs w:val="20"/>
        </w:rPr>
        <w:t xml:space="preserve"> │Воспламеняющиеся  │ 1 │ 2  │ 3  │ +  │</w:t>
      </w:r>
      <w:hyperlink w:anchor="sub_8232" w:history="1">
        <w:r>
          <w:rPr>
            <w:rStyle w:val="a4"/>
          </w:rPr>
          <w:t>232</w:t>
        </w:r>
      </w:hyperlink>
    </w:p>
    <w:p w:rsidR="00000000" w:rsidRDefault="006722C4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│  </w:t>
      </w:r>
      <w:hyperlink w:anchor="sub_1202" w:history="1">
        <w:r>
          <w:rPr>
            <w:rStyle w:val="a4"/>
          </w:rPr>
          <w:t>2</w:t>
        </w:r>
      </w:hyperlink>
      <w:r>
        <w:rPr>
          <w:sz w:val="20"/>
          <w:szCs w:val="20"/>
        </w:rPr>
        <w:t xml:space="preserve">  │      │     │газы,          без│   │    │    │    │</w:t>
      </w:r>
    </w:p>
    <w:p w:rsidR="00000000" w:rsidRDefault="006722C4">
      <w:pPr>
        <w:pStyle w:val="aff5"/>
        <w:rPr>
          <w:sz w:val="20"/>
          <w:szCs w:val="20"/>
        </w:rPr>
      </w:pPr>
      <w:r>
        <w:rPr>
          <w:sz w:val="20"/>
          <w:szCs w:val="20"/>
        </w:rPr>
        <w:t>│     │      │     │дополнительного   │   │    │    │    │</w:t>
      </w:r>
    </w:p>
    <w:p w:rsidR="00000000" w:rsidRDefault="006722C4">
      <w:pPr>
        <w:pStyle w:val="aff5"/>
        <w:rPr>
          <w:sz w:val="20"/>
          <w:szCs w:val="20"/>
        </w:rPr>
      </w:pPr>
      <w:r>
        <w:rPr>
          <w:sz w:val="20"/>
          <w:szCs w:val="20"/>
        </w:rPr>
        <w:t>│     │      │     │вида опасности    │   │    │    │    │</w:t>
      </w:r>
    </w:p>
    <w:p w:rsidR="00000000" w:rsidRDefault="006722C4">
      <w:pPr>
        <w:pStyle w:val="aff5"/>
        <w:rPr>
          <w:sz w:val="20"/>
          <w:szCs w:val="20"/>
        </w:rPr>
      </w:pPr>
      <w:r>
        <w:rPr>
          <w:sz w:val="20"/>
          <w:szCs w:val="20"/>
        </w:rPr>
        <w:t>│     │      ├─────┼──────────────────┼───┼────┼────┼────┼────┐</w:t>
      </w:r>
    </w:p>
    <w:p w:rsidR="00000000" w:rsidRDefault="006722C4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│     │    </w:t>
      </w:r>
      <w:r>
        <w:rPr>
          <w:sz w:val="20"/>
          <w:szCs w:val="20"/>
        </w:rPr>
        <w:t xml:space="preserve">  │ </w:t>
      </w:r>
      <w:hyperlink w:anchor="sub_8232" w:history="1">
        <w:r>
          <w:rPr>
            <w:rStyle w:val="a4"/>
          </w:rPr>
          <w:t>232</w:t>
        </w:r>
      </w:hyperlink>
      <w:r>
        <w:rPr>
          <w:sz w:val="20"/>
          <w:szCs w:val="20"/>
        </w:rPr>
        <w:t xml:space="preserve"> │Воспламеняющиеся  │ 1 │ 2  │ 3  │ +  │ +  │</w:t>
      </w:r>
      <w:hyperlink w:anchor="sub_8241" w:history="1">
        <w:r>
          <w:rPr>
            <w:rStyle w:val="a4"/>
          </w:rPr>
          <w:t>241</w:t>
        </w:r>
      </w:hyperlink>
    </w:p>
    <w:p w:rsidR="00000000" w:rsidRDefault="006722C4">
      <w:pPr>
        <w:pStyle w:val="aff5"/>
        <w:rPr>
          <w:sz w:val="20"/>
          <w:szCs w:val="20"/>
        </w:rPr>
      </w:pPr>
      <w:r>
        <w:rPr>
          <w:sz w:val="20"/>
          <w:szCs w:val="20"/>
        </w:rPr>
        <w:t>│     │      │     │газы едкие и (или)│   │    │    │    │    │</w:t>
      </w:r>
    </w:p>
    <w:p w:rsidR="00000000" w:rsidRDefault="006722C4">
      <w:pPr>
        <w:pStyle w:val="aff5"/>
        <w:rPr>
          <w:sz w:val="20"/>
          <w:szCs w:val="20"/>
        </w:rPr>
      </w:pPr>
      <w:r>
        <w:rPr>
          <w:sz w:val="20"/>
          <w:szCs w:val="20"/>
        </w:rPr>
        <w:t>│     │      │     │коррозионные      │   │    │    │    │    │</w:t>
      </w:r>
    </w:p>
    <w:p w:rsidR="00000000" w:rsidRDefault="006722C4">
      <w:pPr>
        <w:pStyle w:val="aff5"/>
        <w:rPr>
          <w:sz w:val="20"/>
          <w:szCs w:val="20"/>
        </w:rPr>
      </w:pPr>
      <w:r>
        <w:rPr>
          <w:sz w:val="20"/>
          <w:szCs w:val="20"/>
        </w:rPr>
        <w:t>│     ├──────┼─────┼</w:t>
      </w:r>
      <w:r>
        <w:rPr>
          <w:sz w:val="20"/>
          <w:szCs w:val="20"/>
        </w:rPr>
        <w:t>──────────────────┼───┼────┼────┼────┼────┼────┐</w:t>
      </w:r>
    </w:p>
    <w:p w:rsidR="00000000" w:rsidRDefault="006722C4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│     │ </w:t>
      </w:r>
      <w:hyperlink w:anchor="sub_12024" w:history="1">
        <w:r>
          <w:rPr>
            <w:rStyle w:val="a4"/>
          </w:rPr>
          <w:t>2.4</w:t>
        </w:r>
      </w:hyperlink>
      <w:r>
        <w:rPr>
          <w:sz w:val="20"/>
          <w:szCs w:val="20"/>
        </w:rPr>
        <w:t xml:space="preserve">  │ </w:t>
      </w:r>
      <w:hyperlink w:anchor="sub_8241" w:history="1">
        <w:r>
          <w:rPr>
            <w:rStyle w:val="a4"/>
          </w:rPr>
          <w:t>241</w:t>
        </w:r>
      </w:hyperlink>
      <w:r>
        <w:rPr>
          <w:sz w:val="20"/>
          <w:szCs w:val="20"/>
        </w:rPr>
        <w:t xml:space="preserve"> │Ядовитые         и│ 1 │ 1  │ 2  │ +  │ +  │ +  │</w:t>
      </w:r>
      <w:hyperlink w:anchor="sub_8311" w:history="1">
        <w:r>
          <w:rPr>
            <w:rStyle w:val="a4"/>
          </w:rPr>
          <w:t>311</w:t>
        </w:r>
      </w:hyperlink>
    </w:p>
    <w:p w:rsidR="00000000" w:rsidRDefault="006722C4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│     │      │     │воспламеняющиеся  │   │    │    │   </w:t>
      </w:r>
      <w:r>
        <w:rPr>
          <w:sz w:val="20"/>
          <w:szCs w:val="20"/>
        </w:rPr>
        <w:t xml:space="preserve"> │    │    │</w:t>
      </w:r>
    </w:p>
    <w:p w:rsidR="00000000" w:rsidRDefault="006722C4">
      <w:pPr>
        <w:pStyle w:val="aff5"/>
        <w:rPr>
          <w:sz w:val="20"/>
          <w:szCs w:val="20"/>
        </w:rPr>
      </w:pPr>
      <w:r>
        <w:rPr>
          <w:sz w:val="20"/>
          <w:szCs w:val="20"/>
        </w:rPr>
        <w:t>│     │      │     │газы,          без│   │    │    │    │    │    │</w:t>
      </w:r>
    </w:p>
    <w:p w:rsidR="00000000" w:rsidRDefault="006722C4">
      <w:pPr>
        <w:pStyle w:val="aff5"/>
        <w:rPr>
          <w:sz w:val="20"/>
          <w:szCs w:val="20"/>
        </w:rPr>
      </w:pPr>
      <w:r>
        <w:rPr>
          <w:sz w:val="20"/>
          <w:szCs w:val="20"/>
        </w:rPr>
        <w:t>│     │      │     │дополнительного   │   │    │    │    │    │    │</w:t>
      </w:r>
    </w:p>
    <w:p w:rsidR="00000000" w:rsidRDefault="006722C4">
      <w:pPr>
        <w:pStyle w:val="aff5"/>
        <w:rPr>
          <w:sz w:val="20"/>
          <w:szCs w:val="20"/>
        </w:rPr>
      </w:pPr>
      <w:r>
        <w:rPr>
          <w:sz w:val="20"/>
          <w:szCs w:val="20"/>
        </w:rPr>
        <w:t>│     │      │     │вида опасности    │   │    │    │    │    │    │</w:t>
      </w:r>
    </w:p>
    <w:p w:rsidR="00000000" w:rsidRDefault="006722C4">
      <w:pPr>
        <w:pStyle w:val="aff5"/>
        <w:rPr>
          <w:sz w:val="20"/>
          <w:szCs w:val="20"/>
        </w:rPr>
      </w:pPr>
      <w:r>
        <w:rPr>
          <w:sz w:val="20"/>
          <w:szCs w:val="20"/>
        </w:rPr>
        <w:t>├─────┼──────┼─────┼────────────────</w:t>
      </w:r>
      <w:r>
        <w:rPr>
          <w:sz w:val="20"/>
          <w:szCs w:val="20"/>
        </w:rPr>
        <w:t>──┼───┼────┼────┼────┼────┼────┼────┐</w:t>
      </w:r>
    </w:p>
    <w:p w:rsidR="00000000" w:rsidRDefault="006722C4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│     │ </w:t>
      </w:r>
      <w:hyperlink w:anchor="sub_12031" w:history="1">
        <w:r>
          <w:rPr>
            <w:rStyle w:val="a4"/>
          </w:rPr>
          <w:t>3.1</w:t>
        </w:r>
      </w:hyperlink>
      <w:r>
        <w:rPr>
          <w:sz w:val="20"/>
          <w:szCs w:val="20"/>
        </w:rPr>
        <w:t xml:space="preserve">  │ </w:t>
      </w:r>
      <w:hyperlink w:anchor="sub_8311" w:history="1">
        <w:r>
          <w:rPr>
            <w:rStyle w:val="a4"/>
          </w:rPr>
          <w:t>311</w:t>
        </w:r>
      </w:hyperlink>
      <w:r>
        <w:rPr>
          <w:sz w:val="20"/>
          <w:szCs w:val="20"/>
        </w:rPr>
        <w:t xml:space="preserve"> │ЛВЖ       (t_всп &lt;│ 3 │ 3  │ 3  │ 4  │ 4  │ 4  │ +  │</w:t>
      </w:r>
      <w:hyperlink w:anchor="sub_8315" w:history="1">
        <w:r>
          <w:rPr>
            <w:rStyle w:val="a4"/>
          </w:rPr>
          <w:t>315</w:t>
        </w:r>
      </w:hyperlink>
    </w:p>
    <w:p w:rsidR="00000000" w:rsidRDefault="006722C4">
      <w:pPr>
        <w:pStyle w:val="aff5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│     │      │     │-18°С),        без│   │    │    │    │    </w:t>
      </w:r>
      <w:r>
        <w:rPr>
          <w:sz w:val="20"/>
          <w:szCs w:val="20"/>
        </w:rPr>
        <w:t>│    │    │</w:t>
      </w:r>
    </w:p>
    <w:p w:rsidR="00000000" w:rsidRDefault="006722C4">
      <w:pPr>
        <w:pStyle w:val="aff5"/>
        <w:rPr>
          <w:sz w:val="20"/>
          <w:szCs w:val="20"/>
        </w:rPr>
      </w:pPr>
      <w:r>
        <w:rPr>
          <w:sz w:val="20"/>
          <w:szCs w:val="20"/>
        </w:rPr>
        <w:t>│     │      │     │дополнительного   │   │    │    │    │    │    │    │</w:t>
      </w:r>
    </w:p>
    <w:p w:rsidR="00000000" w:rsidRDefault="006722C4">
      <w:pPr>
        <w:pStyle w:val="aff5"/>
        <w:rPr>
          <w:sz w:val="20"/>
          <w:szCs w:val="20"/>
        </w:rPr>
      </w:pPr>
      <w:r>
        <w:rPr>
          <w:sz w:val="20"/>
          <w:szCs w:val="20"/>
        </w:rPr>
        <w:t>│     │      │     │вида опасности    │   │    │    │    │    │    │    │</w:t>
      </w:r>
    </w:p>
    <w:p w:rsidR="00000000" w:rsidRDefault="006722C4">
      <w:pPr>
        <w:pStyle w:val="aff5"/>
        <w:rPr>
          <w:sz w:val="20"/>
          <w:szCs w:val="20"/>
        </w:rPr>
      </w:pPr>
      <w:r>
        <w:rPr>
          <w:sz w:val="20"/>
          <w:szCs w:val="20"/>
        </w:rPr>
        <w:t>│     │      ├─────┼──────────────────┼───┼────┼────┼────┼────┼────┼────┼───┐</w:t>
      </w:r>
    </w:p>
    <w:p w:rsidR="00000000" w:rsidRDefault="006722C4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│     │      │ </w:t>
      </w:r>
      <w:hyperlink w:anchor="sub_8315" w:history="1">
        <w:r>
          <w:rPr>
            <w:rStyle w:val="a4"/>
          </w:rPr>
          <w:t>315</w:t>
        </w:r>
      </w:hyperlink>
      <w:r>
        <w:rPr>
          <w:sz w:val="20"/>
          <w:szCs w:val="20"/>
        </w:rPr>
        <w:t xml:space="preserve"> │ЛВЖ       (t_всп &lt;│ 3 │ 3  │ 3  │ 4  │ 4  │ 4  │ +  │ + │</w:t>
      </w:r>
      <w:hyperlink w:anchor="sub_8321" w:history="1">
        <w:r>
          <w:rPr>
            <w:rStyle w:val="a4"/>
          </w:rPr>
          <w:t>321</w:t>
        </w:r>
      </w:hyperlink>
    </w:p>
    <w:p w:rsidR="00000000" w:rsidRDefault="006722C4">
      <w:pPr>
        <w:pStyle w:val="aff5"/>
        <w:rPr>
          <w:sz w:val="20"/>
          <w:szCs w:val="20"/>
        </w:rPr>
      </w:pPr>
      <w:r>
        <w:rPr>
          <w:sz w:val="20"/>
          <w:szCs w:val="20"/>
        </w:rPr>
        <w:t>│     │      │     │-18°С)            │   │    │    │    │    │    │    │   │</w:t>
      </w:r>
    </w:p>
    <w:p w:rsidR="00000000" w:rsidRDefault="006722C4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│     │      │     │слабоядовитые     │   │    │    │    │  </w:t>
      </w:r>
      <w:r>
        <w:rPr>
          <w:sz w:val="20"/>
          <w:szCs w:val="20"/>
        </w:rPr>
        <w:t xml:space="preserve">  │    │    │   │</w:t>
      </w:r>
    </w:p>
    <w:p w:rsidR="00000000" w:rsidRDefault="006722C4">
      <w:pPr>
        <w:pStyle w:val="aff5"/>
        <w:rPr>
          <w:sz w:val="20"/>
          <w:szCs w:val="20"/>
        </w:rPr>
      </w:pPr>
      <w:r>
        <w:rPr>
          <w:sz w:val="20"/>
          <w:szCs w:val="20"/>
        </w:rPr>
        <w:t>│     ├──────┼─────┼──────────────────┼───┼────┼────┼────┼────┼────┼────┼───┼────┐</w:t>
      </w:r>
    </w:p>
    <w:p w:rsidR="00000000" w:rsidRDefault="006722C4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│     │ </w:t>
      </w:r>
      <w:hyperlink w:anchor="sub_12032" w:history="1">
        <w:r>
          <w:rPr>
            <w:rStyle w:val="a4"/>
          </w:rPr>
          <w:t>3.2</w:t>
        </w:r>
      </w:hyperlink>
      <w:r>
        <w:rPr>
          <w:sz w:val="20"/>
          <w:szCs w:val="20"/>
        </w:rPr>
        <w:t xml:space="preserve">  │ </w:t>
      </w:r>
      <w:hyperlink w:anchor="sub_8321" w:history="1">
        <w:r>
          <w:rPr>
            <w:rStyle w:val="a4"/>
          </w:rPr>
          <w:t>321</w:t>
        </w:r>
      </w:hyperlink>
      <w:r>
        <w:rPr>
          <w:sz w:val="20"/>
          <w:szCs w:val="20"/>
        </w:rPr>
        <w:t xml:space="preserve"> │ЛВЖ (t_всп от  -18│ 3 │ 3  │ 3  │ 4  │ 4  │ 4  │ +  │ + │ +  │</w:t>
      </w:r>
      <w:hyperlink w:anchor="sub_8325" w:history="1">
        <w:r>
          <w:rPr>
            <w:rStyle w:val="a4"/>
          </w:rPr>
          <w:t>325</w:t>
        </w:r>
      </w:hyperlink>
    </w:p>
    <w:p w:rsidR="00000000" w:rsidRDefault="006722C4">
      <w:pPr>
        <w:pStyle w:val="aff5"/>
        <w:rPr>
          <w:sz w:val="20"/>
          <w:szCs w:val="20"/>
        </w:rPr>
      </w:pPr>
      <w:r>
        <w:rPr>
          <w:sz w:val="20"/>
          <w:szCs w:val="20"/>
        </w:rPr>
        <w:t>│     │      │     │до   23°С),    без│   │    │    │    │    │    │    │   │    │</w:t>
      </w:r>
    </w:p>
    <w:p w:rsidR="00000000" w:rsidRDefault="006722C4">
      <w:pPr>
        <w:pStyle w:val="aff5"/>
        <w:rPr>
          <w:sz w:val="20"/>
          <w:szCs w:val="20"/>
        </w:rPr>
      </w:pPr>
      <w:r>
        <w:rPr>
          <w:sz w:val="20"/>
          <w:szCs w:val="20"/>
        </w:rPr>
        <w:t>│     │      │     │дополнительного   │   │    │    │    │    │    │    │   │    │</w:t>
      </w:r>
    </w:p>
    <w:p w:rsidR="00000000" w:rsidRDefault="006722C4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│     │      │     │вида опасности    │   │    │    │    │    │    │    │   │   </w:t>
      </w:r>
      <w:r>
        <w:rPr>
          <w:sz w:val="20"/>
          <w:szCs w:val="20"/>
        </w:rPr>
        <w:t xml:space="preserve"> │</w:t>
      </w:r>
    </w:p>
    <w:p w:rsidR="00000000" w:rsidRDefault="006722C4">
      <w:pPr>
        <w:pStyle w:val="aff5"/>
        <w:rPr>
          <w:sz w:val="20"/>
          <w:szCs w:val="20"/>
        </w:rPr>
      </w:pPr>
      <w:r>
        <w:rPr>
          <w:sz w:val="20"/>
          <w:szCs w:val="20"/>
        </w:rPr>
        <w:t>│     │      ├─────┼──────────────────┼───┼────┼────┼────┼────┼────┼────┼───┼────┼────┐</w:t>
      </w:r>
    </w:p>
    <w:p w:rsidR="00000000" w:rsidRDefault="006722C4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│  </w:t>
      </w:r>
      <w:hyperlink w:anchor="sub_1203" w:history="1">
        <w:r>
          <w:rPr>
            <w:rStyle w:val="a4"/>
          </w:rPr>
          <w:t>3</w:t>
        </w:r>
      </w:hyperlink>
      <w:r>
        <w:rPr>
          <w:sz w:val="20"/>
          <w:szCs w:val="20"/>
        </w:rPr>
        <w:t xml:space="preserve">  │      │ </w:t>
      </w:r>
      <w:hyperlink w:anchor="sub_8325" w:history="1">
        <w:r>
          <w:rPr>
            <w:rStyle w:val="a4"/>
          </w:rPr>
          <w:t>325</w:t>
        </w:r>
      </w:hyperlink>
      <w:r>
        <w:rPr>
          <w:sz w:val="20"/>
          <w:szCs w:val="20"/>
        </w:rPr>
        <w:t xml:space="preserve"> │ЛВЖ (t_всп от  -18│ 3 │ 3  │ 3  │ 4  │ 4  │ 4  │ +  │ + │ +  │ +  │</w:t>
      </w:r>
      <w:hyperlink w:anchor="sub_8331" w:history="1">
        <w:r>
          <w:rPr>
            <w:rStyle w:val="a4"/>
          </w:rPr>
          <w:t>331</w:t>
        </w:r>
      </w:hyperlink>
    </w:p>
    <w:p w:rsidR="00000000" w:rsidRDefault="006722C4">
      <w:pPr>
        <w:pStyle w:val="aff5"/>
        <w:rPr>
          <w:sz w:val="20"/>
          <w:szCs w:val="20"/>
        </w:rPr>
      </w:pPr>
      <w:r>
        <w:rPr>
          <w:sz w:val="20"/>
          <w:szCs w:val="20"/>
        </w:rPr>
        <w:t>│     │      │     │до           23°С)│   │    │    │    │    │    │    │   │    │    │</w:t>
      </w:r>
    </w:p>
    <w:p w:rsidR="00000000" w:rsidRDefault="006722C4">
      <w:pPr>
        <w:pStyle w:val="aff5"/>
        <w:rPr>
          <w:sz w:val="20"/>
          <w:szCs w:val="20"/>
        </w:rPr>
      </w:pPr>
      <w:r>
        <w:rPr>
          <w:sz w:val="20"/>
          <w:szCs w:val="20"/>
        </w:rPr>
        <w:t>│     │      │     │слабоядовитые     │   │    │    │    │    │    │    │   │    │    │</w:t>
      </w:r>
    </w:p>
    <w:p w:rsidR="00000000" w:rsidRDefault="006722C4">
      <w:pPr>
        <w:pStyle w:val="aff5"/>
        <w:rPr>
          <w:sz w:val="20"/>
          <w:szCs w:val="20"/>
        </w:rPr>
      </w:pPr>
      <w:r>
        <w:rPr>
          <w:sz w:val="20"/>
          <w:szCs w:val="20"/>
        </w:rPr>
        <w:t>│     ├──────┼─────┼──────────────────┼───┼────┼────┼────┼────┼────┼────┼───</w:t>
      </w:r>
      <w:r>
        <w:rPr>
          <w:sz w:val="20"/>
          <w:szCs w:val="20"/>
        </w:rPr>
        <w:t>┼────┼────┼────┐</w:t>
      </w:r>
    </w:p>
    <w:p w:rsidR="00000000" w:rsidRDefault="006722C4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│     │ </w:t>
      </w:r>
      <w:hyperlink w:anchor="sub_12033" w:history="1">
        <w:r>
          <w:rPr>
            <w:rStyle w:val="a4"/>
          </w:rPr>
          <w:t>3.3</w:t>
        </w:r>
      </w:hyperlink>
      <w:r>
        <w:rPr>
          <w:sz w:val="20"/>
          <w:szCs w:val="20"/>
        </w:rPr>
        <w:t xml:space="preserve">  │ </w:t>
      </w:r>
      <w:hyperlink w:anchor="sub_8331" w:history="1">
        <w:r>
          <w:rPr>
            <w:rStyle w:val="a4"/>
          </w:rPr>
          <w:t>331</w:t>
        </w:r>
      </w:hyperlink>
      <w:r>
        <w:rPr>
          <w:sz w:val="20"/>
          <w:szCs w:val="20"/>
        </w:rPr>
        <w:t xml:space="preserve"> │ЛВЖ (t_всп  от  23│ 3 │ 3  │ 3  │ 4  │ 4  │ 4  │ +  │ + │ +  │ +  │ +  │</w:t>
      </w:r>
      <w:hyperlink w:anchor="sub_8335" w:history="1">
        <w:r>
          <w:rPr>
            <w:rStyle w:val="a4"/>
          </w:rPr>
          <w:t>335</w:t>
        </w:r>
      </w:hyperlink>
    </w:p>
    <w:p w:rsidR="00000000" w:rsidRDefault="006722C4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│     │      │     │до   61°С),    без│   │    │    │    │    │ </w:t>
      </w:r>
      <w:r>
        <w:rPr>
          <w:sz w:val="20"/>
          <w:szCs w:val="20"/>
        </w:rPr>
        <w:t xml:space="preserve">   │    │   │    │    │    │</w:t>
      </w:r>
    </w:p>
    <w:p w:rsidR="00000000" w:rsidRDefault="006722C4">
      <w:pPr>
        <w:pStyle w:val="aff5"/>
        <w:rPr>
          <w:sz w:val="20"/>
          <w:szCs w:val="20"/>
        </w:rPr>
      </w:pPr>
      <w:r>
        <w:rPr>
          <w:sz w:val="20"/>
          <w:szCs w:val="20"/>
        </w:rPr>
        <w:t>│     │      │     │дополнительного   │   │    │    │    │    │    │    │   │    │    │    │</w:t>
      </w:r>
    </w:p>
    <w:p w:rsidR="00000000" w:rsidRDefault="006722C4">
      <w:pPr>
        <w:pStyle w:val="aff5"/>
        <w:rPr>
          <w:sz w:val="20"/>
          <w:szCs w:val="20"/>
        </w:rPr>
      </w:pPr>
      <w:r>
        <w:rPr>
          <w:sz w:val="20"/>
          <w:szCs w:val="20"/>
        </w:rPr>
        <w:t>│     │      │     │вида опасности    │   │    │    │    │    │    │    │   │    │    │    │</w:t>
      </w:r>
    </w:p>
    <w:p w:rsidR="00000000" w:rsidRDefault="006722C4">
      <w:pPr>
        <w:pStyle w:val="aff5"/>
        <w:rPr>
          <w:sz w:val="20"/>
          <w:szCs w:val="20"/>
        </w:rPr>
      </w:pPr>
      <w:r>
        <w:rPr>
          <w:sz w:val="20"/>
          <w:szCs w:val="20"/>
        </w:rPr>
        <w:t>│     │      ├─────┼──────────────────┼──</w:t>
      </w:r>
      <w:r>
        <w:rPr>
          <w:sz w:val="20"/>
          <w:szCs w:val="20"/>
        </w:rPr>
        <w:t>─┼────┼────┼────┼────┼────┼────┼───┼────┼────┼────┼────┐</w:t>
      </w:r>
    </w:p>
    <w:p w:rsidR="00000000" w:rsidRDefault="006722C4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│     │      │ </w:t>
      </w:r>
      <w:hyperlink w:anchor="sub_8335" w:history="1">
        <w:r>
          <w:rPr>
            <w:rStyle w:val="a4"/>
          </w:rPr>
          <w:t>335</w:t>
        </w:r>
      </w:hyperlink>
      <w:r>
        <w:rPr>
          <w:sz w:val="20"/>
          <w:szCs w:val="20"/>
        </w:rPr>
        <w:t xml:space="preserve"> │ЛВЖ (t_всп  от  23│ 3 │ 3  │ 3  │ 4  │ 4  │ 4  │ +  │ + │ +  │ +  │ +  │ +  │</w:t>
      </w:r>
      <w:hyperlink w:anchor="sub_8411" w:history="1">
        <w:r>
          <w:rPr>
            <w:rStyle w:val="a4"/>
          </w:rPr>
          <w:t>411</w:t>
        </w:r>
      </w:hyperlink>
    </w:p>
    <w:p w:rsidR="00000000" w:rsidRDefault="006722C4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│     │      │     │до           61°С)│   │   </w:t>
      </w:r>
      <w:r>
        <w:rPr>
          <w:sz w:val="20"/>
          <w:szCs w:val="20"/>
        </w:rPr>
        <w:t xml:space="preserve"> │    │    │    │    │    │   │    │    │    │    │</w:t>
      </w:r>
    </w:p>
    <w:p w:rsidR="00000000" w:rsidRDefault="006722C4">
      <w:pPr>
        <w:pStyle w:val="aff5"/>
        <w:rPr>
          <w:sz w:val="20"/>
          <w:szCs w:val="20"/>
        </w:rPr>
      </w:pPr>
      <w:r>
        <w:rPr>
          <w:sz w:val="20"/>
          <w:szCs w:val="20"/>
        </w:rPr>
        <w:t>│     │      │     │слабоядовитые     │   │    │    │    │    │    │    │   │    │    │    │    │</w:t>
      </w:r>
    </w:p>
    <w:p w:rsidR="00000000" w:rsidRDefault="006722C4">
      <w:pPr>
        <w:pStyle w:val="aff5"/>
        <w:rPr>
          <w:sz w:val="20"/>
          <w:szCs w:val="20"/>
        </w:rPr>
      </w:pPr>
      <w:r>
        <w:rPr>
          <w:sz w:val="20"/>
          <w:szCs w:val="20"/>
        </w:rPr>
        <w:t>└─────┴──────┴─────┴──────────────────┴───┴────┴────┴────┴────┴────┴────┴───┴────┴────┴────┴────┘</w:t>
      </w:r>
    </w:p>
    <w:p w:rsidR="00000000" w:rsidRDefault="006722C4">
      <w:pPr>
        <w:pStyle w:val="aff5"/>
        <w:rPr>
          <w:sz w:val="20"/>
          <w:szCs w:val="20"/>
        </w:rPr>
        <w:sectPr w:rsidR="00000000">
          <w:pgSz w:w="16837" w:h="11905" w:orient="landscape"/>
          <w:pgMar w:top="1440" w:right="800" w:bottom="1440" w:left="1100" w:header="720" w:footer="720" w:gutter="0"/>
          <w:cols w:space="720"/>
          <w:noEndnote/>
        </w:sectPr>
      </w:pPr>
    </w:p>
    <w:p w:rsidR="00000000" w:rsidRDefault="006722C4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lastRenderedPageBreak/>
        <w:t>ГАРАНТ:</w:t>
      </w:r>
    </w:p>
    <w:p w:rsidR="00000000" w:rsidRDefault="006722C4">
      <w:pPr>
        <w:pStyle w:val="af7"/>
        <w:ind w:left="170"/>
      </w:pPr>
      <w:bookmarkStart w:id="959" w:name="sub_77752"/>
      <w:r>
        <w:t xml:space="preserve">Продолжение 1 таблицы. См. </w:t>
      </w:r>
      <w:hyperlink w:anchor="sub_77753" w:history="1">
        <w:r>
          <w:rPr>
            <w:rStyle w:val="a4"/>
          </w:rPr>
          <w:t>продолжение 2</w:t>
        </w:r>
      </w:hyperlink>
    </w:p>
    <w:bookmarkEnd w:id="959"/>
    <w:p w:rsidR="00000000" w:rsidRDefault="006722C4">
      <w:pPr>
        <w:pStyle w:val="af7"/>
        <w:ind w:left="170"/>
        <w:sectPr w:rsidR="00000000">
          <w:pgSz w:w="11905" w:h="16837"/>
          <w:pgMar w:top="1440" w:right="800" w:bottom="1440" w:left="1100" w:header="720" w:footer="720" w:gutter="0"/>
          <w:cols w:space="720"/>
          <w:noEndnote/>
        </w:sectPr>
      </w:pPr>
    </w:p>
    <w:p w:rsidR="00000000" w:rsidRDefault="006722C4">
      <w:pPr>
        <w:ind w:firstLine="720"/>
        <w:jc w:val="both"/>
      </w:pPr>
    </w:p>
    <w:p w:rsidR="00000000" w:rsidRDefault="006722C4">
      <w:pPr>
        <w:pStyle w:val="aff5"/>
        <w:rPr>
          <w:sz w:val="14"/>
          <w:szCs w:val="14"/>
        </w:rPr>
      </w:pPr>
      <w:r>
        <w:rPr>
          <w:sz w:val="14"/>
          <w:szCs w:val="14"/>
        </w:rPr>
        <w:t>┌─────┬──────┬─────┬─────────────────┬────┬────┬────┬────┬────┬────┬────┬───┬────┬────┬────┬────┬────┐</w:t>
      </w:r>
    </w:p>
    <w:p w:rsidR="00000000" w:rsidRDefault="006722C4">
      <w:pPr>
        <w:pStyle w:val="aff5"/>
        <w:rPr>
          <w:sz w:val="14"/>
          <w:szCs w:val="14"/>
        </w:rPr>
      </w:pPr>
      <w:r>
        <w:rPr>
          <w:sz w:val="14"/>
          <w:szCs w:val="14"/>
        </w:rPr>
        <w:t xml:space="preserve">│     │      │ </w:t>
      </w:r>
      <w:hyperlink w:anchor="sub_8411" w:history="1">
        <w:r>
          <w:rPr>
            <w:rStyle w:val="a4"/>
          </w:rPr>
          <w:t>411</w:t>
        </w:r>
      </w:hyperlink>
      <w:r>
        <w:rPr>
          <w:sz w:val="14"/>
          <w:szCs w:val="14"/>
        </w:rPr>
        <w:t xml:space="preserve"> │ЛВТ,          без│ 3  │ 3  │ 3  │ 4  │ 4  │ 4  │ 3  │ 3 │ 3  │ 3  │ 3  │ 3  │ +  │</w:t>
      </w:r>
      <w:hyperlink w:anchor="sub_8413" w:history="1">
        <w:r>
          <w:rPr>
            <w:rStyle w:val="a4"/>
          </w:rPr>
          <w:t>413</w:t>
        </w:r>
      </w:hyperlink>
    </w:p>
    <w:p w:rsidR="00000000" w:rsidRDefault="006722C4">
      <w:pPr>
        <w:pStyle w:val="aff5"/>
        <w:rPr>
          <w:sz w:val="14"/>
          <w:szCs w:val="14"/>
        </w:rPr>
      </w:pPr>
      <w:r>
        <w:rPr>
          <w:sz w:val="14"/>
          <w:szCs w:val="14"/>
        </w:rPr>
        <w:t>│     │      │     │дополнительного  │    │    │    │    │    │    │    │   │    │    │    │    │    │</w:t>
      </w:r>
    </w:p>
    <w:p w:rsidR="00000000" w:rsidRDefault="006722C4">
      <w:pPr>
        <w:pStyle w:val="aff5"/>
        <w:rPr>
          <w:sz w:val="14"/>
          <w:szCs w:val="14"/>
        </w:rPr>
      </w:pPr>
      <w:r>
        <w:rPr>
          <w:sz w:val="14"/>
          <w:szCs w:val="14"/>
        </w:rPr>
        <w:t xml:space="preserve">│     │   </w:t>
      </w:r>
      <w:r>
        <w:rPr>
          <w:sz w:val="14"/>
          <w:szCs w:val="14"/>
        </w:rPr>
        <w:t xml:space="preserve">   │     │вида опасности   │    │    │    │    │    │    │    │   │    │    │    │    │    │</w:t>
      </w:r>
    </w:p>
    <w:p w:rsidR="00000000" w:rsidRDefault="006722C4">
      <w:pPr>
        <w:pStyle w:val="aff5"/>
        <w:rPr>
          <w:sz w:val="14"/>
          <w:szCs w:val="14"/>
        </w:rPr>
      </w:pPr>
      <w:r>
        <w:rPr>
          <w:sz w:val="14"/>
          <w:szCs w:val="14"/>
        </w:rPr>
        <w:t>│     │      ├─────┼─────────────────┼────┼────┼────┼────┼────┼────┼────┼───┼────┼────┼────┼────┼────┼────┐</w:t>
      </w:r>
    </w:p>
    <w:p w:rsidR="00000000" w:rsidRDefault="006722C4">
      <w:pPr>
        <w:pStyle w:val="aff5"/>
        <w:rPr>
          <w:sz w:val="14"/>
          <w:szCs w:val="14"/>
        </w:rPr>
      </w:pPr>
      <w:r>
        <w:rPr>
          <w:sz w:val="14"/>
          <w:szCs w:val="14"/>
        </w:rPr>
        <w:t xml:space="preserve">│     │ </w:t>
      </w:r>
      <w:hyperlink w:anchor="sub_12041" w:history="1">
        <w:r>
          <w:rPr>
            <w:rStyle w:val="a4"/>
          </w:rPr>
          <w:t>4.1</w:t>
        </w:r>
      </w:hyperlink>
      <w:r>
        <w:rPr>
          <w:sz w:val="14"/>
          <w:szCs w:val="14"/>
        </w:rPr>
        <w:t xml:space="preserve">  │ </w:t>
      </w:r>
      <w:hyperlink w:anchor="sub_8413" w:history="1">
        <w:r>
          <w:rPr>
            <w:rStyle w:val="a4"/>
          </w:rPr>
          <w:t>413</w:t>
        </w:r>
      </w:hyperlink>
      <w:r>
        <w:rPr>
          <w:sz w:val="14"/>
          <w:szCs w:val="14"/>
        </w:rPr>
        <w:t xml:space="preserve"> │ЛВТ слабоядовитые│ 3  │ 3  │ 3  │ 4  │ 4  │ 4  │ 3  │ 3 │ 3  │ 3  │ 3  │ 3  │ +  │ +  │</w:t>
      </w:r>
      <w:hyperlink w:anchor="sub_8418" w:history="1">
        <w:r>
          <w:rPr>
            <w:rStyle w:val="a4"/>
          </w:rPr>
          <w:t>418</w:t>
        </w:r>
      </w:hyperlink>
    </w:p>
    <w:p w:rsidR="00000000" w:rsidRDefault="006722C4">
      <w:pPr>
        <w:pStyle w:val="aff5"/>
        <w:rPr>
          <w:sz w:val="14"/>
          <w:szCs w:val="14"/>
        </w:rPr>
      </w:pPr>
      <w:r>
        <w:rPr>
          <w:sz w:val="14"/>
          <w:szCs w:val="14"/>
        </w:rPr>
        <w:t>│     │      ├─────┼─────────────────┼────┼────┼────┼────┼────┼────┼────┼───┼────┼────┼────┼────┼────┼────┼───┐</w:t>
      </w:r>
    </w:p>
    <w:p w:rsidR="00000000" w:rsidRDefault="006722C4">
      <w:pPr>
        <w:pStyle w:val="aff5"/>
        <w:rPr>
          <w:sz w:val="14"/>
          <w:szCs w:val="14"/>
        </w:rPr>
      </w:pPr>
      <w:r>
        <w:rPr>
          <w:sz w:val="14"/>
          <w:szCs w:val="14"/>
        </w:rPr>
        <w:t xml:space="preserve">│     │  </w:t>
      </w:r>
      <w:r>
        <w:rPr>
          <w:sz w:val="14"/>
          <w:szCs w:val="14"/>
        </w:rPr>
        <w:t xml:space="preserve">    │ </w:t>
      </w:r>
      <w:hyperlink w:anchor="sub_8418" w:history="1">
        <w:r>
          <w:rPr>
            <w:rStyle w:val="a4"/>
          </w:rPr>
          <w:t>418</w:t>
        </w:r>
      </w:hyperlink>
      <w:r>
        <w:rPr>
          <w:sz w:val="14"/>
          <w:szCs w:val="14"/>
        </w:rPr>
        <w:t xml:space="preserve"> │ЛВТ              │ 3  │ 3  │ 3  │ 4  │ 4  │ 4  │ 3  │ 3 │ 3  │ 3  │ 3  │ 3  │ 1  │ 1  │ + │</w:t>
      </w:r>
      <w:hyperlink w:anchor="sub_8421" w:history="1">
        <w:r>
          <w:rPr>
            <w:rStyle w:val="a4"/>
          </w:rPr>
          <w:t>421</w:t>
        </w:r>
      </w:hyperlink>
    </w:p>
    <w:p w:rsidR="00000000" w:rsidRDefault="006722C4">
      <w:pPr>
        <w:pStyle w:val="aff5"/>
        <w:rPr>
          <w:sz w:val="14"/>
          <w:szCs w:val="14"/>
        </w:rPr>
      </w:pPr>
      <w:r>
        <w:rPr>
          <w:sz w:val="14"/>
          <w:szCs w:val="14"/>
        </w:rPr>
        <w:t xml:space="preserve">│     │      │     │саморазлагающиеся│    │    │    │    │    │    │    │   │    │    │    │    │ </w:t>
      </w:r>
      <w:r>
        <w:rPr>
          <w:sz w:val="14"/>
          <w:szCs w:val="14"/>
        </w:rPr>
        <w:t xml:space="preserve">   │    │   │</w:t>
      </w:r>
    </w:p>
    <w:p w:rsidR="00000000" w:rsidRDefault="006722C4">
      <w:pPr>
        <w:pStyle w:val="aff5"/>
        <w:rPr>
          <w:sz w:val="14"/>
          <w:szCs w:val="14"/>
        </w:rPr>
      </w:pPr>
      <w:r>
        <w:rPr>
          <w:sz w:val="14"/>
          <w:szCs w:val="14"/>
        </w:rPr>
        <w:t>│     │      │     │при t &lt; 50°С     │    │    │    │    │    │    │    │   │    │    │    │    │    │    │   │</w:t>
      </w:r>
    </w:p>
    <w:p w:rsidR="00000000" w:rsidRDefault="006722C4">
      <w:pPr>
        <w:pStyle w:val="aff5"/>
        <w:rPr>
          <w:sz w:val="14"/>
          <w:szCs w:val="14"/>
        </w:rPr>
      </w:pPr>
      <w:r>
        <w:rPr>
          <w:sz w:val="14"/>
          <w:szCs w:val="14"/>
        </w:rPr>
        <w:t>│     ├──────┼─────┼─────────────────┼────┼────┼────┼────┼────┼────┼────┼───┼────┼────┼────┼────┼────┼────┼───┼────┐</w:t>
      </w:r>
    </w:p>
    <w:p w:rsidR="00000000" w:rsidRDefault="006722C4">
      <w:pPr>
        <w:pStyle w:val="aff5"/>
        <w:rPr>
          <w:sz w:val="14"/>
          <w:szCs w:val="14"/>
        </w:rPr>
      </w:pPr>
      <w:r>
        <w:rPr>
          <w:sz w:val="14"/>
          <w:szCs w:val="14"/>
        </w:rPr>
        <w:t xml:space="preserve">│     │      </w:t>
      </w:r>
      <w:r>
        <w:rPr>
          <w:sz w:val="14"/>
          <w:szCs w:val="14"/>
        </w:rPr>
        <w:t xml:space="preserve">│ </w:t>
      </w:r>
      <w:hyperlink w:anchor="sub_8421" w:history="1">
        <w:r>
          <w:rPr>
            <w:rStyle w:val="a4"/>
          </w:rPr>
          <w:t>421</w:t>
        </w:r>
      </w:hyperlink>
      <w:r>
        <w:rPr>
          <w:sz w:val="14"/>
          <w:szCs w:val="14"/>
        </w:rPr>
        <w:t xml:space="preserve"> │Самовозгорающиеся│ 3  │ 3  │ 3  │ 4  │ 4  │ 4  │ 3  │ 3 │ 3  │ 3  │ 3  │ 3  │ 3  │ 3  │ 3 │ +  │</w:t>
      </w:r>
      <w:hyperlink w:anchor="sub_8423" w:history="1">
        <w:r>
          <w:rPr>
            <w:rStyle w:val="a4"/>
          </w:rPr>
          <w:t>423</w:t>
        </w:r>
      </w:hyperlink>
    </w:p>
    <w:p w:rsidR="00000000" w:rsidRDefault="006722C4">
      <w:pPr>
        <w:pStyle w:val="aff5"/>
        <w:rPr>
          <w:sz w:val="14"/>
          <w:szCs w:val="14"/>
        </w:rPr>
      </w:pPr>
      <w:r>
        <w:rPr>
          <w:sz w:val="14"/>
          <w:szCs w:val="14"/>
        </w:rPr>
        <w:t>│     │      │     │твердые вещества,│    │    │    │    │    │    │    │   │    │    │    │    │</w:t>
      </w:r>
      <w:r>
        <w:rPr>
          <w:sz w:val="14"/>
          <w:szCs w:val="14"/>
        </w:rPr>
        <w:t xml:space="preserve">    │    │   │    │</w:t>
      </w:r>
    </w:p>
    <w:p w:rsidR="00000000" w:rsidRDefault="006722C4">
      <w:pPr>
        <w:pStyle w:val="aff5"/>
        <w:rPr>
          <w:sz w:val="14"/>
          <w:szCs w:val="14"/>
        </w:rPr>
      </w:pPr>
      <w:r>
        <w:rPr>
          <w:sz w:val="14"/>
          <w:szCs w:val="14"/>
        </w:rPr>
        <w:t>│     │      │     │без              │    │    │    │    │    │    │    │   │    │    │    │    │    │    │   │    │</w:t>
      </w:r>
    </w:p>
    <w:p w:rsidR="00000000" w:rsidRDefault="006722C4">
      <w:pPr>
        <w:pStyle w:val="aff5"/>
        <w:rPr>
          <w:sz w:val="14"/>
          <w:szCs w:val="14"/>
        </w:rPr>
      </w:pPr>
      <w:r>
        <w:rPr>
          <w:sz w:val="14"/>
          <w:szCs w:val="14"/>
        </w:rPr>
        <w:t>│     │      │     │дополнительного  │    │    │    │    │    │    │    │   │    │    │    │    │    │    │   │    │</w:t>
      </w:r>
    </w:p>
    <w:p w:rsidR="00000000" w:rsidRDefault="006722C4">
      <w:pPr>
        <w:pStyle w:val="aff5"/>
        <w:rPr>
          <w:sz w:val="14"/>
          <w:szCs w:val="14"/>
        </w:rPr>
      </w:pPr>
      <w:r>
        <w:rPr>
          <w:sz w:val="14"/>
          <w:szCs w:val="14"/>
        </w:rPr>
        <w:t xml:space="preserve">│ </w:t>
      </w:r>
      <w:r>
        <w:rPr>
          <w:sz w:val="14"/>
          <w:szCs w:val="14"/>
        </w:rPr>
        <w:t xml:space="preserve">    │      │     │вида опасности   │    │    │    │    │    │    │    │   │    │    │    │    │    │    │   │    │</w:t>
      </w:r>
    </w:p>
    <w:p w:rsidR="00000000" w:rsidRDefault="006722C4">
      <w:pPr>
        <w:pStyle w:val="aff5"/>
        <w:rPr>
          <w:sz w:val="14"/>
          <w:szCs w:val="14"/>
        </w:rPr>
      </w:pPr>
      <w:r>
        <w:rPr>
          <w:sz w:val="14"/>
          <w:szCs w:val="14"/>
        </w:rPr>
        <w:t>│     │      ├─────┼─────────────────┼────┼────┼────┼────┼────┼────┼────┼───┼────┼────┼────┼────┼────┼────┼───┼────┼────┐</w:t>
      </w:r>
    </w:p>
    <w:p w:rsidR="00000000" w:rsidRDefault="006722C4">
      <w:pPr>
        <w:pStyle w:val="aff5"/>
        <w:rPr>
          <w:sz w:val="14"/>
          <w:szCs w:val="14"/>
        </w:rPr>
      </w:pPr>
      <w:r>
        <w:rPr>
          <w:sz w:val="14"/>
          <w:szCs w:val="14"/>
        </w:rPr>
        <w:t xml:space="preserve">│     │      │ </w:t>
      </w:r>
      <w:hyperlink w:anchor="sub_8423" w:history="1">
        <w:r>
          <w:rPr>
            <w:rStyle w:val="a4"/>
          </w:rPr>
          <w:t>423</w:t>
        </w:r>
      </w:hyperlink>
      <w:r>
        <w:rPr>
          <w:sz w:val="14"/>
          <w:szCs w:val="14"/>
        </w:rPr>
        <w:t xml:space="preserve"> │Самовозгорающиеся│ 3  │ 3  │ 3  │ 4  │ 4  │ 4  │ 3  │ 3 │ 3  │ 3  │ 3  │ 3  │ 3  │ 3  │ 3 │ +  │ +  │</w:t>
      </w:r>
      <w:hyperlink w:anchor="sub_8424" w:history="1">
        <w:r>
          <w:rPr>
            <w:rStyle w:val="a4"/>
          </w:rPr>
          <w:t>424</w:t>
        </w:r>
      </w:hyperlink>
    </w:p>
    <w:p w:rsidR="00000000" w:rsidRDefault="006722C4">
      <w:pPr>
        <w:pStyle w:val="aff5"/>
        <w:rPr>
          <w:sz w:val="14"/>
          <w:szCs w:val="14"/>
        </w:rPr>
      </w:pPr>
      <w:r>
        <w:rPr>
          <w:sz w:val="14"/>
          <w:szCs w:val="14"/>
        </w:rPr>
        <w:t xml:space="preserve">│     │      │     │твердые  вещества│    │    │    │    │    │    │    │   │    │    │    │    │ </w:t>
      </w:r>
      <w:r>
        <w:rPr>
          <w:sz w:val="14"/>
          <w:szCs w:val="14"/>
        </w:rPr>
        <w:t xml:space="preserve">   │    │   │    │    │</w:t>
      </w:r>
    </w:p>
    <w:p w:rsidR="00000000" w:rsidRDefault="006722C4">
      <w:pPr>
        <w:pStyle w:val="aff5"/>
        <w:rPr>
          <w:sz w:val="14"/>
          <w:szCs w:val="14"/>
        </w:rPr>
      </w:pPr>
      <w:r>
        <w:rPr>
          <w:sz w:val="14"/>
          <w:szCs w:val="14"/>
        </w:rPr>
        <w:t>│     │      │     │слабоядовитые    │    │    │    │    │    │    │    │   │    │    │    │    │    │    │   │    │    │</w:t>
      </w:r>
    </w:p>
    <w:p w:rsidR="00000000" w:rsidRDefault="006722C4">
      <w:pPr>
        <w:pStyle w:val="aff5"/>
        <w:rPr>
          <w:sz w:val="14"/>
          <w:szCs w:val="14"/>
        </w:rPr>
      </w:pPr>
      <w:r>
        <w:rPr>
          <w:sz w:val="14"/>
          <w:szCs w:val="14"/>
        </w:rPr>
        <w:t>│     │      ├─────┼─────────────────┼────┼────┼────┼────┼────┼────┼────┼───┼────┼────┼────┼────┼────┼────┼───</w:t>
      </w:r>
      <w:r>
        <w:rPr>
          <w:sz w:val="14"/>
          <w:szCs w:val="14"/>
        </w:rPr>
        <w:t>┼────┼────┼────┐</w:t>
      </w:r>
    </w:p>
    <w:p w:rsidR="00000000" w:rsidRDefault="006722C4">
      <w:pPr>
        <w:pStyle w:val="aff5"/>
        <w:rPr>
          <w:sz w:val="14"/>
          <w:szCs w:val="14"/>
        </w:rPr>
      </w:pPr>
      <w:r>
        <w:rPr>
          <w:sz w:val="14"/>
          <w:szCs w:val="14"/>
        </w:rPr>
        <w:t xml:space="preserve">│  </w:t>
      </w:r>
      <w:hyperlink w:anchor="sub_1204" w:history="1">
        <w:r>
          <w:rPr>
            <w:rStyle w:val="a4"/>
          </w:rPr>
          <w:t>4</w:t>
        </w:r>
      </w:hyperlink>
      <w:r>
        <w:rPr>
          <w:sz w:val="14"/>
          <w:szCs w:val="14"/>
        </w:rPr>
        <w:t xml:space="preserve">  │ </w:t>
      </w:r>
      <w:hyperlink w:anchor="sub_12042" w:history="1">
        <w:r>
          <w:rPr>
            <w:rStyle w:val="a4"/>
          </w:rPr>
          <w:t>4.2</w:t>
        </w:r>
      </w:hyperlink>
      <w:r>
        <w:rPr>
          <w:sz w:val="14"/>
          <w:szCs w:val="14"/>
        </w:rPr>
        <w:t xml:space="preserve">  │ </w:t>
      </w:r>
      <w:hyperlink w:anchor="sub_8424" w:history="1">
        <w:r>
          <w:rPr>
            <w:rStyle w:val="a4"/>
          </w:rPr>
          <w:t>424</w:t>
        </w:r>
      </w:hyperlink>
      <w:r>
        <w:rPr>
          <w:sz w:val="14"/>
          <w:szCs w:val="14"/>
        </w:rPr>
        <w:t xml:space="preserve"> │Самовозгорающиеся│ 3  │ 3  │ 3  │ 4  │ 4  │ 4  │ 3  │ 3 │ 3  │ 3  │ 3  │ 3  │ 3  │ 3  │ 3 │ +  │ +  │ +  │</w:t>
      </w:r>
    </w:p>
    <w:p w:rsidR="00000000" w:rsidRDefault="006722C4">
      <w:pPr>
        <w:pStyle w:val="aff5"/>
        <w:rPr>
          <w:sz w:val="14"/>
          <w:szCs w:val="14"/>
        </w:rPr>
      </w:pPr>
      <w:r>
        <w:rPr>
          <w:sz w:val="14"/>
          <w:szCs w:val="14"/>
        </w:rPr>
        <w:t>│     │      │     │твердые  веще</w:t>
      </w:r>
      <w:r>
        <w:rPr>
          <w:sz w:val="14"/>
          <w:szCs w:val="14"/>
        </w:rPr>
        <w:t>ства│    │    │    │    │    │    │    │   │    │    │    │    │    │    │   │    │    │    │</w:t>
      </w:r>
    </w:p>
    <w:p w:rsidR="00000000" w:rsidRDefault="006722C4">
      <w:pPr>
        <w:pStyle w:val="aff5"/>
        <w:rPr>
          <w:sz w:val="14"/>
          <w:szCs w:val="14"/>
        </w:rPr>
      </w:pPr>
      <w:r>
        <w:rPr>
          <w:sz w:val="14"/>
          <w:szCs w:val="14"/>
        </w:rPr>
        <w:t>│     │      │     │едкие   и   (или)│    │    │    │    │    │    │    │   │    │    │    │    │    │    │   │    │    │    │</w:t>
      </w:r>
    </w:p>
    <w:p w:rsidR="00000000" w:rsidRDefault="006722C4">
      <w:pPr>
        <w:pStyle w:val="aff5"/>
        <w:rPr>
          <w:sz w:val="14"/>
          <w:szCs w:val="14"/>
        </w:rPr>
      </w:pPr>
      <w:r>
        <w:rPr>
          <w:sz w:val="14"/>
          <w:szCs w:val="14"/>
        </w:rPr>
        <w:t xml:space="preserve">│     │      │     │коррозионные   </w:t>
      </w:r>
      <w:r>
        <w:rPr>
          <w:sz w:val="14"/>
          <w:szCs w:val="14"/>
        </w:rPr>
        <w:t xml:space="preserve">  │    │    │    │    │    │    │    │   │    │    │    │    │    │    │   │    │    │    │</w:t>
      </w:r>
    </w:p>
    <w:p w:rsidR="00000000" w:rsidRDefault="006722C4">
      <w:pPr>
        <w:pStyle w:val="aff5"/>
        <w:rPr>
          <w:sz w:val="14"/>
          <w:szCs w:val="14"/>
        </w:rPr>
      </w:pPr>
      <w:r>
        <w:rPr>
          <w:sz w:val="14"/>
          <w:szCs w:val="14"/>
        </w:rPr>
        <w:t>│     │      ├─────┼─────────────────┼────┼────┼────┼────┼────┼────┼────┼───┼────┼────┼────┼────┼────┼────┼───┼────┼────┼────┤</w:t>
      </w:r>
    </w:p>
    <w:p w:rsidR="00000000" w:rsidRDefault="006722C4">
      <w:pPr>
        <w:pStyle w:val="aff5"/>
        <w:rPr>
          <w:sz w:val="14"/>
          <w:szCs w:val="14"/>
        </w:rPr>
      </w:pPr>
      <w:r>
        <w:rPr>
          <w:sz w:val="14"/>
          <w:szCs w:val="14"/>
        </w:rPr>
        <w:t xml:space="preserve">│     │      │ </w:t>
      </w:r>
      <w:hyperlink w:anchor="sub_8425" w:history="1">
        <w:r>
          <w:rPr>
            <w:rStyle w:val="a4"/>
          </w:rPr>
          <w:t>425</w:t>
        </w:r>
      </w:hyperlink>
      <w:r>
        <w:rPr>
          <w:sz w:val="14"/>
          <w:szCs w:val="14"/>
        </w:rPr>
        <w:t xml:space="preserve"> │Самовозгорающиеся│ 3  │ 3  │ 3  │ 4  │ 4  │ 4  │ 3  │ 3 │ 3  │ 3  │ 3  │ 3  │ 3  │ 3  │ 3 │ +  │ +  │ +  │</w:t>
      </w:r>
    </w:p>
    <w:p w:rsidR="00000000" w:rsidRDefault="006722C4">
      <w:pPr>
        <w:pStyle w:val="aff5"/>
        <w:rPr>
          <w:sz w:val="14"/>
          <w:szCs w:val="14"/>
        </w:rPr>
      </w:pPr>
      <w:r>
        <w:rPr>
          <w:sz w:val="14"/>
          <w:szCs w:val="14"/>
        </w:rPr>
        <w:t>│     │      │     │твердые вещества,│    │    │    │    │    │    │    │   │    │    │    │    │    │    │   │    │    │    │</w:t>
      </w:r>
    </w:p>
    <w:p w:rsidR="00000000" w:rsidRDefault="006722C4">
      <w:pPr>
        <w:pStyle w:val="aff5"/>
        <w:rPr>
          <w:sz w:val="14"/>
          <w:szCs w:val="14"/>
        </w:rPr>
      </w:pPr>
      <w:r>
        <w:rPr>
          <w:sz w:val="14"/>
          <w:szCs w:val="14"/>
        </w:rPr>
        <w:t xml:space="preserve">│     │      </w:t>
      </w:r>
      <w:r>
        <w:rPr>
          <w:sz w:val="14"/>
          <w:szCs w:val="14"/>
        </w:rPr>
        <w:t>│     │выделяющие       │    │    │    │    │    │    │    │   │    │    │    │    │    │    │   │    │    │    │</w:t>
      </w:r>
    </w:p>
    <w:p w:rsidR="00000000" w:rsidRDefault="006722C4">
      <w:pPr>
        <w:pStyle w:val="aff5"/>
        <w:rPr>
          <w:sz w:val="14"/>
          <w:szCs w:val="14"/>
        </w:rPr>
      </w:pPr>
      <w:r>
        <w:rPr>
          <w:sz w:val="14"/>
          <w:szCs w:val="14"/>
        </w:rPr>
        <w:t>│     │      │     │восплам. газы при│    │    │    │    │    │    │    │   │    │    │    │    │    │    │   │    │    │    │</w:t>
      </w:r>
    </w:p>
    <w:p w:rsidR="00000000" w:rsidRDefault="006722C4">
      <w:pPr>
        <w:pStyle w:val="aff5"/>
        <w:rPr>
          <w:sz w:val="14"/>
          <w:szCs w:val="14"/>
        </w:rPr>
      </w:pPr>
      <w:r>
        <w:rPr>
          <w:sz w:val="14"/>
          <w:szCs w:val="14"/>
        </w:rPr>
        <w:t xml:space="preserve">│     │      │ </w:t>
      </w:r>
      <w:r>
        <w:rPr>
          <w:sz w:val="14"/>
          <w:szCs w:val="14"/>
        </w:rPr>
        <w:t xml:space="preserve">    │взаим. с НгО     │    │    │    │    │    │    │    │   │    │    │    │    │    │    │   │    │    │    │</w:t>
      </w:r>
    </w:p>
    <w:p w:rsidR="00000000" w:rsidRDefault="006722C4">
      <w:pPr>
        <w:pStyle w:val="aff5"/>
        <w:rPr>
          <w:sz w:val="14"/>
          <w:szCs w:val="14"/>
        </w:rPr>
      </w:pPr>
      <w:r>
        <w:rPr>
          <w:sz w:val="14"/>
          <w:szCs w:val="14"/>
        </w:rPr>
        <w:t>│     ├──────┼─────┼─────────────────┼────┼────┼────┼────┼────┼────┼────┼───┼────┼────┼────┼────┼────┼────┼───┼────┼────┼────┤</w:t>
      </w:r>
    </w:p>
    <w:p w:rsidR="00000000" w:rsidRDefault="006722C4">
      <w:pPr>
        <w:pStyle w:val="aff5"/>
        <w:rPr>
          <w:sz w:val="14"/>
          <w:szCs w:val="14"/>
        </w:rPr>
      </w:pPr>
      <w:r>
        <w:rPr>
          <w:sz w:val="14"/>
          <w:szCs w:val="14"/>
        </w:rPr>
        <w:t xml:space="preserve">│     │      │ </w:t>
      </w:r>
      <w:hyperlink w:anchor="sub_8431" w:history="1">
        <w:r>
          <w:rPr>
            <w:rStyle w:val="a4"/>
          </w:rPr>
          <w:t>431</w:t>
        </w:r>
      </w:hyperlink>
      <w:r>
        <w:rPr>
          <w:sz w:val="14"/>
          <w:szCs w:val="14"/>
        </w:rPr>
        <w:t xml:space="preserve"> │Вещества,        │ 3  │ 3  │ 3  │ 4  │ 4  │ 4  │ 3  │ 3 │ 3  │ 3  │ 3  │ 3  │ 2  │ 2  │ 2 │ 3  │ 3  │ 3  │</w:t>
      </w:r>
    </w:p>
    <w:p w:rsidR="00000000" w:rsidRDefault="006722C4">
      <w:pPr>
        <w:pStyle w:val="aff5"/>
        <w:rPr>
          <w:sz w:val="14"/>
          <w:szCs w:val="14"/>
        </w:rPr>
      </w:pPr>
      <w:r>
        <w:rPr>
          <w:sz w:val="14"/>
          <w:szCs w:val="14"/>
        </w:rPr>
        <w:t xml:space="preserve">│     │      │     │выделяющие воспл.│    │    │    │    │    │    │    │   │    │    │    │    │    │    │   │    │    </w:t>
      </w:r>
      <w:r>
        <w:rPr>
          <w:sz w:val="14"/>
          <w:szCs w:val="14"/>
        </w:rPr>
        <w:t>│    │</w:t>
      </w:r>
    </w:p>
    <w:p w:rsidR="00000000" w:rsidRDefault="006722C4">
      <w:pPr>
        <w:pStyle w:val="aff5"/>
        <w:rPr>
          <w:sz w:val="14"/>
          <w:szCs w:val="14"/>
        </w:rPr>
      </w:pPr>
      <w:r>
        <w:rPr>
          <w:sz w:val="14"/>
          <w:szCs w:val="14"/>
        </w:rPr>
        <w:t>│     │      │     │газы при взаим. с│    │    │    │    │    │    │    │   │    │    │    │    │    │    │   │    │    │    │</w:t>
      </w:r>
    </w:p>
    <w:p w:rsidR="00000000" w:rsidRDefault="006722C4">
      <w:pPr>
        <w:pStyle w:val="aff5"/>
        <w:rPr>
          <w:sz w:val="14"/>
          <w:szCs w:val="14"/>
        </w:rPr>
      </w:pPr>
      <w:r>
        <w:rPr>
          <w:sz w:val="14"/>
          <w:szCs w:val="14"/>
        </w:rPr>
        <w:t xml:space="preserve">│     │      │     │НзО,   без   доп.│    │    │    │    │    │    │    │   │    │    │    │    │    │    │   │    │    │ </w:t>
      </w:r>
      <w:r>
        <w:rPr>
          <w:sz w:val="14"/>
          <w:szCs w:val="14"/>
        </w:rPr>
        <w:t xml:space="preserve">   │</w:t>
      </w:r>
    </w:p>
    <w:p w:rsidR="00000000" w:rsidRDefault="006722C4">
      <w:pPr>
        <w:pStyle w:val="aff5"/>
        <w:rPr>
          <w:sz w:val="14"/>
          <w:szCs w:val="14"/>
        </w:rPr>
      </w:pPr>
      <w:r>
        <w:rPr>
          <w:sz w:val="14"/>
          <w:szCs w:val="14"/>
        </w:rPr>
        <w:t>│     │      │     │вида опасности   │    │    │    │    │    │    │    │   │    │    │    │    │    │    │   │    │    │    │</w:t>
      </w:r>
    </w:p>
    <w:p w:rsidR="00000000" w:rsidRDefault="006722C4">
      <w:pPr>
        <w:pStyle w:val="aff5"/>
        <w:rPr>
          <w:sz w:val="14"/>
          <w:szCs w:val="14"/>
        </w:rPr>
      </w:pPr>
      <w:r>
        <w:rPr>
          <w:sz w:val="14"/>
          <w:szCs w:val="14"/>
        </w:rPr>
        <w:t>│     │      ├─────┼─────────────────┼────┼────┼────┼────┼────┼────┼────┼───┼────┼────┼────┼────┼────┼────┼───┼────┼────┼───</w:t>
      </w:r>
      <w:r>
        <w:rPr>
          <w:sz w:val="14"/>
          <w:szCs w:val="14"/>
        </w:rPr>
        <w:t>─┤</w:t>
      </w:r>
    </w:p>
    <w:p w:rsidR="00000000" w:rsidRDefault="006722C4">
      <w:pPr>
        <w:pStyle w:val="aff5"/>
        <w:rPr>
          <w:sz w:val="14"/>
          <w:szCs w:val="14"/>
        </w:rPr>
      </w:pPr>
      <w:r>
        <w:rPr>
          <w:sz w:val="14"/>
          <w:szCs w:val="14"/>
        </w:rPr>
        <w:t xml:space="preserve">│     │ </w:t>
      </w:r>
      <w:hyperlink w:anchor="sub_12043" w:history="1">
        <w:r>
          <w:rPr>
            <w:rStyle w:val="a4"/>
          </w:rPr>
          <w:t>4.3</w:t>
        </w:r>
      </w:hyperlink>
      <w:r>
        <w:rPr>
          <w:sz w:val="14"/>
          <w:szCs w:val="14"/>
        </w:rPr>
        <w:t xml:space="preserve">  │ </w:t>
      </w:r>
      <w:hyperlink w:anchor="sub_8432" w:history="1">
        <w:r>
          <w:rPr>
            <w:rStyle w:val="a4"/>
          </w:rPr>
          <w:t>432</w:t>
        </w:r>
      </w:hyperlink>
      <w:r>
        <w:rPr>
          <w:sz w:val="14"/>
          <w:szCs w:val="14"/>
        </w:rPr>
        <w:t xml:space="preserve"> │Вещества,  выдел.│ 3  │ 3  │ 3  │ 4  │ 4  │ 4  │ 3  │ 3 │ 3  │ 3  │ 3  │ 3  │ 2  │ 2  │ 2 │ 3  │ 3  │ 3  │</w:t>
      </w:r>
    </w:p>
    <w:p w:rsidR="00000000" w:rsidRDefault="006722C4">
      <w:pPr>
        <w:pStyle w:val="aff5"/>
        <w:rPr>
          <w:sz w:val="14"/>
          <w:szCs w:val="14"/>
        </w:rPr>
      </w:pPr>
      <w:r>
        <w:rPr>
          <w:sz w:val="14"/>
          <w:szCs w:val="14"/>
        </w:rPr>
        <w:t>│     │      │     │воспл.  газы  при│    │    │    │    │    │    │    │</w:t>
      </w:r>
      <w:r>
        <w:rPr>
          <w:sz w:val="14"/>
          <w:szCs w:val="14"/>
        </w:rPr>
        <w:t xml:space="preserve">   │    │    │    │    │    │    │   │    │    │    │</w:t>
      </w:r>
    </w:p>
    <w:p w:rsidR="00000000" w:rsidRDefault="006722C4">
      <w:pPr>
        <w:pStyle w:val="aff5"/>
        <w:rPr>
          <w:sz w:val="14"/>
          <w:szCs w:val="14"/>
        </w:rPr>
      </w:pPr>
      <w:r>
        <w:rPr>
          <w:sz w:val="14"/>
          <w:szCs w:val="14"/>
        </w:rPr>
        <w:t>│     │      │     │взаим.   с   Н2О,│    │    │    │    │    │    │    │   │    │    │    │    │    │    │   │    │    │    │</w:t>
      </w:r>
    </w:p>
    <w:p w:rsidR="00000000" w:rsidRDefault="006722C4">
      <w:pPr>
        <w:pStyle w:val="aff5"/>
        <w:rPr>
          <w:sz w:val="14"/>
          <w:szCs w:val="14"/>
        </w:rPr>
      </w:pPr>
      <w:r>
        <w:rPr>
          <w:sz w:val="14"/>
          <w:szCs w:val="14"/>
        </w:rPr>
        <w:t xml:space="preserve">│     │      │     │ядовитые         │    │    │    │    │    │    │    │  </w:t>
      </w:r>
      <w:r>
        <w:rPr>
          <w:sz w:val="14"/>
          <w:szCs w:val="14"/>
        </w:rPr>
        <w:t xml:space="preserve"> │    │    │    │    │    │    │   │    │    │    │</w:t>
      </w:r>
    </w:p>
    <w:p w:rsidR="00000000" w:rsidRDefault="006722C4">
      <w:pPr>
        <w:pStyle w:val="aff5"/>
        <w:rPr>
          <w:sz w:val="14"/>
          <w:szCs w:val="14"/>
        </w:rPr>
      </w:pPr>
      <w:r>
        <w:rPr>
          <w:sz w:val="14"/>
          <w:szCs w:val="14"/>
        </w:rPr>
        <w:t>│     │      ├─────┼─────────────────┼────┼────┼────┼────┼────┼────┼────┼───┼────┼────┼────┼────┼────┼────┼───┼────┼────┼────┤</w:t>
      </w:r>
    </w:p>
    <w:p w:rsidR="00000000" w:rsidRDefault="006722C4">
      <w:pPr>
        <w:pStyle w:val="aff5"/>
        <w:rPr>
          <w:sz w:val="14"/>
          <w:szCs w:val="14"/>
        </w:rPr>
      </w:pPr>
      <w:r>
        <w:rPr>
          <w:sz w:val="14"/>
          <w:szCs w:val="14"/>
        </w:rPr>
        <w:t xml:space="preserve">│     │      │ </w:t>
      </w:r>
      <w:hyperlink w:anchor="sub_8435" w:history="1">
        <w:r>
          <w:rPr>
            <w:rStyle w:val="a4"/>
          </w:rPr>
          <w:t>435</w:t>
        </w:r>
      </w:hyperlink>
      <w:r>
        <w:rPr>
          <w:sz w:val="14"/>
          <w:szCs w:val="14"/>
        </w:rPr>
        <w:t xml:space="preserve"> │Вещества,  выдел.│ 3  │ 3  │ 3 </w:t>
      </w:r>
      <w:r>
        <w:rPr>
          <w:sz w:val="14"/>
          <w:szCs w:val="14"/>
        </w:rPr>
        <w:t xml:space="preserve"> │ 4  │ 4  │ 4  │ 3  │ 3 │ 3  │ 3  │ 3  │ 3  │ 2  │ 2  │ 2 │ 3  │ 3  │ 3  │</w:t>
      </w:r>
    </w:p>
    <w:p w:rsidR="00000000" w:rsidRDefault="006722C4">
      <w:pPr>
        <w:pStyle w:val="aff5"/>
        <w:rPr>
          <w:sz w:val="14"/>
          <w:szCs w:val="14"/>
        </w:rPr>
      </w:pPr>
      <w:r>
        <w:rPr>
          <w:sz w:val="14"/>
          <w:szCs w:val="14"/>
        </w:rPr>
        <w:t>│     │      │     │воспл.  газы  при│    │    │    │    │    │    │    │   │    │    │    │    │    │    │   │    │    │    │</w:t>
      </w:r>
    </w:p>
    <w:p w:rsidR="00000000" w:rsidRDefault="006722C4">
      <w:pPr>
        <w:pStyle w:val="aff5"/>
        <w:rPr>
          <w:sz w:val="14"/>
          <w:szCs w:val="14"/>
        </w:rPr>
      </w:pPr>
      <w:r>
        <w:rPr>
          <w:sz w:val="14"/>
          <w:szCs w:val="14"/>
        </w:rPr>
        <w:t>│     │      │     │взаим.   с   Н2О,│    │    │    │</w:t>
      </w:r>
      <w:r>
        <w:rPr>
          <w:sz w:val="14"/>
          <w:szCs w:val="14"/>
        </w:rPr>
        <w:t xml:space="preserve">    │    │    │    │   │    │    │    │    │    │    │   │    │    │    │</w:t>
      </w:r>
    </w:p>
    <w:p w:rsidR="00000000" w:rsidRDefault="006722C4">
      <w:pPr>
        <w:pStyle w:val="aff5"/>
        <w:rPr>
          <w:sz w:val="14"/>
          <w:szCs w:val="14"/>
        </w:rPr>
      </w:pPr>
      <w:r>
        <w:rPr>
          <w:sz w:val="14"/>
          <w:szCs w:val="14"/>
        </w:rPr>
        <w:t>│     │      │     │слабоядовитые    │    │    │    │    │    │    │    │   │    │    │    │    │    │    │   │    │    │    │</w:t>
      </w:r>
    </w:p>
    <w:p w:rsidR="00000000" w:rsidRDefault="006722C4">
      <w:pPr>
        <w:pStyle w:val="aff5"/>
        <w:rPr>
          <w:sz w:val="14"/>
          <w:szCs w:val="14"/>
        </w:rPr>
      </w:pPr>
      <w:r>
        <w:rPr>
          <w:sz w:val="14"/>
          <w:szCs w:val="14"/>
        </w:rPr>
        <w:t>├─────┼──────┼─────┼─────────────────┼────┼────┼────┼──</w:t>
      </w:r>
      <w:r>
        <w:rPr>
          <w:sz w:val="14"/>
          <w:szCs w:val="14"/>
        </w:rPr>
        <w:t>──┼────┼────┼────┼───┼────┼────┼────┼────┼────┼────┼───┼────┼────┼────┤</w:t>
      </w:r>
    </w:p>
    <w:p w:rsidR="00000000" w:rsidRDefault="006722C4">
      <w:pPr>
        <w:pStyle w:val="aff5"/>
        <w:rPr>
          <w:sz w:val="14"/>
          <w:szCs w:val="14"/>
        </w:rPr>
      </w:pPr>
      <w:r>
        <w:rPr>
          <w:sz w:val="14"/>
          <w:szCs w:val="14"/>
        </w:rPr>
        <w:lastRenderedPageBreak/>
        <w:t xml:space="preserve">│     │      │ </w:t>
      </w:r>
      <w:hyperlink w:anchor="sub_8511" w:history="1">
        <w:r>
          <w:rPr>
            <w:rStyle w:val="a4"/>
          </w:rPr>
          <w:t>511</w:t>
        </w:r>
      </w:hyperlink>
      <w:r>
        <w:rPr>
          <w:sz w:val="14"/>
          <w:szCs w:val="14"/>
        </w:rPr>
        <w:t xml:space="preserve"> │Окисляющие       │ 3  │ 3  │ 3  │ 4  │ 4  │ 4  │ 3  │ 3 │ 3  │ 3  │ 3  │ 3  │ 3  │ 3  │ 3 │ 3  │ 3  │ 3  │</w:t>
      </w:r>
    </w:p>
    <w:p w:rsidR="00000000" w:rsidRDefault="006722C4">
      <w:pPr>
        <w:pStyle w:val="aff5"/>
        <w:rPr>
          <w:sz w:val="14"/>
          <w:szCs w:val="14"/>
        </w:rPr>
      </w:pPr>
      <w:r>
        <w:rPr>
          <w:sz w:val="14"/>
          <w:szCs w:val="14"/>
        </w:rPr>
        <w:t xml:space="preserve">│     │      │     │вещества,  </w:t>
      </w:r>
      <w:r>
        <w:rPr>
          <w:sz w:val="14"/>
          <w:szCs w:val="14"/>
        </w:rPr>
        <w:t xml:space="preserve">   без│    │    │    │    │    │    │    │   │    │    │    │    │    │    │   │    │    │    │</w:t>
      </w:r>
    </w:p>
    <w:p w:rsidR="00000000" w:rsidRDefault="006722C4">
      <w:pPr>
        <w:pStyle w:val="aff5"/>
        <w:rPr>
          <w:sz w:val="14"/>
          <w:szCs w:val="14"/>
        </w:rPr>
      </w:pPr>
      <w:r>
        <w:rPr>
          <w:sz w:val="14"/>
          <w:szCs w:val="14"/>
        </w:rPr>
        <w:t>│     │      │     │дополнительного  │    │    │    │    │    │    │    │   │    │    │    │    │    │    │   │    │    │    │</w:t>
      </w:r>
    </w:p>
    <w:p w:rsidR="00000000" w:rsidRDefault="006722C4">
      <w:pPr>
        <w:pStyle w:val="aff5"/>
        <w:rPr>
          <w:sz w:val="14"/>
          <w:szCs w:val="14"/>
        </w:rPr>
      </w:pPr>
      <w:r>
        <w:rPr>
          <w:sz w:val="14"/>
          <w:szCs w:val="14"/>
        </w:rPr>
        <w:t xml:space="preserve">│  </w:t>
      </w:r>
      <w:hyperlink w:anchor="sub_1205" w:history="1">
        <w:r>
          <w:rPr>
            <w:rStyle w:val="a4"/>
          </w:rPr>
          <w:t>5</w:t>
        </w:r>
      </w:hyperlink>
      <w:r>
        <w:rPr>
          <w:sz w:val="14"/>
          <w:szCs w:val="14"/>
        </w:rPr>
        <w:t xml:space="preserve">  │</w:t>
      </w:r>
      <w:r>
        <w:rPr>
          <w:sz w:val="14"/>
          <w:szCs w:val="14"/>
        </w:rPr>
        <w:t xml:space="preserve"> </w:t>
      </w:r>
      <w:hyperlink w:anchor="sub_12051" w:history="1">
        <w:r>
          <w:rPr>
            <w:rStyle w:val="a4"/>
          </w:rPr>
          <w:t>5.1</w:t>
        </w:r>
      </w:hyperlink>
      <w:r>
        <w:rPr>
          <w:sz w:val="14"/>
          <w:szCs w:val="14"/>
        </w:rPr>
        <w:t xml:space="preserve">  │     │вида опасности   │    │    │    │    │    │    │    │   │    │    │    │    │    │    │   │    │    │    │</w:t>
      </w:r>
    </w:p>
    <w:p w:rsidR="00000000" w:rsidRDefault="006722C4">
      <w:pPr>
        <w:pStyle w:val="aff5"/>
        <w:rPr>
          <w:sz w:val="14"/>
          <w:szCs w:val="14"/>
        </w:rPr>
      </w:pPr>
      <w:r>
        <w:rPr>
          <w:sz w:val="14"/>
          <w:szCs w:val="14"/>
        </w:rPr>
        <w:t>│     │      ├─────┼─────────────────┼────┼────┼────┼────┼────┼────┼────┼───┼────┼────┼────┼────┼────┼────┼──</w:t>
      </w:r>
      <w:r>
        <w:rPr>
          <w:sz w:val="14"/>
          <w:szCs w:val="14"/>
        </w:rPr>
        <w:t>─┼────┼────┼────┤</w:t>
      </w:r>
    </w:p>
    <w:p w:rsidR="00000000" w:rsidRDefault="006722C4">
      <w:pPr>
        <w:pStyle w:val="aff5"/>
        <w:rPr>
          <w:sz w:val="14"/>
          <w:szCs w:val="14"/>
        </w:rPr>
      </w:pPr>
      <w:r>
        <w:rPr>
          <w:sz w:val="14"/>
          <w:szCs w:val="14"/>
        </w:rPr>
        <w:t xml:space="preserve">│     │      │ </w:t>
      </w:r>
      <w:hyperlink w:anchor="sub_8513" w:history="1">
        <w:r>
          <w:rPr>
            <w:rStyle w:val="a4"/>
          </w:rPr>
          <w:t>513</w:t>
        </w:r>
      </w:hyperlink>
      <w:r>
        <w:rPr>
          <w:sz w:val="14"/>
          <w:szCs w:val="14"/>
        </w:rPr>
        <w:t xml:space="preserve"> │Окисляющие       │ 3  │ 3  │ 3  │ 4  │ 4  │ 4  │ 3  │ 3 │ 3  │ 3  │ 3  │ 3  │ 3  │ 3  │ 3 │ 3  │ 3  │ 3  │</w:t>
      </w:r>
    </w:p>
    <w:p w:rsidR="00000000" w:rsidRDefault="006722C4">
      <w:pPr>
        <w:pStyle w:val="aff5"/>
        <w:rPr>
          <w:sz w:val="14"/>
          <w:szCs w:val="14"/>
        </w:rPr>
      </w:pPr>
      <w:r>
        <w:rPr>
          <w:sz w:val="14"/>
          <w:szCs w:val="14"/>
        </w:rPr>
        <w:t xml:space="preserve">│     │      │     │вещества         │    │    │    │    │    │    │    │   │    │   </w:t>
      </w:r>
      <w:r>
        <w:rPr>
          <w:sz w:val="14"/>
          <w:szCs w:val="14"/>
        </w:rPr>
        <w:t xml:space="preserve"> │    │    │    │    │   │    │    │    │</w:t>
      </w:r>
    </w:p>
    <w:p w:rsidR="00000000" w:rsidRDefault="006722C4">
      <w:pPr>
        <w:pStyle w:val="aff5"/>
        <w:rPr>
          <w:sz w:val="14"/>
          <w:szCs w:val="14"/>
        </w:rPr>
      </w:pPr>
      <w:r>
        <w:rPr>
          <w:sz w:val="14"/>
          <w:szCs w:val="14"/>
        </w:rPr>
        <w:t>│     │      │     │слабоядовитые    │    │    │    │    │    │    │    │   │    │    │    │    │    │    │   │    │    │    │</w:t>
      </w:r>
    </w:p>
    <w:p w:rsidR="00000000" w:rsidRDefault="006722C4">
      <w:pPr>
        <w:pStyle w:val="aff5"/>
        <w:rPr>
          <w:sz w:val="14"/>
          <w:szCs w:val="14"/>
        </w:rPr>
      </w:pPr>
      <w:r>
        <w:rPr>
          <w:sz w:val="14"/>
          <w:szCs w:val="14"/>
        </w:rPr>
        <w:t>├─────┼──────┼─────┼─────────────────┼────┼────┼────┼────┼────┼────┼────┼───┼────┼────┼</w:t>
      </w:r>
      <w:r>
        <w:rPr>
          <w:sz w:val="14"/>
          <w:szCs w:val="14"/>
        </w:rPr>
        <w:t>────┼────┼────┼────┼───┼────┼────┼────┤</w:t>
      </w:r>
    </w:p>
    <w:p w:rsidR="00000000" w:rsidRDefault="006722C4">
      <w:pPr>
        <w:pStyle w:val="aff5"/>
        <w:rPr>
          <w:sz w:val="14"/>
          <w:szCs w:val="14"/>
        </w:rPr>
      </w:pPr>
      <w:r>
        <w:rPr>
          <w:sz w:val="14"/>
          <w:szCs w:val="14"/>
        </w:rPr>
        <w:t xml:space="preserve">│     │      │ </w:t>
      </w:r>
      <w:hyperlink w:anchor="sub_8616" w:history="1">
        <w:r>
          <w:rPr>
            <w:rStyle w:val="a4"/>
          </w:rPr>
          <w:t>616</w:t>
        </w:r>
      </w:hyperlink>
      <w:r>
        <w:rPr>
          <w:sz w:val="14"/>
          <w:szCs w:val="14"/>
        </w:rPr>
        <w:t xml:space="preserve"> │Ядовитые вещества│ 3  │ 3  │ 3  │ 4  │ 4  │ 4  │ +  │ + │ +  │ +  │ +  │ +  │ +  │ +  │ + │ 1  │ 1  │ 1  │</w:t>
      </w:r>
    </w:p>
    <w:p w:rsidR="00000000" w:rsidRDefault="006722C4">
      <w:pPr>
        <w:pStyle w:val="aff5"/>
        <w:rPr>
          <w:sz w:val="14"/>
          <w:szCs w:val="14"/>
        </w:rPr>
      </w:pPr>
      <w:r>
        <w:rPr>
          <w:sz w:val="14"/>
          <w:szCs w:val="14"/>
        </w:rPr>
        <w:t>│     │      │     │нелетучие,    без│    │    │    │    │    │</w:t>
      </w:r>
      <w:r>
        <w:rPr>
          <w:sz w:val="14"/>
          <w:szCs w:val="14"/>
        </w:rPr>
        <w:t xml:space="preserve">    │    │   │    │    │    │    │    │    │   │    │    │    │</w:t>
      </w:r>
    </w:p>
    <w:p w:rsidR="00000000" w:rsidRDefault="006722C4">
      <w:pPr>
        <w:pStyle w:val="aff5"/>
        <w:rPr>
          <w:sz w:val="14"/>
          <w:szCs w:val="14"/>
        </w:rPr>
      </w:pPr>
      <w:r>
        <w:rPr>
          <w:sz w:val="14"/>
          <w:szCs w:val="14"/>
        </w:rPr>
        <w:t>│     │      │     │дополн.      вида│    │    │    │    │    │    │    │   │    │    │    │    │    │    │   │    │    │    │</w:t>
      </w:r>
    </w:p>
    <w:p w:rsidR="00000000" w:rsidRDefault="006722C4">
      <w:pPr>
        <w:pStyle w:val="aff5"/>
        <w:rPr>
          <w:sz w:val="14"/>
          <w:szCs w:val="14"/>
        </w:rPr>
      </w:pPr>
      <w:r>
        <w:rPr>
          <w:sz w:val="14"/>
          <w:szCs w:val="14"/>
        </w:rPr>
        <w:t xml:space="preserve">│  </w:t>
      </w:r>
      <w:hyperlink w:anchor="sub_1206" w:history="1">
        <w:r>
          <w:rPr>
            <w:rStyle w:val="a4"/>
          </w:rPr>
          <w:t>6</w:t>
        </w:r>
      </w:hyperlink>
      <w:r>
        <w:rPr>
          <w:sz w:val="14"/>
          <w:szCs w:val="14"/>
        </w:rPr>
        <w:t xml:space="preserve">  │ </w:t>
      </w:r>
      <w:hyperlink w:anchor="sub_1206" w:history="1">
        <w:r>
          <w:rPr>
            <w:rStyle w:val="a4"/>
          </w:rPr>
          <w:t>6.1</w:t>
        </w:r>
      </w:hyperlink>
      <w:r>
        <w:rPr>
          <w:sz w:val="14"/>
          <w:szCs w:val="14"/>
        </w:rPr>
        <w:t xml:space="preserve">  </w:t>
      </w:r>
      <w:r>
        <w:rPr>
          <w:sz w:val="14"/>
          <w:szCs w:val="14"/>
        </w:rPr>
        <w:t>│     │опасности        │    │    │    │    │    │    │    │   │    │    │    │    │    │    │   │    │    │    │</w:t>
      </w:r>
    </w:p>
    <w:p w:rsidR="00000000" w:rsidRDefault="006722C4">
      <w:pPr>
        <w:pStyle w:val="aff5"/>
        <w:rPr>
          <w:sz w:val="14"/>
          <w:szCs w:val="14"/>
        </w:rPr>
      </w:pPr>
      <w:r>
        <w:rPr>
          <w:sz w:val="14"/>
          <w:szCs w:val="14"/>
        </w:rPr>
        <w:t>│     │      ├─────┼─────────────────┼────┼────┼────┼────┼────┼────┼────┼───┼────┼────┼────┼────┼────┼────┼───┼────┼────┼────┤</w:t>
      </w:r>
    </w:p>
    <w:p w:rsidR="00000000" w:rsidRDefault="006722C4">
      <w:pPr>
        <w:pStyle w:val="aff5"/>
        <w:rPr>
          <w:sz w:val="14"/>
          <w:szCs w:val="14"/>
        </w:rPr>
      </w:pPr>
      <w:r>
        <w:rPr>
          <w:sz w:val="14"/>
          <w:szCs w:val="14"/>
        </w:rPr>
        <w:t xml:space="preserve">│     │      │ </w:t>
      </w:r>
      <w:hyperlink w:anchor="sub_8617" w:history="1">
        <w:r>
          <w:rPr>
            <w:rStyle w:val="a4"/>
          </w:rPr>
          <w:t>617</w:t>
        </w:r>
      </w:hyperlink>
      <w:r>
        <w:rPr>
          <w:sz w:val="14"/>
          <w:szCs w:val="14"/>
        </w:rPr>
        <w:t xml:space="preserve"> │Ядовитые вещества│ 3  │ 3  │ 3  │ 4  │ 4  │ 4  │ 3  │ 3 │ 3  │ 3  │ 3  │ 3  │ +  │ +  │ + │ 1  │ 1  │ 1  │</w:t>
      </w:r>
    </w:p>
    <w:p w:rsidR="00000000" w:rsidRDefault="006722C4">
      <w:pPr>
        <w:pStyle w:val="aff5"/>
        <w:rPr>
          <w:sz w:val="14"/>
          <w:szCs w:val="14"/>
        </w:rPr>
      </w:pPr>
      <w:r>
        <w:rPr>
          <w:sz w:val="14"/>
          <w:szCs w:val="14"/>
        </w:rPr>
        <w:t xml:space="preserve">│     │      │     │нелетучие едкие и│    │    │    │    │    │    │    │   │    │    │    │    │    │    │   │    │  </w:t>
      </w:r>
      <w:r>
        <w:rPr>
          <w:sz w:val="14"/>
          <w:szCs w:val="14"/>
        </w:rPr>
        <w:t xml:space="preserve">  │    │</w:t>
      </w:r>
    </w:p>
    <w:p w:rsidR="00000000" w:rsidRDefault="006722C4">
      <w:pPr>
        <w:pStyle w:val="aff5"/>
        <w:rPr>
          <w:sz w:val="14"/>
          <w:szCs w:val="14"/>
        </w:rPr>
      </w:pPr>
      <w:r>
        <w:rPr>
          <w:sz w:val="14"/>
          <w:szCs w:val="14"/>
        </w:rPr>
        <w:t>│     │      │     │(или)            │    │    │    │    │    │    │    │   │    │    │    │    │    │    │   │    │    │    │</w:t>
      </w:r>
    </w:p>
    <w:p w:rsidR="00000000" w:rsidRDefault="006722C4">
      <w:pPr>
        <w:pStyle w:val="aff5"/>
        <w:rPr>
          <w:sz w:val="14"/>
          <w:szCs w:val="14"/>
        </w:rPr>
      </w:pPr>
      <w:r>
        <w:rPr>
          <w:sz w:val="14"/>
          <w:szCs w:val="14"/>
        </w:rPr>
        <w:t xml:space="preserve">│     │      │     │коррозионные     │    │    │    │    │    │    │    │   │    │    │    │    │    │    │   │    │    </w:t>
      </w:r>
      <w:r>
        <w:rPr>
          <w:sz w:val="14"/>
          <w:szCs w:val="14"/>
        </w:rPr>
        <w:t>│    │</w:t>
      </w:r>
    </w:p>
    <w:p w:rsidR="00000000" w:rsidRDefault="006722C4">
      <w:pPr>
        <w:pStyle w:val="aff5"/>
        <w:rPr>
          <w:sz w:val="14"/>
          <w:szCs w:val="14"/>
        </w:rPr>
      </w:pPr>
      <w:r>
        <w:rPr>
          <w:sz w:val="14"/>
          <w:szCs w:val="14"/>
        </w:rPr>
        <w:t>└─────┴──────┴─────┴─────────────────┴────┴────┴────┴────┴────┴────┴────┴───┴────┴────┴────┴────┴────┴────┴───┴────┴────┴────┘</w:t>
      </w:r>
    </w:p>
    <w:p w:rsidR="00000000" w:rsidRDefault="006722C4">
      <w:pPr>
        <w:pStyle w:val="aff5"/>
        <w:rPr>
          <w:sz w:val="14"/>
          <w:szCs w:val="14"/>
        </w:rPr>
        <w:sectPr w:rsidR="00000000">
          <w:pgSz w:w="16837" w:h="11905" w:orient="landscape"/>
          <w:pgMar w:top="1440" w:right="800" w:bottom="1440" w:left="1100" w:header="720" w:footer="720" w:gutter="0"/>
          <w:cols w:space="720"/>
          <w:noEndnote/>
        </w:sectPr>
      </w:pPr>
    </w:p>
    <w:p w:rsidR="00000000" w:rsidRDefault="006722C4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lastRenderedPageBreak/>
        <w:t>ГАРАНТ:</w:t>
      </w:r>
    </w:p>
    <w:p w:rsidR="00000000" w:rsidRDefault="006722C4">
      <w:pPr>
        <w:pStyle w:val="af7"/>
        <w:ind w:left="170"/>
      </w:pPr>
      <w:bookmarkStart w:id="960" w:name="sub_77753"/>
      <w:r>
        <w:t xml:space="preserve">Продолжение 2 таблицы. См. </w:t>
      </w:r>
      <w:hyperlink w:anchor="sub_77754" w:history="1">
        <w:r>
          <w:rPr>
            <w:rStyle w:val="a4"/>
          </w:rPr>
          <w:t>продолжение 3</w:t>
        </w:r>
      </w:hyperlink>
    </w:p>
    <w:bookmarkEnd w:id="960"/>
    <w:p w:rsidR="00000000" w:rsidRDefault="006722C4">
      <w:pPr>
        <w:pStyle w:val="af7"/>
        <w:ind w:left="170"/>
      </w:pPr>
    </w:p>
    <w:p w:rsidR="00000000" w:rsidRDefault="006722C4">
      <w:pPr>
        <w:pStyle w:val="aff5"/>
      </w:pPr>
      <w:r>
        <w:t>│</w:t>
      </w:r>
    </w:p>
    <w:p w:rsidR="00000000" w:rsidRDefault="006722C4">
      <w:pPr>
        <w:pStyle w:val="aff5"/>
      </w:pPr>
      <w:r>
        <w:t>│</w:t>
      </w:r>
      <w:hyperlink w:anchor="sub_8425" w:history="1">
        <w:r>
          <w:rPr>
            <w:rStyle w:val="a4"/>
          </w:rPr>
          <w:t>425</w:t>
        </w:r>
      </w:hyperlink>
    </w:p>
    <w:p w:rsidR="00000000" w:rsidRDefault="006722C4">
      <w:pPr>
        <w:pStyle w:val="aff5"/>
      </w:pPr>
      <w:r>
        <w:t>├────┐</w:t>
      </w:r>
    </w:p>
    <w:p w:rsidR="00000000" w:rsidRDefault="006722C4">
      <w:pPr>
        <w:pStyle w:val="aff5"/>
      </w:pPr>
      <w:r>
        <w:t>│ +  │</w:t>
      </w:r>
      <w:hyperlink w:anchor="sub_8431" w:history="1">
        <w:r>
          <w:rPr>
            <w:rStyle w:val="a4"/>
          </w:rPr>
          <w:t>431</w:t>
        </w:r>
      </w:hyperlink>
    </w:p>
    <w:p w:rsidR="00000000" w:rsidRDefault="006722C4">
      <w:pPr>
        <w:pStyle w:val="aff5"/>
      </w:pPr>
      <w:r>
        <w:t>├────┼────┐</w:t>
      </w:r>
    </w:p>
    <w:p w:rsidR="00000000" w:rsidRDefault="006722C4">
      <w:pPr>
        <w:pStyle w:val="aff5"/>
      </w:pPr>
      <w:r>
        <w:t>│ 3  │ +  │</w:t>
      </w:r>
      <w:hyperlink w:anchor="sub_8432" w:history="1">
        <w:r>
          <w:rPr>
            <w:rStyle w:val="a4"/>
          </w:rPr>
          <w:t>432</w:t>
        </w:r>
      </w:hyperlink>
    </w:p>
    <w:p w:rsidR="00000000" w:rsidRDefault="006722C4">
      <w:pPr>
        <w:pStyle w:val="aff5"/>
      </w:pPr>
      <w:r>
        <w:t>├────┼────┼───┐</w:t>
      </w:r>
    </w:p>
    <w:p w:rsidR="00000000" w:rsidRDefault="006722C4">
      <w:pPr>
        <w:pStyle w:val="aff5"/>
      </w:pPr>
      <w:r>
        <w:t>│ 3  │ +  │ + │</w:t>
      </w:r>
      <w:hyperlink w:anchor="sub_8435" w:history="1">
        <w:r>
          <w:rPr>
            <w:rStyle w:val="a4"/>
          </w:rPr>
          <w:t>435</w:t>
        </w:r>
      </w:hyperlink>
    </w:p>
    <w:p w:rsidR="00000000" w:rsidRDefault="006722C4">
      <w:pPr>
        <w:pStyle w:val="aff5"/>
      </w:pPr>
      <w:r>
        <w:t>├────┼────┼───┼────┐</w:t>
      </w:r>
    </w:p>
    <w:p w:rsidR="00000000" w:rsidRDefault="006722C4">
      <w:pPr>
        <w:pStyle w:val="aff5"/>
      </w:pPr>
      <w:r>
        <w:t>│ 3  │ +  │ + │ +  │</w:t>
      </w:r>
      <w:hyperlink w:anchor="sub_8511" w:history="1">
        <w:r>
          <w:rPr>
            <w:rStyle w:val="a4"/>
          </w:rPr>
          <w:t>511</w:t>
        </w:r>
      </w:hyperlink>
    </w:p>
    <w:p w:rsidR="00000000" w:rsidRDefault="006722C4">
      <w:pPr>
        <w:pStyle w:val="aff5"/>
      </w:pPr>
      <w:r>
        <w:t>├────┼────┼───┼────┼────┐</w:t>
      </w:r>
    </w:p>
    <w:p w:rsidR="00000000" w:rsidRDefault="006722C4">
      <w:pPr>
        <w:pStyle w:val="aff5"/>
      </w:pPr>
      <w:r>
        <w:t>│ 3  │ 3  │ 3 │ 3  │ +  │</w:t>
      </w:r>
      <w:hyperlink w:anchor="sub_8513" w:history="1">
        <w:r>
          <w:rPr>
            <w:rStyle w:val="a4"/>
          </w:rPr>
          <w:t>513</w:t>
        </w:r>
      </w:hyperlink>
    </w:p>
    <w:p w:rsidR="00000000" w:rsidRDefault="006722C4">
      <w:pPr>
        <w:pStyle w:val="aff5"/>
      </w:pPr>
      <w:r>
        <w:t>├────┼────┼───┼────┼────┼────┐</w:t>
      </w:r>
    </w:p>
    <w:p w:rsidR="00000000" w:rsidRDefault="006722C4">
      <w:pPr>
        <w:pStyle w:val="aff5"/>
      </w:pPr>
      <w:r>
        <w:t>│ 3  │ 3  │ 3 │ 3  │ +  │ +  │</w:t>
      </w:r>
      <w:hyperlink w:anchor="sub_8616" w:history="1">
        <w:r>
          <w:rPr>
            <w:rStyle w:val="a4"/>
          </w:rPr>
          <w:t>616</w:t>
        </w:r>
      </w:hyperlink>
    </w:p>
    <w:p w:rsidR="00000000" w:rsidRDefault="006722C4">
      <w:pPr>
        <w:pStyle w:val="aff5"/>
      </w:pPr>
      <w:r>
        <w:t>├────┼────┼───┼────┼────┼────┼────┐</w:t>
      </w:r>
    </w:p>
    <w:p w:rsidR="00000000" w:rsidRDefault="006722C4">
      <w:pPr>
        <w:pStyle w:val="aff5"/>
      </w:pPr>
      <w:r>
        <w:t>│ 1  │ 1  │ 1 │ 1  │ 1  │ 1  │ +  │</w:t>
      </w:r>
      <w:hyperlink w:anchor="sub_8617" w:history="1">
        <w:r>
          <w:rPr>
            <w:rStyle w:val="a4"/>
          </w:rPr>
          <w:t>617</w:t>
        </w:r>
      </w:hyperlink>
    </w:p>
    <w:p w:rsidR="00000000" w:rsidRDefault="006722C4">
      <w:pPr>
        <w:pStyle w:val="aff5"/>
      </w:pPr>
      <w:r>
        <w:t>├────┼────┼───┼────┼────┼────┼────┼────┐</w:t>
      </w:r>
    </w:p>
    <w:p w:rsidR="00000000" w:rsidRDefault="006722C4">
      <w:pPr>
        <w:pStyle w:val="aff5"/>
      </w:pPr>
      <w:r>
        <w:t>│ 1  │ 1  │ 1 │ 1  │ 1  │ 1  │ +  │ +  │</w:t>
      </w:r>
      <w:hyperlink w:anchor="sub_8618" w:history="1">
        <w:r>
          <w:rPr>
            <w:rStyle w:val="a4"/>
          </w:rPr>
          <w:t>618</w:t>
        </w:r>
      </w:hyperlink>
    </w:p>
    <w:p w:rsidR="00000000" w:rsidRDefault="006722C4">
      <w:pPr>
        <w:pStyle w:val="aff5"/>
      </w:pPr>
      <w:r>
        <w:t>└────┴────┴───┴────┴────┴────┴────┴────┘</w:t>
      </w:r>
    </w:p>
    <w:p w:rsidR="00000000" w:rsidRDefault="006722C4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6722C4">
      <w:pPr>
        <w:pStyle w:val="af7"/>
        <w:ind w:left="170"/>
      </w:pPr>
      <w:bookmarkStart w:id="961" w:name="sub_77754"/>
      <w:r>
        <w:t xml:space="preserve">Продолжение 3 таблицы. См. </w:t>
      </w:r>
      <w:hyperlink w:anchor="sub_77755" w:history="1">
        <w:r>
          <w:rPr>
            <w:rStyle w:val="a4"/>
          </w:rPr>
          <w:t>продолжение 4</w:t>
        </w:r>
      </w:hyperlink>
    </w:p>
    <w:bookmarkEnd w:id="961"/>
    <w:p w:rsidR="00000000" w:rsidRDefault="006722C4">
      <w:pPr>
        <w:pStyle w:val="af7"/>
        <w:ind w:left="170"/>
        <w:sectPr w:rsidR="00000000">
          <w:pgSz w:w="11905" w:h="16837"/>
          <w:pgMar w:top="1440" w:right="800" w:bottom="1440" w:left="1100" w:header="720" w:footer="720" w:gutter="0"/>
          <w:cols w:space="720"/>
          <w:noEndnote/>
        </w:sectPr>
      </w:pPr>
    </w:p>
    <w:p w:rsidR="00000000" w:rsidRDefault="006722C4">
      <w:pPr>
        <w:ind w:firstLine="720"/>
        <w:jc w:val="both"/>
      </w:pPr>
    </w:p>
    <w:p w:rsidR="00000000" w:rsidRDefault="006722C4">
      <w:pPr>
        <w:pStyle w:val="aff5"/>
        <w:rPr>
          <w:sz w:val="14"/>
          <w:szCs w:val="14"/>
        </w:rPr>
      </w:pPr>
      <w:r>
        <w:rPr>
          <w:sz w:val="14"/>
          <w:szCs w:val="14"/>
        </w:rPr>
        <w:t>┌─────┬──────┬─────┬──────────────────┬───┬────┬────┬────┬────┬────┬────┬───┬────┬────┬────┬────┬────┬────┬────┬───┬────┬────┐</w:t>
      </w:r>
    </w:p>
    <w:p w:rsidR="00000000" w:rsidRDefault="006722C4">
      <w:pPr>
        <w:pStyle w:val="aff5"/>
        <w:rPr>
          <w:sz w:val="14"/>
          <w:szCs w:val="14"/>
        </w:rPr>
      </w:pPr>
      <w:r>
        <w:rPr>
          <w:sz w:val="14"/>
          <w:szCs w:val="14"/>
        </w:rPr>
        <w:t xml:space="preserve">│     │      │ </w:t>
      </w:r>
      <w:hyperlink w:anchor="sub_8618" w:history="1">
        <w:r>
          <w:rPr>
            <w:rStyle w:val="a4"/>
          </w:rPr>
          <w:t>618</w:t>
        </w:r>
      </w:hyperlink>
      <w:r>
        <w:rPr>
          <w:sz w:val="14"/>
          <w:szCs w:val="14"/>
        </w:rPr>
        <w:t xml:space="preserve"> │Ядовитые  вещества│ 3 │ 3  │ 3  │ 4  │ 4  │ 4  │ 3  </w:t>
      </w:r>
      <w:r>
        <w:rPr>
          <w:sz w:val="14"/>
          <w:szCs w:val="14"/>
        </w:rPr>
        <w:t>│ 3 │ 3  │ 3  │ 3  │ 3  │ +  │ +  │ 2  │ 3 │ 3  │ 3  │</w:t>
      </w:r>
    </w:p>
    <w:p w:rsidR="00000000" w:rsidRDefault="006722C4">
      <w:pPr>
        <w:pStyle w:val="aff5"/>
        <w:rPr>
          <w:sz w:val="14"/>
          <w:szCs w:val="14"/>
        </w:rPr>
      </w:pPr>
      <w:r>
        <w:rPr>
          <w:sz w:val="14"/>
          <w:szCs w:val="14"/>
        </w:rPr>
        <w:t>│     │      │     │нелетучие         │   │    │    │    │    │    │    │   │    │    │    │    │    │    │    │   │    │    │</w:t>
      </w:r>
    </w:p>
    <w:p w:rsidR="00000000" w:rsidRDefault="006722C4">
      <w:pPr>
        <w:pStyle w:val="aff5"/>
        <w:rPr>
          <w:sz w:val="14"/>
          <w:szCs w:val="14"/>
        </w:rPr>
      </w:pPr>
      <w:r>
        <w:rPr>
          <w:sz w:val="14"/>
          <w:szCs w:val="14"/>
        </w:rPr>
        <w:t xml:space="preserve">│     │      │     │легковоспламеняю- │   │    │    │    │    │    │    │ </w:t>
      </w:r>
      <w:r>
        <w:rPr>
          <w:sz w:val="14"/>
          <w:szCs w:val="14"/>
        </w:rPr>
        <w:t xml:space="preserve">  │    │    │    │    │    │    │    │   │    │    │</w:t>
      </w:r>
    </w:p>
    <w:p w:rsidR="00000000" w:rsidRDefault="006722C4">
      <w:pPr>
        <w:pStyle w:val="aff5"/>
        <w:rPr>
          <w:sz w:val="14"/>
          <w:szCs w:val="14"/>
        </w:rPr>
      </w:pPr>
      <w:r>
        <w:rPr>
          <w:sz w:val="14"/>
          <w:szCs w:val="14"/>
        </w:rPr>
        <w:t>│     │      │     │щиеся твердые     │   │    │    │    │    │    │    │   │    │    │    │    │    │    │    │   │    │    │</w:t>
      </w:r>
    </w:p>
    <w:p w:rsidR="00000000" w:rsidRDefault="006722C4">
      <w:pPr>
        <w:pStyle w:val="aff5"/>
        <w:rPr>
          <w:sz w:val="14"/>
          <w:szCs w:val="14"/>
        </w:rPr>
      </w:pPr>
      <w:r>
        <w:rPr>
          <w:sz w:val="14"/>
          <w:szCs w:val="14"/>
        </w:rPr>
        <w:t>├─────┼──────┼─────┼──────────────────┼───┼────┼────┼────┼────┼────┼────┼───</w:t>
      </w:r>
      <w:r>
        <w:rPr>
          <w:sz w:val="14"/>
          <w:szCs w:val="14"/>
        </w:rPr>
        <w:t>┼────┼────┼────┼────┼────┼────┼────┼───┼────┼────┤</w:t>
      </w:r>
    </w:p>
    <w:p w:rsidR="00000000" w:rsidRDefault="006722C4">
      <w:pPr>
        <w:pStyle w:val="aff5"/>
        <w:rPr>
          <w:sz w:val="14"/>
          <w:szCs w:val="14"/>
        </w:rPr>
      </w:pPr>
      <w:r>
        <w:rPr>
          <w:sz w:val="14"/>
          <w:szCs w:val="14"/>
        </w:rPr>
        <w:t xml:space="preserve">│     │      │ </w:t>
      </w:r>
      <w:hyperlink w:anchor="sub_8811" w:history="1">
        <w:r>
          <w:rPr>
            <w:rStyle w:val="a4"/>
          </w:rPr>
          <w:t>811</w:t>
        </w:r>
      </w:hyperlink>
      <w:r>
        <w:rPr>
          <w:sz w:val="14"/>
          <w:szCs w:val="14"/>
        </w:rPr>
        <w:t xml:space="preserve"> │Едкие   и    (или)│ 3 │ 3  │ 3  │ 4  │ 4  │ 4  │ 3  │ 3 │ 3  │ 3  │ 3  │ 3  │ 1  │ 1  │ 1  │ 1 │ 1  │ 1  │</w:t>
      </w:r>
    </w:p>
    <w:p w:rsidR="00000000" w:rsidRDefault="006722C4">
      <w:pPr>
        <w:pStyle w:val="aff5"/>
        <w:rPr>
          <w:sz w:val="14"/>
          <w:szCs w:val="14"/>
        </w:rPr>
      </w:pPr>
      <w:r>
        <w:rPr>
          <w:sz w:val="14"/>
          <w:szCs w:val="14"/>
        </w:rPr>
        <w:t xml:space="preserve">│     │      │     │корроз.   вещества│   │    │    </w:t>
      </w:r>
      <w:r>
        <w:rPr>
          <w:sz w:val="14"/>
          <w:szCs w:val="14"/>
        </w:rPr>
        <w:t>│    │    │    │    │   │    │    │    │    │    │    │    │   │    │    │</w:t>
      </w:r>
    </w:p>
    <w:p w:rsidR="00000000" w:rsidRDefault="006722C4">
      <w:pPr>
        <w:pStyle w:val="aff5"/>
        <w:rPr>
          <w:sz w:val="14"/>
          <w:szCs w:val="14"/>
        </w:rPr>
      </w:pPr>
      <w:r>
        <w:rPr>
          <w:sz w:val="14"/>
          <w:szCs w:val="14"/>
        </w:rPr>
        <w:t>│     │      │     │(кислые), без доп.│   │    │    │    │    │    │    │   │    │    │    │    │    │    │    │   │    │    │</w:t>
      </w:r>
    </w:p>
    <w:p w:rsidR="00000000" w:rsidRDefault="006722C4">
      <w:pPr>
        <w:pStyle w:val="aff5"/>
        <w:rPr>
          <w:sz w:val="14"/>
          <w:szCs w:val="14"/>
        </w:rPr>
      </w:pPr>
      <w:r>
        <w:rPr>
          <w:sz w:val="14"/>
          <w:szCs w:val="14"/>
        </w:rPr>
        <w:t xml:space="preserve">│     │      │     │вида опасности    │   │    │    │ </w:t>
      </w:r>
      <w:r>
        <w:rPr>
          <w:sz w:val="14"/>
          <w:szCs w:val="14"/>
        </w:rPr>
        <w:t xml:space="preserve">   │    │    │    │   │    │    │    │    │    │    │    │   │    │    │</w:t>
      </w:r>
    </w:p>
    <w:p w:rsidR="00000000" w:rsidRDefault="006722C4">
      <w:pPr>
        <w:pStyle w:val="aff5"/>
        <w:rPr>
          <w:sz w:val="14"/>
          <w:szCs w:val="14"/>
        </w:rPr>
      </w:pPr>
      <w:r>
        <w:rPr>
          <w:sz w:val="14"/>
          <w:szCs w:val="14"/>
        </w:rPr>
        <w:t>│     │      ├─────┼──────────────────┼───┼────┼────┼────┼────┼────┼────┼───┼────┼────┼────┼────┼────┼────┼────┼───┼────┼────┤</w:t>
      </w:r>
    </w:p>
    <w:p w:rsidR="00000000" w:rsidRDefault="006722C4">
      <w:pPr>
        <w:pStyle w:val="aff5"/>
        <w:rPr>
          <w:sz w:val="14"/>
          <w:szCs w:val="14"/>
        </w:rPr>
      </w:pPr>
      <w:r>
        <w:rPr>
          <w:sz w:val="14"/>
          <w:szCs w:val="14"/>
        </w:rPr>
        <w:t xml:space="preserve">│     │      │ </w:t>
      </w:r>
      <w:hyperlink w:anchor="sub_8817" w:history="1">
        <w:r>
          <w:rPr>
            <w:rStyle w:val="a4"/>
          </w:rPr>
          <w:t>817</w:t>
        </w:r>
      </w:hyperlink>
      <w:r>
        <w:rPr>
          <w:sz w:val="14"/>
          <w:szCs w:val="14"/>
        </w:rPr>
        <w:t xml:space="preserve"> │Едкие   и </w:t>
      </w:r>
      <w:r>
        <w:rPr>
          <w:sz w:val="14"/>
          <w:szCs w:val="14"/>
        </w:rPr>
        <w:t xml:space="preserve">   (или)│ 3 │ 3  │ 3  │ 4  │ 4  │ 4  │ 3  │ 3 │ 3  │ 3  │ 3  │ 3  │ 1  │ 1  │ 1  │ 1 │ 1  │ 1  │</w:t>
      </w:r>
    </w:p>
    <w:p w:rsidR="00000000" w:rsidRDefault="006722C4">
      <w:pPr>
        <w:pStyle w:val="aff5"/>
        <w:rPr>
          <w:sz w:val="14"/>
          <w:szCs w:val="14"/>
        </w:rPr>
      </w:pPr>
      <w:r>
        <w:rPr>
          <w:sz w:val="14"/>
          <w:szCs w:val="14"/>
        </w:rPr>
        <w:t xml:space="preserve">│     │ </w:t>
      </w:r>
      <w:hyperlink w:anchor="sub_12081" w:history="1">
        <w:r>
          <w:rPr>
            <w:rStyle w:val="a4"/>
          </w:rPr>
          <w:t>8.1</w:t>
        </w:r>
      </w:hyperlink>
      <w:r>
        <w:rPr>
          <w:sz w:val="14"/>
          <w:szCs w:val="14"/>
        </w:rPr>
        <w:t xml:space="preserve">  │     │коррозионные      │   │    │    │    │    │    │    │   │    │    │    │    │    │    │    │   │    │    │</w:t>
      </w:r>
    </w:p>
    <w:p w:rsidR="00000000" w:rsidRDefault="006722C4">
      <w:pPr>
        <w:pStyle w:val="aff5"/>
        <w:rPr>
          <w:sz w:val="14"/>
          <w:szCs w:val="14"/>
        </w:rPr>
      </w:pPr>
      <w:r>
        <w:rPr>
          <w:sz w:val="14"/>
          <w:szCs w:val="14"/>
        </w:rPr>
        <w:t xml:space="preserve">│    </w:t>
      </w:r>
      <w:r>
        <w:rPr>
          <w:sz w:val="14"/>
          <w:szCs w:val="14"/>
        </w:rPr>
        <w:t xml:space="preserve"> │      │     │вещества  (кислые)│   │    │    │    │    │    │    │   │    │    │    │    │    │    │    │   │    │    │</w:t>
      </w:r>
    </w:p>
    <w:p w:rsidR="00000000" w:rsidRDefault="006722C4">
      <w:pPr>
        <w:pStyle w:val="aff5"/>
        <w:rPr>
          <w:sz w:val="14"/>
          <w:szCs w:val="14"/>
        </w:rPr>
      </w:pPr>
      <w:r>
        <w:rPr>
          <w:sz w:val="14"/>
          <w:szCs w:val="14"/>
        </w:rPr>
        <w:t>│     │      │     │слабоядовитые     │   │    │    │    │    │    │    │   │    │    │    │    │    │    │    │   │    │    │</w:t>
      </w:r>
    </w:p>
    <w:p w:rsidR="00000000" w:rsidRDefault="006722C4">
      <w:pPr>
        <w:pStyle w:val="aff5"/>
        <w:rPr>
          <w:sz w:val="14"/>
          <w:szCs w:val="14"/>
        </w:rPr>
      </w:pPr>
      <w:r>
        <w:rPr>
          <w:sz w:val="14"/>
          <w:szCs w:val="14"/>
        </w:rPr>
        <w:t>│     │</w:t>
      </w:r>
      <w:r>
        <w:rPr>
          <w:sz w:val="14"/>
          <w:szCs w:val="14"/>
        </w:rPr>
        <w:t xml:space="preserve">      ├─────┼──────────────────┼───┼────┼────┼────┼────┼────┼────┼───┼────┼────┼────┼────┼────┼────┼────┼───┼────┼────┤</w:t>
      </w:r>
    </w:p>
    <w:p w:rsidR="00000000" w:rsidRDefault="006722C4">
      <w:pPr>
        <w:pStyle w:val="aff5"/>
        <w:rPr>
          <w:sz w:val="14"/>
          <w:szCs w:val="14"/>
        </w:rPr>
      </w:pPr>
      <w:r>
        <w:rPr>
          <w:sz w:val="14"/>
          <w:szCs w:val="14"/>
        </w:rPr>
        <w:t xml:space="preserve">│     │      │ </w:t>
      </w:r>
      <w:hyperlink w:anchor="sub_8818" w:history="1">
        <w:r>
          <w:rPr>
            <w:rStyle w:val="a4"/>
          </w:rPr>
          <w:t>818</w:t>
        </w:r>
      </w:hyperlink>
      <w:r>
        <w:rPr>
          <w:sz w:val="14"/>
          <w:szCs w:val="14"/>
        </w:rPr>
        <w:t xml:space="preserve"> │Едкие   и    (или)│ 3 │ 3  │ 3  │ 4  │ 4  │ 4  │ 3  │ 3 │ 3  │ 3  │ 3  │ 3  │ 2  │ 2  │ 2 </w:t>
      </w:r>
      <w:r>
        <w:rPr>
          <w:sz w:val="14"/>
          <w:szCs w:val="14"/>
        </w:rPr>
        <w:t xml:space="preserve"> │ 2 │ 2  │ 2  │</w:t>
      </w:r>
    </w:p>
    <w:p w:rsidR="00000000" w:rsidRDefault="006722C4">
      <w:pPr>
        <w:pStyle w:val="aff5"/>
        <w:rPr>
          <w:sz w:val="14"/>
          <w:szCs w:val="14"/>
        </w:rPr>
      </w:pPr>
      <w:r>
        <w:rPr>
          <w:sz w:val="14"/>
          <w:szCs w:val="14"/>
        </w:rPr>
        <w:t>│     │      │     │корроз.   вещества│   │    │    │    │    │    │    │   │    │    │    │    │    │    │    │   │    │    │</w:t>
      </w:r>
    </w:p>
    <w:p w:rsidR="00000000" w:rsidRDefault="006722C4">
      <w:pPr>
        <w:pStyle w:val="aff5"/>
        <w:rPr>
          <w:sz w:val="14"/>
          <w:szCs w:val="14"/>
        </w:rPr>
      </w:pPr>
      <w:r>
        <w:rPr>
          <w:sz w:val="14"/>
          <w:szCs w:val="14"/>
        </w:rPr>
        <w:t>│     │      │     │(кислые)    слабые│   │    │    │    │    │    │    │   │    │    │    │    │    │    │    │</w:t>
      </w:r>
      <w:r>
        <w:rPr>
          <w:sz w:val="14"/>
          <w:szCs w:val="14"/>
        </w:rPr>
        <w:t xml:space="preserve">   │    │    │</w:t>
      </w:r>
    </w:p>
    <w:p w:rsidR="00000000" w:rsidRDefault="006722C4">
      <w:pPr>
        <w:pStyle w:val="aff5"/>
        <w:rPr>
          <w:sz w:val="14"/>
          <w:szCs w:val="14"/>
        </w:rPr>
      </w:pPr>
      <w:r>
        <w:rPr>
          <w:sz w:val="14"/>
          <w:szCs w:val="14"/>
        </w:rPr>
        <w:t>│     │      │     │окислители        │   │    │    │    │    │    │    │   │    │    │    │    │    │    │    │   │    │    │</w:t>
      </w:r>
    </w:p>
    <w:p w:rsidR="00000000" w:rsidRDefault="006722C4">
      <w:pPr>
        <w:pStyle w:val="aff5"/>
        <w:rPr>
          <w:sz w:val="14"/>
          <w:szCs w:val="14"/>
        </w:rPr>
      </w:pPr>
      <w:r>
        <w:rPr>
          <w:sz w:val="14"/>
          <w:szCs w:val="14"/>
        </w:rPr>
        <w:t>│     ├──────┼─────┼──────────────────┼───┼────┼────┼────┼────┼────┼────┼───┼────┼────┼────┼────┼────┼────┼────┼──</w:t>
      </w:r>
      <w:r>
        <w:rPr>
          <w:sz w:val="14"/>
          <w:szCs w:val="14"/>
        </w:rPr>
        <w:t>─┼────┼────┤</w:t>
      </w:r>
    </w:p>
    <w:p w:rsidR="00000000" w:rsidRDefault="006722C4">
      <w:pPr>
        <w:pStyle w:val="aff5"/>
        <w:rPr>
          <w:sz w:val="14"/>
          <w:szCs w:val="14"/>
        </w:rPr>
      </w:pPr>
      <w:r>
        <w:rPr>
          <w:sz w:val="14"/>
          <w:szCs w:val="14"/>
        </w:rPr>
        <w:t xml:space="preserve">│     │      │ </w:t>
      </w:r>
      <w:hyperlink w:anchor="sub_8821" w:history="1">
        <w:r>
          <w:rPr>
            <w:rStyle w:val="a4"/>
          </w:rPr>
          <w:t>821</w:t>
        </w:r>
      </w:hyperlink>
      <w:r>
        <w:rPr>
          <w:sz w:val="14"/>
          <w:szCs w:val="14"/>
        </w:rPr>
        <w:t xml:space="preserve"> │Едкие   и    (или)│ 3 │ 3  │ 3  │ 4  │ 4  │ 4  │ 3  │ 3 │ 3  │ 3  │ 3  │ 3  │ 1  │ 1  │ 1  │ 1 │ 1  │ 1  │</w:t>
      </w:r>
    </w:p>
    <w:p w:rsidR="00000000" w:rsidRDefault="006722C4">
      <w:pPr>
        <w:pStyle w:val="aff5"/>
        <w:rPr>
          <w:sz w:val="14"/>
          <w:szCs w:val="14"/>
        </w:rPr>
      </w:pPr>
      <w:r>
        <w:rPr>
          <w:sz w:val="14"/>
          <w:szCs w:val="14"/>
        </w:rPr>
        <w:t xml:space="preserve">│     │      │     │коррозионные      │   │    │    │    │    │    │    │   │    │    │   </w:t>
      </w:r>
      <w:r>
        <w:rPr>
          <w:sz w:val="14"/>
          <w:szCs w:val="14"/>
        </w:rPr>
        <w:t xml:space="preserve"> │    │    │    │    │   │    │    │</w:t>
      </w:r>
    </w:p>
    <w:p w:rsidR="00000000" w:rsidRDefault="006722C4">
      <w:pPr>
        <w:pStyle w:val="aff5"/>
        <w:rPr>
          <w:sz w:val="14"/>
          <w:szCs w:val="14"/>
        </w:rPr>
      </w:pPr>
      <w:r>
        <w:rPr>
          <w:sz w:val="14"/>
          <w:szCs w:val="14"/>
        </w:rPr>
        <w:t>│     │      │     │вещества          │   │    │    │    │    │    │    │   │    │    │    │    │    │    │    │   │    │    │</w:t>
      </w:r>
    </w:p>
    <w:p w:rsidR="00000000" w:rsidRDefault="006722C4">
      <w:pPr>
        <w:pStyle w:val="aff5"/>
        <w:rPr>
          <w:sz w:val="14"/>
          <w:szCs w:val="14"/>
        </w:rPr>
      </w:pPr>
      <w:r>
        <w:rPr>
          <w:sz w:val="14"/>
          <w:szCs w:val="14"/>
        </w:rPr>
        <w:t>│     │      │     │(основные),    без│   │    │    │    │    │    │    │   │    │    │    │</w:t>
      </w:r>
      <w:r>
        <w:rPr>
          <w:sz w:val="14"/>
          <w:szCs w:val="14"/>
        </w:rPr>
        <w:t xml:space="preserve">    │    │    │    │   │    │    │</w:t>
      </w:r>
    </w:p>
    <w:p w:rsidR="00000000" w:rsidRDefault="006722C4">
      <w:pPr>
        <w:pStyle w:val="aff5"/>
        <w:rPr>
          <w:sz w:val="14"/>
          <w:szCs w:val="14"/>
        </w:rPr>
      </w:pPr>
      <w:r>
        <w:rPr>
          <w:sz w:val="14"/>
          <w:szCs w:val="14"/>
        </w:rPr>
        <w:t>│     │      │     │доп.          вида│   │    │    │    │    │    │    │   │    │    │    │    │    │    │    │   │    │    │</w:t>
      </w:r>
    </w:p>
    <w:p w:rsidR="00000000" w:rsidRDefault="006722C4">
      <w:pPr>
        <w:pStyle w:val="aff5"/>
        <w:rPr>
          <w:sz w:val="14"/>
          <w:szCs w:val="14"/>
        </w:rPr>
      </w:pPr>
      <w:r>
        <w:rPr>
          <w:sz w:val="14"/>
          <w:szCs w:val="14"/>
        </w:rPr>
        <w:t xml:space="preserve">│     │      │     │опасности         │   │    │    │    │    │    │    │   │    │    │    │  </w:t>
      </w:r>
      <w:r>
        <w:rPr>
          <w:sz w:val="14"/>
          <w:szCs w:val="14"/>
        </w:rPr>
        <w:t xml:space="preserve">  │    │    │    │   │    │    │</w:t>
      </w:r>
    </w:p>
    <w:p w:rsidR="00000000" w:rsidRDefault="006722C4">
      <w:pPr>
        <w:pStyle w:val="aff5"/>
        <w:rPr>
          <w:sz w:val="14"/>
          <w:szCs w:val="14"/>
        </w:rPr>
      </w:pPr>
      <w:r>
        <w:rPr>
          <w:sz w:val="14"/>
          <w:szCs w:val="14"/>
        </w:rPr>
        <w:t>│     │      ├─────┼──────────────────┼───┼────┼────┼────┼────┼────┼────┼───┼────┼────┼────┼────┼────┼────┼────┼───┼────┼────┤</w:t>
      </w:r>
    </w:p>
    <w:p w:rsidR="00000000" w:rsidRDefault="006722C4">
      <w:pPr>
        <w:pStyle w:val="aff5"/>
        <w:rPr>
          <w:sz w:val="14"/>
          <w:szCs w:val="14"/>
        </w:rPr>
      </w:pPr>
      <w:r>
        <w:rPr>
          <w:sz w:val="14"/>
          <w:szCs w:val="14"/>
        </w:rPr>
        <w:t xml:space="preserve">│     │      │ </w:t>
      </w:r>
      <w:hyperlink w:anchor="sub_8826" w:history="1">
        <w:r>
          <w:rPr>
            <w:rStyle w:val="a4"/>
          </w:rPr>
          <w:t>826</w:t>
        </w:r>
      </w:hyperlink>
      <w:r>
        <w:rPr>
          <w:sz w:val="14"/>
          <w:szCs w:val="14"/>
        </w:rPr>
        <w:t xml:space="preserve"> │Едкие   и    (или)│ 3 │ 3  │ 3  │ 4  │ 4  │ 4  │ 3</w:t>
      </w:r>
      <w:r>
        <w:rPr>
          <w:sz w:val="14"/>
          <w:szCs w:val="14"/>
        </w:rPr>
        <w:t xml:space="preserve">  │ 3 │ 3  │ 3  │ 3  │ 3  │ 1  │ 1  │ 1  │ 1 │ 1  │ 1  │</w:t>
      </w:r>
    </w:p>
    <w:p w:rsidR="00000000" w:rsidRDefault="006722C4">
      <w:pPr>
        <w:pStyle w:val="aff5"/>
        <w:rPr>
          <w:sz w:val="14"/>
          <w:szCs w:val="14"/>
        </w:rPr>
      </w:pPr>
      <w:r>
        <w:rPr>
          <w:sz w:val="14"/>
          <w:szCs w:val="14"/>
        </w:rPr>
        <w:t>│     │      │     │коррозионные      │   │    │    │    │    │    │    │   │    │    │    │    │    │    │    │   │    │    │</w:t>
      </w:r>
    </w:p>
    <w:p w:rsidR="00000000" w:rsidRDefault="006722C4">
      <w:pPr>
        <w:pStyle w:val="aff5"/>
        <w:rPr>
          <w:sz w:val="14"/>
          <w:szCs w:val="14"/>
        </w:rPr>
      </w:pPr>
      <w:r>
        <w:rPr>
          <w:sz w:val="14"/>
          <w:szCs w:val="14"/>
        </w:rPr>
        <w:t xml:space="preserve">│     │      │     │вещества          │   │    │    │    │    │    │    </w:t>
      </w:r>
      <w:r>
        <w:rPr>
          <w:sz w:val="14"/>
          <w:szCs w:val="14"/>
        </w:rPr>
        <w:t>│   │    │    │    │    │    │    │    │   │    │    │</w:t>
      </w:r>
    </w:p>
    <w:p w:rsidR="00000000" w:rsidRDefault="006722C4">
      <w:pPr>
        <w:pStyle w:val="aff5"/>
        <w:rPr>
          <w:sz w:val="14"/>
          <w:szCs w:val="14"/>
        </w:rPr>
      </w:pPr>
      <w:r>
        <w:rPr>
          <w:sz w:val="14"/>
          <w:szCs w:val="14"/>
        </w:rPr>
        <w:t>│     │      │     │(основные)        │   │    │    │    │    │    │    │   │    │    │    │    │    │    │    │   │    │    │</w:t>
      </w:r>
    </w:p>
    <w:p w:rsidR="00000000" w:rsidRDefault="006722C4">
      <w:pPr>
        <w:pStyle w:val="aff5"/>
        <w:rPr>
          <w:sz w:val="14"/>
          <w:szCs w:val="14"/>
        </w:rPr>
      </w:pPr>
      <w:r>
        <w:rPr>
          <w:sz w:val="14"/>
          <w:szCs w:val="14"/>
        </w:rPr>
        <w:t xml:space="preserve">│  </w:t>
      </w:r>
      <w:hyperlink w:anchor="sub_1208" w:history="1">
        <w:r>
          <w:rPr>
            <w:rStyle w:val="a4"/>
          </w:rPr>
          <w:t>8</w:t>
        </w:r>
      </w:hyperlink>
      <w:r>
        <w:rPr>
          <w:sz w:val="14"/>
          <w:szCs w:val="14"/>
        </w:rPr>
        <w:t xml:space="preserve">  │ </w:t>
      </w:r>
      <w:hyperlink w:anchor="sub_12082" w:history="1">
        <w:r>
          <w:rPr>
            <w:rStyle w:val="a4"/>
          </w:rPr>
          <w:t>8.2</w:t>
        </w:r>
      </w:hyperlink>
      <w:r>
        <w:rPr>
          <w:sz w:val="14"/>
          <w:szCs w:val="14"/>
        </w:rPr>
        <w:t xml:space="preserve">  │     │я</w:t>
      </w:r>
      <w:r>
        <w:rPr>
          <w:sz w:val="14"/>
          <w:szCs w:val="14"/>
        </w:rPr>
        <w:t>довитые          │   │    │    │    │    │    │    │   │    │    │    │    │    │    │    │   │    │    │</w:t>
      </w:r>
    </w:p>
    <w:p w:rsidR="00000000" w:rsidRDefault="006722C4">
      <w:pPr>
        <w:pStyle w:val="aff5"/>
        <w:rPr>
          <w:sz w:val="14"/>
          <w:szCs w:val="14"/>
        </w:rPr>
      </w:pPr>
      <w:r>
        <w:rPr>
          <w:sz w:val="14"/>
          <w:szCs w:val="14"/>
        </w:rPr>
        <w:t>│     │      ├─────┼──────────────────┼───┼────┼────┼────┼────┼────┼────┼───┼────┼────┼────┼────┼────┼────┼────┼───┼────┼────┤</w:t>
      </w:r>
    </w:p>
    <w:p w:rsidR="00000000" w:rsidRDefault="006722C4">
      <w:pPr>
        <w:pStyle w:val="aff5"/>
        <w:rPr>
          <w:sz w:val="14"/>
          <w:szCs w:val="14"/>
        </w:rPr>
      </w:pPr>
      <w:r>
        <w:rPr>
          <w:sz w:val="14"/>
          <w:szCs w:val="14"/>
        </w:rPr>
        <w:t xml:space="preserve">│     │      │ </w:t>
      </w:r>
      <w:hyperlink w:anchor="sub_8827" w:history="1">
        <w:r>
          <w:rPr>
            <w:rStyle w:val="a4"/>
          </w:rPr>
          <w:t>827</w:t>
        </w:r>
      </w:hyperlink>
      <w:r>
        <w:rPr>
          <w:sz w:val="14"/>
          <w:szCs w:val="14"/>
        </w:rPr>
        <w:t xml:space="preserve"> │Едкие   и    (или)│ 3 │ 3  │ 3  │ 4  │ 4  │ 4  │ 3  │ 3 │ 3  │ 3  │ 3  │ 3  │ 1  │ 1  │ 1  │ 1 │ 1  │ 1  │</w:t>
      </w:r>
    </w:p>
    <w:p w:rsidR="00000000" w:rsidRDefault="006722C4">
      <w:pPr>
        <w:pStyle w:val="aff5"/>
        <w:rPr>
          <w:sz w:val="14"/>
          <w:szCs w:val="14"/>
        </w:rPr>
      </w:pPr>
      <w:r>
        <w:rPr>
          <w:sz w:val="14"/>
          <w:szCs w:val="14"/>
        </w:rPr>
        <w:t>│     │      │     │корроз.   вещества│   │    │    │    │    │    │    │   │    │    │    │    │    │    │    │   │    │    │</w:t>
      </w:r>
    </w:p>
    <w:p w:rsidR="00000000" w:rsidRDefault="006722C4">
      <w:pPr>
        <w:pStyle w:val="aff5"/>
        <w:rPr>
          <w:sz w:val="14"/>
          <w:szCs w:val="14"/>
        </w:rPr>
      </w:pPr>
      <w:r>
        <w:rPr>
          <w:sz w:val="14"/>
          <w:szCs w:val="14"/>
        </w:rPr>
        <w:t>│     │      │     │(основные)        │   │    │    │    │    │    │    │   │    │    │    │    │    │    │    │   │    │    │</w:t>
      </w:r>
    </w:p>
    <w:p w:rsidR="00000000" w:rsidRDefault="006722C4">
      <w:pPr>
        <w:pStyle w:val="aff5"/>
        <w:rPr>
          <w:sz w:val="14"/>
          <w:szCs w:val="14"/>
        </w:rPr>
      </w:pPr>
      <w:r>
        <w:rPr>
          <w:sz w:val="14"/>
          <w:szCs w:val="14"/>
        </w:rPr>
        <w:t>│     │      │     │слабоядовитые     │   │    │    │    │    │    │    │   │    │    │    │    │    │    │    │   │    │    │</w:t>
      </w:r>
    </w:p>
    <w:p w:rsidR="00000000" w:rsidRDefault="006722C4">
      <w:pPr>
        <w:pStyle w:val="aff5"/>
        <w:rPr>
          <w:sz w:val="14"/>
          <w:szCs w:val="14"/>
        </w:rPr>
      </w:pPr>
      <w:r>
        <w:rPr>
          <w:sz w:val="14"/>
          <w:szCs w:val="14"/>
        </w:rPr>
        <w:t>│</w:t>
      </w:r>
      <w:r>
        <w:rPr>
          <w:sz w:val="14"/>
          <w:szCs w:val="14"/>
        </w:rPr>
        <w:t xml:space="preserve">     │      ├─────┼──────────────────┼───┼────┼────┼────┼────┼────┼────┼───┼────┼────┼────┼────┼────┼────┼────┼───┼────┼────┤</w:t>
      </w:r>
    </w:p>
    <w:p w:rsidR="00000000" w:rsidRDefault="006722C4">
      <w:pPr>
        <w:pStyle w:val="aff5"/>
        <w:rPr>
          <w:sz w:val="14"/>
          <w:szCs w:val="14"/>
        </w:rPr>
      </w:pPr>
      <w:r>
        <w:rPr>
          <w:sz w:val="14"/>
          <w:szCs w:val="14"/>
        </w:rPr>
        <w:t xml:space="preserve">│     │      │ </w:t>
      </w:r>
      <w:hyperlink w:anchor="sub_8828" w:history="1">
        <w:r>
          <w:rPr>
            <w:rStyle w:val="a4"/>
          </w:rPr>
          <w:t>828</w:t>
        </w:r>
      </w:hyperlink>
      <w:r>
        <w:rPr>
          <w:sz w:val="14"/>
          <w:szCs w:val="14"/>
        </w:rPr>
        <w:t xml:space="preserve"> │Едкие   и    (или)│ 3 │ 3  │ 3  │ 4  │ 4  │ 4  │ 3  │ 3 │ 3  │ 3  │ 3  │ 3  │ 2  │ 2</w:t>
      </w:r>
      <w:r>
        <w:rPr>
          <w:sz w:val="14"/>
          <w:szCs w:val="14"/>
        </w:rPr>
        <w:t xml:space="preserve">  │ 2  │ 2 │ 2  │ 2  │</w:t>
      </w:r>
    </w:p>
    <w:p w:rsidR="00000000" w:rsidRDefault="006722C4">
      <w:pPr>
        <w:pStyle w:val="aff5"/>
        <w:rPr>
          <w:sz w:val="14"/>
          <w:szCs w:val="14"/>
        </w:rPr>
      </w:pPr>
      <w:r>
        <w:rPr>
          <w:sz w:val="14"/>
          <w:szCs w:val="14"/>
        </w:rPr>
        <w:t>│     │      │     │корроз.   вещества│   │    │    │    │    │    │    │   │    │    │    │    │    │    │    │   │    │    │</w:t>
      </w:r>
    </w:p>
    <w:p w:rsidR="00000000" w:rsidRDefault="006722C4">
      <w:pPr>
        <w:pStyle w:val="aff5"/>
        <w:rPr>
          <w:sz w:val="14"/>
          <w:szCs w:val="14"/>
        </w:rPr>
      </w:pPr>
      <w:r>
        <w:rPr>
          <w:sz w:val="14"/>
          <w:szCs w:val="14"/>
        </w:rPr>
        <w:t xml:space="preserve">│     │      │     │(основные)  слабые│   │    │    │    │    │    │    │   │    │    │    │    │    │    </w:t>
      </w:r>
      <w:r>
        <w:rPr>
          <w:sz w:val="14"/>
          <w:szCs w:val="14"/>
        </w:rPr>
        <w:t>│    │   │    │    │</w:t>
      </w:r>
    </w:p>
    <w:p w:rsidR="00000000" w:rsidRDefault="006722C4">
      <w:pPr>
        <w:pStyle w:val="aff5"/>
        <w:rPr>
          <w:sz w:val="14"/>
          <w:szCs w:val="14"/>
        </w:rPr>
      </w:pPr>
      <w:r>
        <w:rPr>
          <w:sz w:val="14"/>
          <w:szCs w:val="14"/>
        </w:rPr>
        <w:t>│     │      │     │окислители        │   │    │    │    │    │    │    │   │    │    │    │    │    │    │    │   │    │    │</w:t>
      </w:r>
    </w:p>
    <w:p w:rsidR="00000000" w:rsidRDefault="006722C4">
      <w:pPr>
        <w:pStyle w:val="aff5"/>
        <w:rPr>
          <w:sz w:val="14"/>
          <w:szCs w:val="14"/>
        </w:rPr>
      </w:pPr>
      <w:r>
        <w:rPr>
          <w:sz w:val="14"/>
          <w:szCs w:val="14"/>
        </w:rPr>
        <w:t>│     ├──────┼─────┼──────────────────┼───┼────┼────┼────┼────┼────┼────┼───┼────┼────┼────┼────┼────┼────┼─</w:t>
      </w:r>
      <w:r>
        <w:rPr>
          <w:sz w:val="14"/>
          <w:szCs w:val="14"/>
        </w:rPr>
        <w:t>───┼───┼────┼────┤</w:t>
      </w:r>
    </w:p>
    <w:p w:rsidR="00000000" w:rsidRDefault="006722C4">
      <w:pPr>
        <w:pStyle w:val="aff5"/>
        <w:rPr>
          <w:sz w:val="14"/>
          <w:szCs w:val="14"/>
        </w:rPr>
      </w:pPr>
      <w:r>
        <w:rPr>
          <w:sz w:val="14"/>
          <w:szCs w:val="14"/>
        </w:rPr>
        <w:t xml:space="preserve">│     │      │ </w:t>
      </w:r>
      <w:hyperlink w:anchor="sub_8831" w:history="1">
        <w:r>
          <w:rPr>
            <w:rStyle w:val="a4"/>
          </w:rPr>
          <w:t>831</w:t>
        </w:r>
      </w:hyperlink>
      <w:r>
        <w:rPr>
          <w:sz w:val="14"/>
          <w:szCs w:val="14"/>
        </w:rPr>
        <w:t xml:space="preserve"> │Разные     едкие и│ 3 │ 3  │ 3  │ 4  │ 4  │ 4  │ 3  │ 3 │ 3  │ 3  │ 3  │ 3  │ 1  │ 1  │ 1  │ 1 │ 1  │ 1  │</w:t>
      </w:r>
    </w:p>
    <w:p w:rsidR="00000000" w:rsidRDefault="006722C4">
      <w:pPr>
        <w:pStyle w:val="aff5"/>
        <w:rPr>
          <w:sz w:val="14"/>
          <w:szCs w:val="14"/>
        </w:rPr>
      </w:pPr>
      <w:r>
        <w:rPr>
          <w:sz w:val="14"/>
          <w:szCs w:val="14"/>
        </w:rPr>
        <w:t xml:space="preserve">│     │      │     │(или)      корроз.│   │    │    │    │    │    │    │   │    │  </w:t>
      </w:r>
      <w:r>
        <w:rPr>
          <w:sz w:val="14"/>
          <w:szCs w:val="14"/>
        </w:rPr>
        <w:t xml:space="preserve">  │    │    │    │    │    │   │    │    │</w:t>
      </w:r>
    </w:p>
    <w:p w:rsidR="00000000" w:rsidRDefault="006722C4">
      <w:pPr>
        <w:pStyle w:val="aff5"/>
        <w:rPr>
          <w:sz w:val="14"/>
          <w:szCs w:val="14"/>
        </w:rPr>
      </w:pPr>
      <w:r>
        <w:rPr>
          <w:sz w:val="14"/>
          <w:szCs w:val="14"/>
        </w:rPr>
        <w:t>│     │      │     │вещ.,  без  допол.│   │    │    │    │    │    │    │   │    │    │    │    │    │    │    │   │    │    │</w:t>
      </w:r>
    </w:p>
    <w:p w:rsidR="00000000" w:rsidRDefault="006722C4">
      <w:pPr>
        <w:pStyle w:val="aff5"/>
        <w:rPr>
          <w:sz w:val="14"/>
          <w:szCs w:val="14"/>
        </w:rPr>
      </w:pPr>
      <w:r>
        <w:rPr>
          <w:sz w:val="14"/>
          <w:szCs w:val="14"/>
        </w:rPr>
        <w:lastRenderedPageBreak/>
        <w:t xml:space="preserve">│     │      │     │вида опасности    │   │    │    │    │    │    │    │   │    │    </w:t>
      </w:r>
      <w:r>
        <w:rPr>
          <w:sz w:val="14"/>
          <w:szCs w:val="14"/>
        </w:rPr>
        <w:t>│    │    │    │    │    │   │    │    │</w:t>
      </w:r>
    </w:p>
    <w:p w:rsidR="00000000" w:rsidRDefault="006722C4">
      <w:pPr>
        <w:pStyle w:val="aff5"/>
        <w:rPr>
          <w:sz w:val="14"/>
          <w:szCs w:val="14"/>
        </w:rPr>
      </w:pPr>
      <w:r>
        <w:rPr>
          <w:sz w:val="14"/>
          <w:szCs w:val="14"/>
        </w:rPr>
        <w:t>│     │      ├─────┼──────────────────┼───┼────┼────┼────┼────┼────┼────┼───┼────┼────┼────┼────┼────┼────┼────┼───┼────┼────┤</w:t>
      </w:r>
    </w:p>
    <w:p w:rsidR="00000000" w:rsidRDefault="006722C4">
      <w:pPr>
        <w:pStyle w:val="aff5"/>
        <w:rPr>
          <w:sz w:val="14"/>
          <w:szCs w:val="14"/>
        </w:rPr>
      </w:pPr>
      <w:r>
        <w:rPr>
          <w:sz w:val="14"/>
          <w:szCs w:val="14"/>
        </w:rPr>
        <w:t xml:space="preserve">│     │      │ </w:t>
      </w:r>
      <w:hyperlink w:anchor="sub_8836" w:history="1">
        <w:r>
          <w:rPr>
            <w:rStyle w:val="a4"/>
          </w:rPr>
          <w:t>836</w:t>
        </w:r>
      </w:hyperlink>
      <w:r>
        <w:rPr>
          <w:sz w:val="14"/>
          <w:szCs w:val="14"/>
        </w:rPr>
        <w:t xml:space="preserve"> │Разные     едкие и│ 3 │ 3  │ 3  │ 4  │ 4  </w:t>
      </w:r>
      <w:r>
        <w:rPr>
          <w:sz w:val="14"/>
          <w:szCs w:val="14"/>
        </w:rPr>
        <w:t>│ 4  │ 3  │ 3 │ 3  │ 3  │ 3  │ 3  │ 1  │ 1  │ 1  │ 1 │ 1  │ 1  │</w:t>
      </w:r>
    </w:p>
    <w:p w:rsidR="00000000" w:rsidRDefault="006722C4">
      <w:pPr>
        <w:pStyle w:val="aff5"/>
        <w:rPr>
          <w:sz w:val="14"/>
          <w:szCs w:val="14"/>
        </w:rPr>
      </w:pPr>
      <w:r>
        <w:rPr>
          <w:sz w:val="14"/>
          <w:szCs w:val="14"/>
        </w:rPr>
        <w:t>│     │      │     │(или) коррозионные│   │    │    │    │    │    │    │   │    │    │    │    │    │    │    │   │    │    │</w:t>
      </w:r>
    </w:p>
    <w:p w:rsidR="00000000" w:rsidRDefault="006722C4">
      <w:pPr>
        <w:pStyle w:val="aff5"/>
        <w:rPr>
          <w:sz w:val="14"/>
          <w:szCs w:val="14"/>
        </w:rPr>
      </w:pPr>
      <w:r>
        <w:rPr>
          <w:sz w:val="14"/>
          <w:szCs w:val="14"/>
        </w:rPr>
        <w:t xml:space="preserve">│     │      │     │вещества ядовитые │   │    │    │    │    │ </w:t>
      </w:r>
      <w:r>
        <w:rPr>
          <w:sz w:val="14"/>
          <w:szCs w:val="14"/>
        </w:rPr>
        <w:t xml:space="preserve">   │    │   │    │    │    │    │    │    │    │   │    │    │</w:t>
      </w:r>
    </w:p>
    <w:p w:rsidR="00000000" w:rsidRDefault="006722C4">
      <w:pPr>
        <w:pStyle w:val="aff5"/>
        <w:rPr>
          <w:sz w:val="14"/>
          <w:szCs w:val="14"/>
        </w:rPr>
      </w:pPr>
      <w:r>
        <w:rPr>
          <w:sz w:val="14"/>
          <w:szCs w:val="14"/>
        </w:rPr>
        <w:t xml:space="preserve">│     │ </w:t>
      </w:r>
      <w:hyperlink w:anchor="sub_12083" w:history="1">
        <w:r>
          <w:rPr>
            <w:rStyle w:val="a4"/>
          </w:rPr>
          <w:t>8.3</w:t>
        </w:r>
      </w:hyperlink>
      <w:r>
        <w:rPr>
          <w:sz w:val="14"/>
          <w:szCs w:val="14"/>
        </w:rPr>
        <w:t xml:space="preserve">  │     │                  │   │    │    │    │    │    │    │   │    │    │    │    │    │    │    │   │    │    │</w:t>
      </w:r>
    </w:p>
    <w:p w:rsidR="00000000" w:rsidRDefault="006722C4">
      <w:pPr>
        <w:pStyle w:val="aff5"/>
        <w:rPr>
          <w:sz w:val="14"/>
          <w:szCs w:val="14"/>
        </w:rPr>
      </w:pPr>
      <w:r>
        <w:rPr>
          <w:sz w:val="14"/>
          <w:szCs w:val="14"/>
        </w:rPr>
        <w:t>│     │      ├─────┼──────────────────┼</w:t>
      </w:r>
      <w:r>
        <w:rPr>
          <w:sz w:val="14"/>
          <w:szCs w:val="14"/>
        </w:rPr>
        <w:t>───┼────┼────┼────┼────┼────┼────┼───┼────┼────┼────┼────┼────┼────┼────┼───┼────┼────┤</w:t>
      </w:r>
    </w:p>
    <w:p w:rsidR="00000000" w:rsidRDefault="006722C4">
      <w:pPr>
        <w:pStyle w:val="aff5"/>
        <w:rPr>
          <w:sz w:val="14"/>
          <w:szCs w:val="14"/>
        </w:rPr>
      </w:pPr>
      <w:r>
        <w:rPr>
          <w:sz w:val="14"/>
          <w:szCs w:val="14"/>
        </w:rPr>
        <w:t xml:space="preserve">│     │      │ </w:t>
      </w:r>
      <w:hyperlink w:anchor="sub_8837" w:history="1">
        <w:r>
          <w:rPr>
            <w:rStyle w:val="a4"/>
          </w:rPr>
          <w:t>837</w:t>
        </w:r>
      </w:hyperlink>
      <w:r>
        <w:rPr>
          <w:sz w:val="14"/>
          <w:szCs w:val="14"/>
        </w:rPr>
        <w:t xml:space="preserve"> │Разные     едкие и│ 3 │ 3  │ 3  │ 4  │ 4  │ 4  │ 3  │ 3 │ 3  │ 3  │ 3  │ 3  │ 1  │ 1  │ 1  │ 1 │ 1  │ 1  │</w:t>
      </w:r>
    </w:p>
    <w:p w:rsidR="00000000" w:rsidRDefault="006722C4">
      <w:pPr>
        <w:pStyle w:val="aff5"/>
        <w:rPr>
          <w:sz w:val="14"/>
          <w:szCs w:val="14"/>
        </w:rPr>
      </w:pPr>
      <w:r>
        <w:rPr>
          <w:sz w:val="14"/>
          <w:szCs w:val="14"/>
        </w:rPr>
        <w:t xml:space="preserve">│     │      │ </w:t>
      </w:r>
      <w:r>
        <w:rPr>
          <w:sz w:val="14"/>
          <w:szCs w:val="14"/>
        </w:rPr>
        <w:t xml:space="preserve">    │(или) коррозионные│   │    │    │    │    │    │    │   │    │    │    │    │    │    │    │   │    │    │</w:t>
      </w:r>
    </w:p>
    <w:p w:rsidR="00000000" w:rsidRDefault="006722C4">
      <w:pPr>
        <w:pStyle w:val="aff5"/>
        <w:rPr>
          <w:sz w:val="14"/>
          <w:szCs w:val="14"/>
        </w:rPr>
      </w:pPr>
      <w:r>
        <w:rPr>
          <w:sz w:val="14"/>
          <w:szCs w:val="14"/>
        </w:rPr>
        <w:t>│     │      │     │вещества          │   │    │    │    │    │    │    │   │    │    │    │    │    │    │    │   │    │    │</w:t>
      </w:r>
    </w:p>
    <w:p w:rsidR="00000000" w:rsidRDefault="006722C4">
      <w:pPr>
        <w:pStyle w:val="aff5"/>
        <w:rPr>
          <w:sz w:val="14"/>
          <w:szCs w:val="14"/>
        </w:rPr>
      </w:pPr>
      <w:r>
        <w:rPr>
          <w:sz w:val="14"/>
          <w:szCs w:val="14"/>
        </w:rPr>
        <w:t xml:space="preserve">│     │      │   </w:t>
      </w:r>
      <w:r>
        <w:rPr>
          <w:sz w:val="14"/>
          <w:szCs w:val="14"/>
        </w:rPr>
        <w:t xml:space="preserve">  │слабоядовитые     │   │    │    │    │    │    │    │   │    │    │    │    │    │    │    │   │    │    │</w:t>
      </w:r>
    </w:p>
    <w:p w:rsidR="00000000" w:rsidRDefault="006722C4">
      <w:pPr>
        <w:pStyle w:val="aff5"/>
        <w:rPr>
          <w:sz w:val="14"/>
          <w:szCs w:val="14"/>
        </w:rPr>
      </w:pPr>
      <w:r>
        <w:rPr>
          <w:sz w:val="14"/>
          <w:szCs w:val="14"/>
        </w:rPr>
        <w:t>│     │      ├─────┼──────────────────┼───┼────┼────┼────┼────┼────┼────┼───┼────┼────┼────┼────┼────┼────┼────┼───┼────┼────┤</w:t>
      </w:r>
    </w:p>
    <w:p w:rsidR="00000000" w:rsidRDefault="006722C4">
      <w:pPr>
        <w:pStyle w:val="aff5"/>
        <w:rPr>
          <w:sz w:val="14"/>
          <w:szCs w:val="14"/>
        </w:rPr>
      </w:pPr>
      <w:r>
        <w:rPr>
          <w:sz w:val="14"/>
          <w:szCs w:val="14"/>
        </w:rPr>
        <w:t xml:space="preserve">│     │      │ </w:t>
      </w:r>
      <w:hyperlink w:anchor="sub_8838" w:history="1">
        <w:r>
          <w:rPr>
            <w:rStyle w:val="a4"/>
          </w:rPr>
          <w:t>838</w:t>
        </w:r>
      </w:hyperlink>
      <w:r>
        <w:rPr>
          <w:sz w:val="14"/>
          <w:szCs w:val="14"/>
        </w:rPr>
        <w:t xml:space="preserve"> │Разные     едкие и│ 3 │ 3  │ 3  │ 4  │ 4  │ 4  │ 3  │ 3 │ 3  │ 3  │ 3  │ 3  │ 2  │ 2  │ 2  │ 2 │ 2  │ 2  │</w:t>
      </w:r>
    </w:p>
    <w:p w:rsidR="00000000" w:rsidRDefault="006722C4">
      <w:pPr>
        <w:pStyle w:val="aff5"/>
        <w:rPr>
          <w:sz w:val="14"/>
          <w:szCs w:val="14"/>
        </w:rPr>
      </w:pPr>
      <w:r>
        <w:rPr>
          <w:sz w:val="14"/>
          <w:szCs w:val="14"/>
        </w:rPr>
        <w:t xml:space="preserve">│     │      │     │(или)      корроз.│   │    │    │    │    │    │    │   │    │    │    │    │    │    │    │   │    │ </w:t>
      </w:r>
      <w:r>
        <w:rPr>
          <w:sz w:val="14"/>
          <w:szCs w:val="14"/>
        </w:rPr>
        <w:t xml:space="preserve">   │</w:t>
      </w:r>
    </w:p>
    <w:p w:rsidR="00000000" w:rsidRDefault="006722C4">
      <w:pPr>
        <w:pStyle w:val="aff5"/>
        <w:rPr>
          <w:sz w:val="14"/>
          <w:szCs w:val="14"/>
        </w:rPr>
      </w:pPr>
      <w:r>
        <w:rPr>
          <w:sz w:val="14"/>
          <w:szCs w:val="14"/>
        </w:rPr>
        <w:t>│     │      │     │вещества    слабые│   │    │    │    │    │    │    │   │    │    │    │    │    │    │    │   │    │    │</w:t>
      </w:r>
    </w:p>
    <w:p w:rsidR="00000000" w:rsidRDefault="006722C4">
      <w:pPr>
        <w:pStyle w:val="aff5"/>
        <w:rPr>
          <w:sz w:val="14"/>
          <w:szCs w:val="14"/>
        </w:rPr>
      </w:pPr>
      <w:r>
        <w:rPr>
          <w:sz w:val="14"/>
          <w:szCs w:val="14"/>
        </w:rPr>
        <w:t xml:space="preserve">│     │      │     │окислители        │   │    │    │    │    │    │    │   │    │    │    │    │    │    │    │   │    │   </w:t>
      </w:r>
      <w:r>
        <w:rPr>
          <w:sz w:val="14"/>
          <w:szCs w:val="14"/>
        </w:rPr>
        <w:t xml:space="preserve"> │</w:t>
      </w:r>
    </w:p>
    <w:p w:rsidR="00000000" w:rsidRDefault="006722C4">
      <w:pPr>
        <w:pStyle w:val="aff5"/>
        <w:rPr>
          <w:sz w:val="14"/>
          <w:szCs w:val="14"/>
        </w:rPr>
      </w:pPr>
      <w:r>
        <w:rPr>
          <w:sz w:val="14"/>
          <w:szCs w:val="14"/>
        </w:rPr>
        <w:t>├─────┼──────┼─────┼──────────────────┼───┼────┼────┼────┼────┼────┼────┼───┼────┼────┼────┼────┼────┼────┼────┼───┼────┼────┤</w:t>
      </w:r>
    </w:p>
    <w:p w:rsidR="00000000" w:rsidRDefault="006722C4">
      <w:pPr>
        <w:pStyle w:val="aff5"/>
        <w:rPr>
          <w:sz w:val="14"/>
          <w:szCs w:val="14"/>
        </w:rPr>
      </w:pPr>
      <w:r>
        <w:rPr>
          <w:sz w:val="14"/>
          <w:szCs w:val="14"/>
        </w:rPr>
        <w:t xml:space="preserve">│     │      │ </w:t>
      </w:r>
      <w:hyperlink w:anchor="sub_8911" w:history="1">
        <w:r>
          <w:rPr>
            <w:rStyle w:val="a4"/>
          </w:rPr>
          <w:t>911</w:t>
        </w:r>
      </w:hyperlink>
      <w:r>
        <w:rPr>
          <w:sz w:val="14"/>
          <w:szCs w:val="14"/>
        </w:rPr>
        <w:t xml:space="preserve"> │Вещества        не│ 3 │ 3  │ 3  │ 4  │ 4  │ 4  │ 3  │ 3 │ 3  │ 3  │ 3  │ 3  │ 3 </w:t>
      </w:r>
      <w:r>
        <w:rPr>
          <w:sz w:val="14"/>
          <w:szCs w:val="14"/>
        </w:rPr>
        <w:t xml:space="preserve"> │ 3  │ 3  │ 3 │ 3  │ 3  │</w:t>
      </w:r>
    </w:p>
    <w:p w:rsidR="00000000" w:rsidRDefault="006722C4">
      <w:pPr>
        <w:pStyle w:val="aff5"/>
        <w:rPr>
          <w:sz w:val="14"/>
          <w:szCs w:val="14"/>
        </w:rPr>
      </w:pPr>
      <w:r>
        <w:rPr>
          <w:sz w:val="14"/>
          <w:szCs w:val="14"/>
        </w:rPr>
        <w:t>│     │      │     │отнесенные к 1 - 8│   │    │    │    │    │    │    │   │    │    │    │    │    │    │    │   │    │    │</w:t>
      </w:r>
    </w:p>
    <w:p w:rsidR="00000000" w:rsidRDefault="006722C4">
      <w:pPr>
        <w:pStyle w:val="aff5"/>
        <w:rPr>
          <w:sz w:val="14"/>
          <w:szCs w:val="14"/>
        </w:rPr>
      </w:pPr>
      <w:r>
        <w:rPr>
          <w:sz w:val="14"/>
          <w:szCs w:val="14"/>
        </w:rPr>
        <w:t>│     │      │     │группам,    воспл.│   │    │    │    │    │    │    │   │    │    │    │    │    │</w:t>
      </w:r>
      <w:r>
        <w:rPr>
          <w:sz w:val="14"/>
          <w:szCs w:val="14"/>
        </w:rPr>
        <w:t xml:space="preserve">    │    │   │    │    │</w:t>
      </w:r>
    </w:p>
    <w:p w:rsidR="00000000" w:rsidRDefault="006722C4">
      <w:pPr>
        <w:pStyle w:val="aff5"/>
        <w:rPr>
          <w:sz w:val="14"/>
          <w:szCs w:val="14"/>
        </w:rPr>
      </w:pPr>
      <w:r>
        <w:rPr>
          <w:sz w:val="14"/>
          <w:szCs w:val="14"/>
        </w:rPr>
        <w:t>│     │      │     │самопроизв.    или│   │    │    │    │    │    │    │   │    │    │    │    │    │    │    │   │    │    │</w:t>
      </w:r>
    </w:p>
    <w:p w:rsidR="00000000" w:rsidRDefault="006722C4">
      <w:pPr>
        <w:pStyle w:val="aff5"/>
        <w:rPr>
          <w:sz w:val="14"/>
          <w:szCs w:val="14"/>
        </w:rPr>
      </w:pPr>
      <w:r>
        <w:rPr>
          <w:sz w:val="14"/>
          <w:szCs w:val="14"/>
        </w:rPr>
        <w:t xml:space="preserve">│     │      │     │при взаимодействии│   │    │    │    │    │    │    │   │    │    │    │    │    │  </w:t>
      </w:r>
      <w:r>
        <w:rPr>
          <w:sz w:val="14"/>
          <w:szCs w:val="14"/>
        </w:rPr>
        <w:t xml:space="preserve">  │    │   │    │    │</w:t>
      </w:r>
    </w:p>
    <w:p w:rsidR="00000000" w:rsidRDefault="006722C4">
      <w:pPr>
        <w:pStyle w:val="aff5"/>
        <w:rPr>
          <w:sz w:val="14"/>
          <w:szCs w:val="14"/>
        </w:rPr>
      </w:pPr>
      <w:r>
        <w:rPr>
          <w:sz w:val="14"/>
          <w:szCs w:val="14"/>
        </w:rPr>
        <w:t>│     │      │     │с Н2О             │   │    │    │    │    │    │    │   │    │    │    │    │    │    │    │   │    │    │</w:t>
      </w:r>
    </w:p>
    <w:p w:rsidR="00000000" w:rsidRDefault="006722C4">
      <w:pPr>
        <w:pStyle w:val="aff5"/>
        <w:rPr>
          <w:sz w:val="14"/>
          <w:szCs w:val="14"/>
        </w:rPr>
      </w:pPr>
      <w:r>
        <w:rPr>
          <w:sz w:val="14"/>
          <w:szCs w:val="14"/>
        </w:rPr>
        <w:t>└─────┴──────┴─────┴──────────────────┴───┴────┴────┴────┴────┴────┴────┴───┴────┴────┴────┴────┴────┴────</w:t>
      </w:r>
      <w:r>
        <w:rPr>
          <w:sz w:val="14"/>
          <w:szCs w:val="14"/>
        </w:rPr>
        <w:t>┴────┴───┴────┴────┘</w:t>
      </w:r>
    </w:p>
    <w:p w:rsidR="00000000" w:rsidRDefault="006722C4">
      <w:pPr>
        <w:pStyle w:val="aff5"/>
        <w:rPr>
          <w:sz w:val="14"/>
          <w:szCs w:val="14"/>
        </w:rPr>
        <w:sectPr w:rsidR="00000000">
          <w:pgSz w:w="16837" w:h="11905" w:orient="landscape"/>
          <w:pgMar w:top="1440" w:right="800" w:bottom="1440" w:left="1100" w:header="720" w:footer="720" w:gutter="0"/>
          <w:cols w:space="720"/>
          <w:noEndnote/>
        </w:sectPr>
      </w:pPr>
    </w:p>
    <w:p w:rsidR="00000000" w:rsidRDefault="006722C4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lastRenderedPageBreak/>
        <w:t>ГАРАНТ:</w:t>
      </w:r>
    </w:p>
    <w:p w:rsidR="00000000" w:rsidRDefault="006722C4">
      <w:pPr>
        <w:pStyle w:val="af7"/>
        <w:ind w:left="170"/>
      </w:pPr>
      <w:bookmarkStart w:id="962" w:name="sub_77755"/>
      <w:r>
        <w:t xml:space="preserve">Продолжение 4 таблицы. См. </w:t>
      </w:r>
      <w:hyperlink w:anchor="sub_77756" w:history="1">
        <w:r>
          <w:rPr>
            <w:rStyle w:val="a4"/>
          </w:rPr>
          <w:t>продолжение 5</w:t>
        </w:r>
      </w:hyperlink>
    </w:p>
    <w:bookmarkEnd w:id="962"/>
    <w:p w:rsidR="00000000" w:rsidRDefault="006722C4">
      <w:pPr>
        <w:pStyle w:val="af7"/>
        <w:ind w:left="170"/>
        <w:sectPr w:rsidR="00000000">
          <w:pgSz w:w="11905" w:h="16837"/>
          <w:pgMar w:top="1440" w:right="800" w:bottom="1440" w:left="1100" w:header="720" w:footer="720" w:gutter="0"/>
          <w:cols w:space="720"/>
          <w:noEndnote/>
        </w:sectPr>
      </w:pPr>
    </w:p>
    <w:p w:rsidR="00000000" w:rsidRDefault="006722C4">
      <w:pPr>
        <w:ind w:firstLine="720"/>
        <w:jc w:val="both"/>
      </w:pPr>
    </w:p>
    <w:p w:rsidR="00000000" w:rsidRDefault="006722C4">
      <w:pPr>
        <w:pStyle w:val="aff5"/>
        <w:rPr>
          <w:sz w:val="20"/>
          <w:szCs w:val="20"/>
        </w:rPr>
      </w:pPr>
      <w:r>
        <w:rPr>
          <w:sz w:val="20"/>
          <w:szCs w:val="20"/>
        </w:rPr>
        <w:t>┌────┬────┬───┬────┬────┬────┬────┬────┬────┐</w:t>
      </w:r>
    </w:p>
    <w:p w:rsidR="00000000" w:rsidRDefault="006722C4">
      <w:pPr>
        <w:pStyle w:val="aff5"/>
        <w:rPr>
          <w:sz w:val="20"/>
          <w:szCs w:val="20"/>
        </w:rPr>
      </w:pPr>
      <w:r>
        <w:rPr>
          <w:sz w:val="20"/>
          <w:szCs w:val="20"/>
        </w:rPr>
        <w:t>│ 3  │ 2  │ 2 │ 2  │ 3  │ 3  │ +  │ +  │ +  │</w:t>
      </w:r>
      <w:hyperlink w:anchor="sub_8811" w:history="1">
        <w:r>
          <w:rPr>
            <w:rStyle w:val="a4"/>
          </w:rPr>
          <w:t>811</w:t>
        </w:r>
      </w:hyperlink>
    </w:p>
    <w:p w:rsidR="00000000" w:rsidRDefault="006722C4">
      <w:pPr>
        <w:pStyle w:val="aff5"/>
        <w:rPr>
          <w:sz w:val="20"/>
          <w:szCs w:val="20"/>
        </w:rPr>
      </w:pPr>
      <w:r>
        <w:rPr>
          <w:sz w:val="20"/>
          <w:szCs w:val="20"/>
        </w:rPr>
        <w:t>├────┼────┼───┼────┼────┼────┼────┼────┼────┼───┐</w:t>
      </w:r>
    </w:p>
    <w:p w:rsidR="00000000" w:rsidRDefault="006722C4">
      <w:pPr>
        <w:pStyle w:val="aff5"/>
        <w:rPr>
          <w:sz w:val="20"/>
          <w:szCs w:val="20"/>
        </w:rPr>
      </w:pPr>
      <w:r>
        <w:rPr>
          <w:sz w:val="20"/>
          <w:szCs w:val="20"/>
        </w:rPr>
        <w:t>│ 1  │ 1  │ 1 │ 1  │ 1  │ 1  │ +  │ +  │ 1  │ + │</w:t>
      </w:r>
      <w:hyperlink w:anchor="sub_8817" w:history="1">
        <w:r>
          <w:rPr>
            <w:rStyle w:val="a4"/>
          </w:rPr>
          <w:t>817</w:t>
        </w:r>
      </w:hyperlink>
    </w:p>
    <w:p w:rsidR="00000000" w:rsidRDefault="006722C4">
      <w:pPr>
        <w:pStyle w:val="aff5"/>
        <w:rPr>
          <w:sz w:val="20"/>
          <w:szCs w:val="20"/>
        </w:rPr>
      </w:pPr>
      <w:r>
        <w:rPr>
          <w:sz w:val="20"/>
          <w:szCs w:val="20"/>
        </w:rPr>
        <w:t>├────┼────┼───┼────┼────┼────┼────┼────┼────┼───┼────┐</w:t>
      </w:r>
    </w:p>
    <w:p w:rsidR="00000000" w:rsidRDefault="006722C4">
      <w:pPr>
        <w:pStyle w:val="aff5"/>
        <w:rPr>
          <w:sz w:val="20"/>
          <w:szCs w:val="20"/>
        </w:rPr>
      </w:pPr>
      <w:r>
        <w:rPr>
          <w:sz w:val="20"/>
          <w:szCs w:val="20"/>
        </w:rPr>
        <w:t>│ 1  │ 1  │ 1 │ 1  │ 1  │ 1  │ +  │ +  │ +</w:t>
      </w:r>
      <w:r>
        <w:rPr>
          <w:sz w:val="20"/>
          <w:szCs w:val="20"/>
        </w:rPr>
        <w:t xml:space="preserve">  │ + │ +  │</w:t>
      </w:r>
      <w:hyperlink w:anchor="sub_8818" w:history="1">
        <w:r>
          <w:rPr>
            <w:rStyle w:val="a4"/>
          </w:rPr>
          <w:t>818</w:t>
        </w:r>
      </w:hyperlink>
    </w:p>
    <w:p w:rsidR="00000000" w:rsidRDefault="006722C4">
      <w:pPr>
        <w:pStyle w:val="aff5"/>
        <w:rPr>
          <w:sz w:val="20"/>
          <w:szCs w:val="20"/>
        </w:rPr>
      </w:pPr>
      <w:r>
        <w:rPr>
          <w:sz w:val="20"/>
          <w:szCs w:val="20"/>
        </w:rPr>
        <w:t>├────┼────┼───┼────┼────┼────┼────┼────┼────┼───┼────┼────┐</w:t>
      </w:r>
    </w:p>
    <w:p w:rsidR="00000000" w:rsidRDefault="006722C4">
      <w:pPr>
        <w:pStyle w:val="aff5"/>
        <w:rPr>
          <w:sz w:val="20"/>
          <w:szCs w:val="20"/>
        </w:rPr>
      </w:pPr>
      <w:r>
        <w:rPr>
          <w:sz w:val="20"/>
          <w:szCs w:val="20"/>
        </w:rPr>
        <w:t>│ 2  │ 2  │ 2 │ 2  │ +  │ +  │ +  │ 1  │ 3  │ + │ +  │ +  │</w:t>
      </w:r>
      <w:hyperlink w:anchor="sub_8821" w:history="1">
        <w:r>
          <w:rPr>
            <w:rStyle w:val="a4"/>
          </w:rPr>
          <w:t>821</w:t>
        </w:r>
      </w:hyperlink>
    </w:p>
    <w:p w:rsidR="00000000" w:rsidRDefault="006722C4">
      <w:pPr>
        <w:pStyle w:val="aff5"/>
        <w:rPr>
          <w:sz w:val="20"/>
          <w:szCs w:val="20"/>
        </w:rPr>
      </w:pPr>
      <w:r>
        <w:rPr>
          <w:sz w:val="20"/>
          <w:szCs w:val="20"/>
        </w:rPr>
        <w:t>├────┼────┼───┼────┼────┼────┼────┼────┼────┼───┼────┼────┼────┐</w:t>
      </w:r>
    </w:p>
    <w:p w:rsidR="00000000" w:rsidRDefault="006722C4">
      <w:pPr>
        <w:pStyle w:val="aff5"/>
        <w:rPr>
          <w:sz w:val="20"/>
          <w:szCs w:val="20"/>
        </w:rPr>
      </w:pPr>
      <w:r>
        <w:rPr>
          <w:sz w:val="20"/>
          <w:szCs w:val="20"/>
        </w:rPr>
        <w:t>│ 1  │ 1  │ 1 │ 1  │ +  │ +  │ +  │ +  │ +  │ 1 │ 1  │ 1  │ +  │</w:t>
      </w:r>
      <w:hyperlink w:anchor="sub_8826" w:history="1">
        <w:r>
          <w:rPr>
            <w:rStyle w:val="a4"/>
          </w:rPr>
          <w:t>826</w:t>
        </w:r>
      </w:hyperlink>
    </w:p>
    <w:p w:rsidR="00000000" w:rsidRDefault="006722C4">
      <w:pPr>
        <w:pStyle w:val="aff5"/>
        <w:rPr>
          <w:sz w:val="20"/>
          <w:szCs w:val="20"/>
        </w:rPr>
      </w:pPr>
      <w:r>
        <w:rPr>
          <w:sz w:val="20"/>
          <w:szCs w:val="20"/>
        </w:rPr>
        <w:t>├────┼────┼───┼────┼────┼────┼────┼────┼────┼───┼────┼────┼────┼────┐</w:t>
      </w:r>
    </w:p>
    <w:p w:rsidR="00000000" w:rsidRDefault="006722C4">
      <w:pPr>
        <w:pStyle w:val="aff5"/>
        <w:rPr>
          <w:sz w:val="20"/>
          <w:szCs w:val="20"/>
        </w:rPr>
      </w:pPr>
      <w:r>
        <w:rPr>
          <w:sz w:val="20"/>
          <w:szCs w:val="20"/>
        </w:rPr>
        <w:t>│ 1  │ 1  │ 1 │ 1  │ +  │ +  │ +  │ +  │ +  │ 1 │ 1  │ 1  │ +  │ +  │</w:t>
      </w:r>
      <w:hyperlink w:anchor="sub_8827" w:history="1">
        <w:r>
          <w:rPr>
            <w:rStyle w:val="a4"/>
          </w:rPr>
          <w:t>827</w:t>
        </w:r>
      </w:hyperlink>
    </w:p>
    <w:p w:rsidR="00000000" w:rsidRDefault="006722C4">
      <w:pPr>
        <w:pStyle w:val="aff5"/>
        <w:rPr>
          <w:sz w:val="20"/>
          <w:szCs w:val="20"/>
        </w:rPr>
      </w:pPr>
      <w:r>
        <w:rPr>
          <w:sz w:val="20"/>
          <w:szCs w:val="20"/>
        </w:rPr>
        <w:t>├────┼────┼───┼────┼────┼────┼────┼────┼────┼───┼────┼────┼────┼────┼────┐</w:t>
      </w:r>
    </w:p>
    <w:p w:rsidR="00000000" w:rsidRDefault="006722C4">
      <w:pPr>
        <w:pStyle w:val="aff5"/>
        <w:rPr>
          <w:sz w:val="20"/>
          <w:szCs w:val="20"/>
        </w:rPr>
      </w:pPr>
      <w:r>
        <w:rPr>
          <w:sz w:val="20"/>
          <w:szCs w:val="20"/>
        </w:rPr>
        <w:t>│ 1  │ 1  │ 1 │ 1  │ +  │ +  │ +  │ +  │ +  │ 1 │ 1  │ 1  │ +  │ +  │ +  │</w:t>
      </w:r>
      <w:hyperlink w:anchor="sub_8828" w:history="1">
        <w:r>
          <w:rPr>
            <w:rStyle w:val="a4"/>
          </w:rPr>
          <w:t>828</w:t>
        </w:r>
      </w:hyperlink>
    </w:p>
    <w:p w:rsidR="00000000" w:rsidRDefault="006722C4">
      <w:pPr>
        <w:pStyle w:val="aff5"/>
        <w:rPr>
          <w:sz w:val="20"/>
          <w:szCs w:val="20"/>
        </w:rPr>
      </w:pPr>
      <w:r>
        <w:rPr>
          <w:sz w:val="20"/>
          <w:szCs w:val="20"/>
        </w:rPr>
        <w:t>├────┼────┼───┼────┼────┼────┼────┼────┼────┼───┼────┼────┼────┼────┼─</w:t>
      </w:r>
      <w:r>
        <w:rPr>
          <w:sz w:val="20"/>
          <w:szCs w:val="20"/>
        </w:rPr>
        <w:t>───┼────┐</w:t>
      </w:r>
    </w:p>
    <w:p w:rsidR="00000000" w:rsidRDefault="006722C4">
      <w:pPr>
        <w:pStyle w:val="aff5"/>
        <w:rPr>
          <w:sz w:val="20"/>
          <w:szCs w:val="20"/>
        </w:rPr>
      </w:pPr>
      <w:r>
        <w:rPr>
          <w:sz w:val="20"/>
          <w:szCs w:val="20"/>
        </w:rPr>
        <w:t>│ 2  │ 2  │ 2 │ 2  │ +  │ +  │ +  │ 1  │ 3  │ 1 │ 1  │ 2  │ +  │ +  │ +  │ +  │</w:t>
      </w:r>
      <w:hyperlink w:anchor="sub_8831" w:history="1">
        <w:r>
          <w:rPr>
            <w:rStyle w:val="a4"/>
          </w:rPr>
          <w:t>831</w:t>
        </w:r>
      </w:hyperlink>
    </w:p>
    <w:p w:rsidR="00000000" w:rsidRDefault="006722C4">
      <w:pPr>
        <w:pStyle w:val="aff5"/>
        <w:rPr>
          <w:sz w:val="20"/>
          <w:szCs w:val="20"/>
        </w:rPr>
      </w:pPr>
      <w:r>
        <w:rPr>
          <w:sz w:val="20"/>
          <w:szCs w:val="20"/>
        </w:rPr>
        <w:t>├────┼────┼───┼────┼────┼────┼────┼────┼────┼───┼────┼────┼────┼────┼────┼────┼───┐</w:t>
      </w:r>
    </w:p>
    <w:p w:rsidR="00000000" w:rsidRDefault="006722C4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│ 1  │ 1  │ 1 │ 1  │ +  │ +  │ +  │ +  │ +  │ + │ +  </w:t>
      </w:r>
      <w:r>
        <w:rPr>
          <w:sz w:val="20"/>
          <w:szCs w:val="20"/>
        </w:rPr>
        <w:t>│ +  │ +  │ +  │ +  │ +  │ + │</w:t>
      </w:r>
      <w:hyperlink w:anchor="sub_8836" w:history="1">
        <w:r>
          <w:rPr>
            <w:rStyle w:val="a4"/>
          </w:rPr>
          <w:t>836</w:t>
        </w:r>
      </w:hyperlink>
    </w:p>
    <w:p w:rsidR="00000000" w:rsidRDefault="006722C4">
      <w:pPr>
        <w:pStyle w:val="aff5"/>
        <w:rPr>
          <w:sz w:val="20"/>
          <w:szCs w:val="20"/>
        </w:rPr>
      </w:pPr>
      <w:r>
        <w:rPr>
          <w:sz w:val="20"/>
          <w:szCs w:val="20"/>
        </w:rPr>
        <w:t>├────┼────┼───┼────┼────┼────┼────┼────┼────┼───┼────┼────┼────┼────┼────┼────┼───┼────┐</w:t>
      </w:r>
    </w:p>
    <w:p w:rsidR="00000000" w:rsidRDefault="006722C4">
      <w:pPr>
        <w:pStyle w:val="aff5"/>
        <w:rPr>
          <w:sz w:val="20"/>
          <w:szCs w:val="20"/>
        </w:rPr>
      </w:pPr>
      <w:r>
        <w:rPr>
          <w:sz w:val="20"/>
          <w:szCs w:val="20"/>
        </w:rPr>
        <w:t>│ 1  │ 1  │ 1 │ 1  │ +  │ +  │ +  │ +  │ +  │ + │ +  │ +  │ +  │ +  │ +  │ +  │ + │ +  │</w:t>
      </w:r>
      <w:hyperlink w:anchor="sub_8837" w:history="1">
        <w:r>
          <w:rPr>
            <w:rStyle w:val="a4"/>
          </w:rPr>
          <w:t>837</w:t>
        </w:r>
      </w:hyperlink>
    </w:p>
    <w:p w:rsidR="00000000" w:rsidRDefault="006722C4">
      <w:pPr>
        <w:pStyle w:val="aff5"/>
        <w:rPr>
          <w:sz w:val="20"/>
          <w:szCs w:val="20"/>
        </w:rPr>
      </w:pPr>
      <w:r>
        <w:rPr>
          <w:sz w:val="20"/>
          <w:szCs w:val="20"/>
        </w:rPr>
        <w:t>├────┼────┼───┼────┼────┼────┼────┼────┼────┼───┼────┼────┼────┼────┼────┼────┼───┼────┼────┐</w:t>
      </w:r>
    </w:p>
    <w:p w:rsidR="00000000" w:rsidRDefault="006722C4">
      <w:pPr>
        <w:pStyle w:val="aff5"/>
        <w:rPr>
          <w:sz w:val="20"/>
          <w:szCs w:val="20"/>
        </w:rPr>
      </w:pPr>
      <w:r>
        <w:rPr>
          <w:sz w:val="20"/>
          <w:szCs w:val="20"/>
        </w:rPr>
        <w:t>│ 1  │ 1  │ 1 │ 1  │ +  │ +  │ +  │ +  │ +  │ + │ +  │ +  │ +  │ +  │ +  │ +  │ + │ +  │ +  │</w:t>
      </w:r>
      <w:hyperlink w:anchor="sub_8838" w:history="1">
        <w:r>
          <w:rPr>
            <w:rStyle w:val="a4"/>
          </w:rPr>
          <w:t>838</w:t>
        </w:r>
      </w:hyperlink>
    </w:p>
    <w:p w:rsidR="00000000" w:rsidRDefault="006722C4">
      <w:pPr>
        <w:pStyle w:val="aff5"/>
        <w:rPr>
          <w:sz w:val="20"/>
          <w:szCs w:val="20"/>
        </w:rPr>
      </w:pPr>
      <w:r>
        <w:rPr>
          <w:sz w:val="20"/>
          <w:szCs w:val="20"/>
        </w:rPr>
        <w:t>├────┼────┼───┼────┼────┼───</w:t>
      </w:r>
      <w:r>
        <w:rPr>
          <w:sz w:val="20"/>
          <w:szCs w:val="20"/>
        </w:rPr>
        <w:t>─┼────┼────┼────┼───┼────┼────┼────┼────┼────┼────┼───┼────┼────┼────┐</w:t>
      </w:r>
    </w:p>
    <w:p w:rsidR="00000000" w:rsidRDefault="006722C4">
      <w:pPr>
        <w:pStyle w:val="aff5"/>
        <w:rPr>
          <w:sz w:val="20"/>
          <w:szCs w:val="20"/>
        </w:rPr>
      </w:pPr>
      <w:r>
        <w:rPr>
          <w:sz w:val="20"/>
          <w:szCs w:val="20"/>
        </w:rPr>
        <w:t>│ 2  │ 2  │ 2 │ 2  │ +  │ +  │ +  │ 1  │ 3  │ 1 │ +  │ +  │ +  │ +  │ +  │ +  │ + │ +  │ +  │ +  │</w:t>
      </w:r>
      <w:hyperlink w:anchor="sub_8911" w:history="1">
        <w:r>
          <w:rPr>
            <w:rStyle w:val="a4"/>
          </w:rPr>
          <w:t>911</w:t>
        </w:r>
      </w:hyperlink>
    </w:p>
    <w:p w:rsidR="00000000" w:rsidRDefault="006722C4">
      <w:pPr>
        <w:pStyle w:val="aff5"/>
        <w:rPr>
          <w:sz w:val="20"/>
          <w:szCs w:val="20"/>
        </w:rPr>
      </w:pPr>
      <w:r>
        <w:rPr>
          <w:sz w:val="20"/>
          <w:szCs w:val="20"/>
        </w:rPr>
        <w:t>├────┼────┼───┼────┼────┼────┼────┼────┼────┼───┼────┼───</w:t>
      </w:r>
      <w:r>
        <w:rPr>
          <w:sz w:val="20"/>
          <w:szCs w:val="20"/>
        </w:rPr>
        <w:t>─┼────┼────┼────┼────┼───┼────┼────┼────┼────┐</w:t>
      </w:r>
    </w:p>
    <w:p w:rsidR="00000000" w:rsidRDefault="006722C4">
      <w:pPr>
        <w:pStyle w:val="aff5"/>
        <w:rPr>
          <w:sz w:val="20"/>
          <w:szCs w:val="20"/>
        </w:rPr>
      </w:pPr>
      <w:r>
        <w:rPr>
          <w:sz w:val="20"/>
          <w:szCs w:val="20"/>
        </w:rPr>
        <w:t>│ 3  │ 3  │ 3 │ 3  │ 3  │ 3  │ 3  │ 3  │ 3  │ 3 │ 3  │ 3  │ 3  │ 3  │ 3  │ 3  │ 3 │ 3  │ 3  │ 3  │ +  │</w:t>
      </w:r>
      <w:hyperlink w:anchor="sub_8912" w:history="1">
        <w:r>
          <w:rPr>
            <w:rStyle w:val="a4"/>
          </w:rPr>
          <w:t>912</w:t>
        </w:r>
      </w:hyperlink>
    </w:p>
    <w:p w:rsidR="00000000" w:rsidRDefault="006722C4">
      <w:pPr>
        <w:pStyle w:val="aff5"/>
        <w:rPr>
          <w:sz w:val="20"/>
          <w:szCs w:val="20"/>
        </w:rPr>
      </w:pPr>
      <w:r>
        <w:rPr>
          <w:sz w:val="20"/>
          <w:szCs w:val="20"/>
        </w:rPr>
        <w:t>└────┴────┴───┴────┴────┴────┴────┴────┴────┴───┴────┴────┴────┴────┴────┴──</w:t>
      </w:r>
      <w:r>
        <w:rPr>
          <w:sz w:val="20"/>
          <w:szCs w:val="20"/>
        </w:rPr>
        <w:t>──┴───┴────┴────┴────┴────┘</w:t>
      </w:r>
    </w:p>
    <w:p w:rsidR="00000000" w:rsidRDefault="006722C4">
      <w:pPr>
        <w:pStyle w:val="aff5"/>
        <w:rPr>
          <w:sz w:val="20"/>
          <w:szCs w:val="20"/>
        </w:rPr>
        <w:sectPr w:rsidR="00000000">
          <w:pgSz w:w="16837" w:h="11905" w:orient="landscape"/>
          <w:pgMar w:top="1440" w:right="800" w:bottom="1440" w:left="1100" w:header="720" w:footer="720" w:gutter="0"/>
          <w:cols w:space="720"/>
          <w:noEndnote/>
        </w:sectPr>
      </w:pPr>
    </w:p>
    <w:p w:rsidR="00000000" w:rsidRDefault="006722C4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lastRenderedPageBreak/>
        <w:t>ГАРАНТ:</w:t>
      </w:r>
    </w:p>
    <w:p w:rsidR="00000000" w:rsidRDefault="006722C4">
      <w:pPr>
        <w:pStyle w:val="af7"/>
        <w:ind w:left="170"/>
      </w:pPr>
      <w:bookmarkStart w:id="963" w:name="sub_77756"/>
      <w:r>
        <w:t xml:space="preserve">Продолжение 5 таблицы. См. </w:t>
      </w:r>
      <w:hyperlink w:anchor="sub_77757" w:history="1">
        <w:r>
          <w:rPr>
            <w:rStyle w:val="a4"/>
          </w:rPr>
          <w:t>окончание</w:t>
        </w:r>
      </w:hyperlink>
    </w:p>
    <w:bookmarkEnd w:id="963"/>
    <w:p w:rsidR="00000000" w:rsidRDefault="006722C4">
      <w:pPr>
        <w:pStyle w:val="af7"/>
        <w:ind w:left="170"/>
        <w:sectPr w:rsidR="00000000">
          <w:pgSz w:w="11905" w:h="16837"/>
          <w:pgMar w:top="1440" w:right="800" w:bottom="1440" w:left="1100" w:header="720" w:footer="720" w:gutter="0"/>
          <w:cols w:space="720"/>
          <w:noEndnote/>
        </w:sectPr>
      </w:pPr>
    </w:p>
    <w:p w:rsidR="00000000" w:rsidRDefault="006722C4">
      <w:pPr>
        <w:ind w:firstLine="720"/>
        <w:jc w:val="both"/>
      </w:pPr>
    </w:p>
    <w:p w:rsidR="00000000" w:rsidRDefault="006722C4">
      <w:pPr>
        <w:pStyle w:val="aff5"/>
        <w:rPr>
          <w:sz w:val="14"/>
          <w:szCs w:val="14"/>
        </w:rPr>
      </w:pPr>
      <w:r>
        <w:rPr>
          <w:sz w:val="14"/>
          <w:szCs w:val="14"/>
        </w:rPr>
        <w:t>┌─────┬──────┬─────┬─────────────────┬────┬────┬────┬────┬───┬────┬────┬────┬────┬────┬───┬───</w:t>
      </w:r>
      <w:r>
        <w:rPr>
          <w:sz w:val="14"/>
          <w:szCs w:val="14"/>
        </w:rPr>
        <w:t>─┬────┬────┬────┬────┬────┬───┐</w:t>
      </w:r>
    </w:p>
    <w:p w:rsidR="00000000" w:rsidRDefault="006722C4">
      <w:pPr>
        <w:pStyle w:val="aff5"/>
        <w:rPr>
          <w:sz w:val="14"/>
          <w:szCs w:val="14"/>
        </w:rPr>
      </w:pPr>
      <w:r>
        <w:rPr>
          <w:sz w:val="14"/>
          <w:szCs w:val="14"/>
        </w:rPr>
        <w:t xml:space="preserve">│     │      │ </w:t>
      </w:r>
      <w:hyperlink w:anchor="sub_8912" w:history="1">
        <w:r>
          <w:rPr>
            <w:rStyle w:val="a4"/>
          </w:rPr>
          <w:t>912</w:t>
        </w:r>
      </w:hyperlink>
      <w:r>
        <w:rPr>
          <w:sz w:val="14"/>
          <w:szCs w:val="14"/>
        </w:rPr>
        <w:t xml:space="preserve"> │Горючие   твердые│ 3  │ 3  │ 3  │ 4  │ 4 │ 4  │ 3  │ 3  │ 3  │ 3  │ 3 │ 3  │ +  │ +  │ 2  │ 2  │ 2  │ 3 │</w:t>
      </w:r>
    </w:p>
    <w:p w:rsidR="00000000" w:rsidRDefault="006722C4">
      <w:pPr>
        <w:pStyle w:val="aff5"/>
        <w:rPr>
          <w:sz w:val="14"/>
          <w:szCs w:val="14"/>
        </w:rPr>
      </w:pPr>
      <w:r>
        <w:rPr>
          <w:sz w:val="14"/>
          <w:szCs w:val="14"/>
        </w:rPr>
        <w:t>│     │      │     │вещества   (t_всп│    │    │    │    │   │    │    │</w:t>
      </w:r>
      <w:r>
        <w:rPr>
          <w:sz w:val="14"/>
          <w:szCs w:val="14"/>
        </w:rPr>
        <w:t xml:space="preserve">    │    │    │   │    │    │    │    │    │    │   │</w:t>
      </w:r>
    </w:p>
    <w:p w:rsidR="00000000" w:rsidRDefault="006722C4">
      <w:pPr>
        <w:pStyle w:val="aff5"/>
        <w:rPr>
          <w:sz w:val="14"/>
          <w:szCs w:val="14"/>
        </w:rPr>
      </w:pPr>
      <w:r>
        <w:rPr>
          <w:sz w:val="14"/>
          <w:szCs w:val="14"/>
        </w:rPr>
        <w:t>│     │      │     │от 61 до 90°С)   │    │    │    │    │   │    │    │    │    │    │   │    │    │    │    │    │    │   │</w:t>
      </w:r>
    </w:p>
    <w:p w:rsidR="00000000" w:rsidRDefault="006722C4">
      <w:pPr>
        <w:pStyle w:val="aff5"/>
        <w:rPr>
          <w:sz w:val="14"/>
          <w:szCs w:val="14"/>
        </w:rPr>
      </w:pPr>
      <w:r>
        <w:rPr>
          <w:sz w:val="14"/>
          <w:szCs w:val="14"/>
        </w:rPr>
        <w:t>├─────┼──────┼─────┼─────────────────┼────┼────┼────┼────┼───┼────┼────┼────</w:t>
      </w:r>
      <w:r>
        <w:rPr>
          <w:sz w:val="14"/>
          <w:szCs w:val="14"/>
        </w:rPr>
        <w:t>┼────┼────┼───┼────┼────┼────┼────┼────┼────┼───┤</w:t>
      </w:r>
    </w:p>
    <w:p w:rsidR="00000000" w:rsidRDefault="006722C4">
      <w:pPr>
        <w:pStyle w:val="aff5"/>
        <w:rPr>
          <w:sz w:val="14"/>
          <w:szCs w:val="14"/>
        </w:rPr>
      </w:pPr>
      <w:r>
        <w:rPr>
          <w:sz w:val="14"/>
          <w:szCs w:val="14"/>
        </w:rPr>
        <w:t xml:space="preserve">│     │      │ </w:t>
      </w:r>
      <w:hyperlink w:anchor="sub_8913" w:history="1">
        <w:r>
          <w:rPr>
            <w:rStyle w:val="a4"/>
          </w:rPr>
          <w:t>913</w:t>
        </w:r>
      </w:hyperlink>
      <w:r>
        <w:rPr>
          <w:sz w:val="14"/>
          <w:szCs w:val="14"/>
        </w:rPr>
        <w:t xml:space="preserve"> │Вещества,      не│ 3  │ 3  │ 3  │ 4  │ 4 │ 4  │ 3  │ 3  │ 3  │ 3  │ 3 │ 3  │ 1  │ 1  │ 1  │ 3  │ 3  │ 3 │</w:t>
      </w:r>
    </w:p>
    <w:p w:rsidR="00000000" w:rsidRDefault="006722C4">
      <w:pPr>
        <w:pStyle w:val="aff5"/>
        <w:rPr>
          <w:sz w:val="14"/>
          <w:szCs w:val="14"/>
        </w:rPr>
      </w:pPr>
      <w:r>
        <w:rPr>
          <w:sz w:val="14"/>
          <w:szCs w:val="14"/>
        </w:rPr>
        <w:t xml:space="preserve">│     │      │     │отнесенные к 1  -│    │    │    │ </w:t>
      </w:r>
      <w:r>
        <w:rPr>
          <w:sz w:val="14"/>
          <w:szCs w:val="14"/>
        </w:rPr>
        <w:t xml:space="preserve">   │   │    │    │    │    │    │   │    │    │    │    │    │    │   │</w:t>
      </w:r>
    </w:p>
    <w:p w:rsidR="00000000" w:rsidRDefault="006722C4">
      <w:pPr>
        <w:pStyle w:val="aff5"/>
        <w:rPr>
          <w:sz w:val="14"/>
          <w:szCs w:val="14"/>
        </w:rPr>
      </w:pPr>
      <w:r>
        <w:rPr>
          <w:sz w:val="14"/>
          <w:szCs w:val="14"/>
        </w:rPr>
        <w:t>│     │      │     │8 группам, воспл.│    │    │    │    │   │    │    │    │    │    │   │    │    │    │    │    │    │   │</w:t>
      </w:r>
    </w:p>
    <w:p w:rsidR="00000000" w:rsidRDefault="006722C4">
      <w:pPr>
        <w:pStyle w:val="aff5"/>
        <w:rPr>
          <w:sz w:val="14"/>
          <w:szCs w:val="14"/>
        </w:rPr>
      </w:pPr>
      <w:r>
        <w:rPr>
          <w:sz w:val="14"/>
          <w:szCs w:val="14"/>
        </w:rPr>
        <w:t>│     │      │     │самопроизв.   или│    │    │    │    │</w:t>
      </w:r>
      <w:r>
        <w:rPr>
          <w:sz w:val="14"/>
          <w:szCs w:val="14"/>
        </w:rPr>
        <w:t xml:space="preserve">   │    │    │    │    │    │   │    │    │    │    │    │    │   │</w:t>
      </w:r>
    </w:p>
    <w:p w:rsidR="00000000" w:rsidRDefault="006722C4">
      <w:pPr>
        <w:pStyle w:val="aff5"/>
        <w:rPr>
          <w:sz w:val="14"/>
          <w:szCs w:val="14"/>
        </w:rPr>
      </w:pPr>
      <w:r>
        <w:rPr>
          <w:sz w:val="14"/>
          <w:szCs w:val="14"/>
        </w:rPr>
        <w:t>│     │      │     │при              │    │    │    │    │   │    │    │    │    │    │   │    │    │    │    │    │    │   │</w:t>
      </w:r>
    </w:p>
    <w:p w:rsidR="00000000" w:rsidRDefault="006722C4">
      <w:pPr>
        <w:pStyle w:val="aff5"/>
        <w:rPr>
          <w:sz w:val="14"/>
          <w:szCs w:val="14"/>
        </w:rPr>
      </w:pPr>
      <w:r>
        <w:rPr>
          <w:sz w:val="14"/>
          <w:szCs w:val="14"/>
        </w:rPr>
        <w:t>│     │      │     │взаимодействии  с│    │    │    │    │   │</w:t>
      </w:r>
      <w:r>
        <w:rPr>
          <w:sz w:val="14"/>
          <w:szCs w:val="14"/>
        </w:rPr>
        <w:t xml:space="preserve">    │    │    │    │    │   │    │    │    │    │    │    │   │</w:t>
      </w:r>
    </w:p>
    <w:p w:rsidR="00000000" w:rsidRDefault="006722C4">
      <w:pPr>
        <w:pStyle w:val="aff5"/>
        <w:rPr>
          <w:sz w:val="14"/>
          <w:szCs w:val="14"/>
        </w:rPr>
      </w:pPr>
      <w:r>
        <w:rPr>
          <w:sz w:val="14"/>
          <w:szCs w:val="14"/>
        </w:rPr>
        <w:t>│     │      │     │Н2О              │    │    │    │    │   │    │    │    │    │    │   │    │    │    │    │    │    │   │</w:t>
      </w:r>
    </w:p>
    <w:p w:rsidR="00000000" w:rsidRDefault="006722C4">
      <w:pPr>
        <w:pStyle w:val="aff5"/>
        <w:rPr>
          <w:sz w:val="14"/>
          <w:szCs w:val="14"/>
        </w:rPr>
      </w:pPr>
      <w:r>
        <w:rPr>
          <w:sz w:val="14"/>
          <w:szCs w:val="14"/>
        </w:rPr>
        <w:t>├─────┼──────┼─────┼─────────────────┼────┼────┼────┼────┼───┼────</w:t>
      </w:r>
      <w:r>
        <w:rPr>
          <w:sz w:val="14"/>
          <w:szCs w:val="14"/>
        </w:rPr>
        <w:t>┼────┼────┼────┼────┼───┼────┼────┼────┼────┼────┼────┼───┤</w:t>
      </w:r>
    </w:p>
    <w:p w:rsidR="00000000" w:rsidRDefault="006722C4">
      <w:pPr>
        <w:pStyle w:val="aff5"/>
        <w:rPr>
          <w:sz w:val="14"/>
          <w:szCs w:val="14"/>
        </w:rPr>
      </w:pPr>
      <w:r>
        <w:rPr>
          <w:sz w:val="14"/>
          <w:szCs w:val="14"/>
        </w:rPr>
        <w:t xml:space="preserve">│     │ </w:t>
      </w:r>
      <w:hyperlink w:anchor="sub_1209" w:history="1">
        <w:r>
          <w:rPr>
            <w:rStyle w:val="a4"/>
          </w:rPr>
          <w:t>9.1</w:t>
        </w:r>
      </w:hyperlink>
      <w:r>
        <w:rPr>
          <w:sz w:val="14"/>
          <w:szCs w:val="14"/>
        </w:rPr>
        <w:t xml:space="preserve">  │ </w:t>
      </w:r>
      <w:hyperlink w:anchor="sub_8914" w:history="1">
        <w:r>
          <w:rPr>
            <w:rStyle w:val="a4"/>
          </w:rPr>
          <w:t>914</w:t>
        </w:r>
      </w:hyperlink>
      <w:r>
        <w:rPr>
          <w:sz w:val="14"/>
          <w:szCs w:val="14"/>
        </w:rPr>
        <w:t xml:space="preserve"> │Вещества,      не│ 3  │ 3  │ 3  │ 4  │ 4 │ 4  │ 3  │ 3  │ 3  │ 3  │ 3 │ 3  │ 2  │ 2  │ 2  │ 2  │ 2  │ 2 │</w:t>
      </w:r>
    </w:p>
    <w:p w:rsidR="00000000" w:rsidRDefault="006722C4">
      <w:pPr>
        <w:pStyle w:val="aff5"/>
        <w:rPr>
          <w:sz w:val="14"/>
          <w:szCs w:val="14"/>
        </w:rPr>
      </w:pPr>
      <w:r>
        <w:rPr>
          <w:sz w:val="14"/>
          <w:szCs w:val="14"/>
        </w:rPr>
        <w:t xml:space="preserve">│     │      │    </w:t>
      </w:r>
      <w:r>
        <w:rPr>
          <w:sz w:val="14"/>
          <w:szCs w:val="14"/>
        </w:rPr>
        <w:t xml:space="preserve"> │отнесенные к 1  -│    │    │    │    │   │    │    │    │    │    │   │    │    │    │    │    │    │   │</w:t>
      </w:r>
    </w:p>
    <w:p w:rsidR="00000000" w:rsidRDefault="006722C4">
      <w:pPr>
        <w:pStyle w:val="aff5"/>
        <w:rPr>
          <w:sz w:val="14"/>
          <w:szCs w:val="14"/>
        </w:rPr>
      </w:pPr>
      <w:r>
        <w:rPr>
          <w:sz w:val="14"/>
          <w:szCs w:val="14"/>
        </w:rPr>
        <w:t>│     │      │     │8 группам, слабые│    │    │    │    │   │    │    │    │    │    │   │    │    │    │    │    │    │   │</w:t>
      </w:r>
    </w:p>
    <w:p w:rsidR="00000000" w:rsidRDefault="006722C4">
      <w:pPr>
        <w:pStyle w:val="aff5"/>
        <w:rPr>
          <w:sz w:val="14"/>
          <w:szCs w:val="14"/>
        </w:rPr>
      </w:pPr>
      <w:r>
        <w:rPr>
          <w:sz w:val="14"/>
          <w:szCs w:val="14"/>
        </w:rPr>
        <w:t>│     │      │     │ок</w:t>
      </w:r>
      <w:r>
        <w:rPr>
          <w:sz w:val="14"/>
          <w:szCs w:val="14"/>
        </w:rPr>
        <w:t>ислители       │    │    │    │    │   │    │    │    │    │    │   │    │    │    │    │    │    │   │</w:t>
      </w:r>
    </w:p>
    <w:p w:rsidR="00000000" w:rsidRDefault="006722C4">
      <w:pPr>
        <w:pStyle w:val="aff5"/>
        <w:rPr>
          <w:sz w:val="14"/>
          <w:szCs w:val="14"/>
        </w:rPr>
      </w:pPr>
      <w:r>
        <w:rPr>
          <w:sz w:val="14"/>
          <w:szCs w:val="14"/>
        </w:rPr>
        <w:t>├─────┼──────┼─────┼─────────────────┼────┼────┼────┼────┼───┼────┼────┼────┼────┼────┼───┼────┼────┼────┼────┼────┼────┼───┤</w:t>
      </w:r>
    </w:p>
    <w:p w:rsidR="00000000" w:rsidRDefault="006722C4">
      <w:pPr>
        <w:pStyle w:val="aff5"/>
        <w:rPr>
          <w:sz w:val="14"/>
          <w:szCs w:val="14"/>
        </w:rPr>
      </w:pPr>
      <w:r>
        <w:rPr>
          <w:sz w:val="14"/>
          <w:szCs w:val="14"/>
        </w:rPr>
        <w:t xml:space="preserve">│     │      │ </w:t>
      </w:r>
      <w:hyperlink w:anchor="sub_8915" w:history="1">
        <w:r>
          <w:rPr>
            <w:rStyle w:val="a4"/>
          </w:rPr>
          <w:t>915</w:t>
        </w:r>
      </w:hyperlink>
      <w:r>
        <w:rPr>
          <w:sz w:val="14"/>
          <w:szCs w:val="14"/>
        </w:rPr>
        <w:t xml:space="preserve"> │Вещества,      не│ 3  │ 3  │ 3  │ 4  │ 4 │ 4  │ 3  │ 3  │ 3  │ 3  │ 3 │ 3  │ +  │ +  │ +  │ +  │ +  │ + │</w:t>
      </w:r>
    </w:p>
    <w:p w:rsidR="00000000" w:rsidRDefault="006722C4">
      <w:pPr>
        <w:pStyle w:val="aff5"/>
        <w:rPr>
          <w:sz w:val="14"/>
          <w:szCs w:val="14"/>
        </w:rPr>
      </w:pPr>
      <w:r>
        <w:rPr>
          <w:sz w:val="14"/>
          <w:szCs w:val="14"/>
        </w:rPr>
        <w:t>│     │      │     │отнесенные к 1  -│    │    │    │    │   │    │    │    │    │    │   │    │    │    │    │    │    │   │</w:t>
      </w:r>
    </w:p>
    <w:p w:rsidR="00000000" w:rsidRDefault="006722C4">
      <w:pPr>
        <w:pStyle w:val="aff5"/>
        <w:rPr>
          <w:sz w:val="14"/>
          <w:szCs w:val="14"/>
        </w:rPr>
      </w:pPr>
      <w:r>
        <w:rPr>
          <w:sz w:val="14"/>
          <w:szCs w:val="14"/>
        </w:rPr>
        <w:t xml:space="preserve">│   </w:t>
      </w:r>
      <w:r>
        <w:rPr>
          <w:sz w:val="14"/>
          <w:szCs w:val="14"/>
        </w:rPr>
        <w:t xml:space="preserve">  │      │     │8        группам,│    │    │    │    │   │    │    │    │    │    │   │    │    │    │    │    │    │   │</w:t>
      </w:r>
    </w:p>
    <w:p w:rsidR="00000000" w:rsidRDefault="006722C4">
      <w:pPr>
        <w:pStyle w:val="aff5"/>
        <w:rPr>
          <w:sz w:val="14"/>
          <w:szCs w:val="14"/>
        </w:rPr>
      </w:pPr>
      <w:r>
        <w:rPr>
          <w:sz w:val="14"/>
          <w:szCs w:val="14"/>
        </w:rPr>
        <w:t>│     │      │     │малоопасные,     │    │    │    │    │   │    │    │    │    │    │   │    │    │    │    │    │    │   │</w:t>
      </w:r>
    </w:p>
    <w:p w:rsidR="00000000" w:rsidRDefault="006722C4">
      <w:pPr>
        <w:pStyle w:val="aff5"/>
        <w:rPr>
          <w:sz w:val="14"/>
          <w:szCs w:val="14"/>
        </w:rPr>
      </w:pPr>
      <w:r>
        <w:rPr>
          <w:sz w:val="14"/>
          <w:szCs w:val="14"/>
        </w:rPr>
        <w:t xml:space="preserve">│     │ </w:t>
      </w:r>
      <w:r>
        <w:rPr>
          <w:sz w:val="14"/>
          <w:szCs w:val="14"/>
        </w:rPr>
        <w:t xml:space="preserve">     │     │ядовитые         │    │    │    │    │   │    │    │    │    │    │   │    │    │    │    │    │    │   │</w:t>
      </w:r>
    </w:p>
    <w:p w:rsidR="00000000" w:rsidRDefault="006722C4">
      <w:pPr>
        <w:pStyle w:val="aff5"/>
        <w:rPr>
          <w:sz w:val="14"/>
          <w:szCs w:val="14"/>
        </w:rPr>
      </w:pPr>
      <w:r>
        <w:rPr>
          <w:sz w:val="14"/>
          <w:szCs w:val="14"/>
        </w:rPr>
        <w:t>│     │      ├─────┼─────────────────┼────┼────┼────┼────┼───┼────┼────┼────┼────┼────┼───┼────┼────┼────┼────┼────┼────┼───┤</w:t>
      </w:r>
    </w:p>
    <w:p w:rsidR="00000000" w:rsidRDefault="006722C4">
      <w:pPr>
        <w:pStyle w:val="aff5"/>
        <w:rPr>
          <w:sz w:val="14"/>
          <w:szCs w:val="14"/>
        </w:rPr>
      </w:pPr>
      <w:r>
        <w:rPr>
          <w:sz w:val="14"/>
          <w:szCs w:val="14"/>
        </w:rPr>
        <w:t xml:space="preserve">│     │     </w:t>
      </w:r>
      <w:r>
        <w:rPr>
          <w:sz w:val="14"/>
          <w:szCs w:val="14"/>
        </w:rPr>
        <w:t xml:space="preserve"> │ </w:t>
      </w:r>
      <w:hyperlink w:anchor="sub_8916" w:history="1">
        <w:r>
          <w:rPr>
            <w:rStyle w:val="a4"/>
          </w:rPr>
          <w:t>916</w:t>
        </w:r>
      </w:hyperlink>
      <w:r>
        <w:rPr>
          <w:sz w:val="14"/>
          <w:szCs w:val="14"/>
        </w:rPr>
        <w:t xml:space="preserve"> │Вещества,      не│ 3  │ 3  │ 3  │ 4  │ 4 │ 4  │ 3  │ 3  │ 3  │ 3  │ 3 │ 3  │ +  │ +  │ +  │ +  │ +  │ + │</w:t>
      </w:r>
    </w:p>
    <w:p w:rsidR="00000000" w:rsidRDefault="006722C4">
      <w:pPr>
        <w:pStyle w:val="aff5"/>
        <w:rPr>
          <w:sz w:val="14"/>
          <w:szCs w:val="14"/>
        </w:rPr>
      </w:pPr>
      <w:r>
        <w:rPr>
          <w:sz w:val="14"/>
          <w:szCs w:val="14"/>
        </w:rPr>
        <w:t>│     │      │     │отнесенные к 1  -│    │    │    │    │   │    │    │    │    │    │   │    │    │    │    │    │</w:t>
      </w:r>
      <w:r>
        <w:rPr>
          <w:sz w:val="14"/>
          <w:szCs w:val="14"/>
        </w:rPr>
        <w:t xml:space="preserve">    │   │</w:t>
      </w:r>
    </w:p>
    <w:p w:rsidR="00000000" w:rsidRDefault="006722C4">
      <w:pPr>
        <w:pStyle w:val="aff5"/>
        <w:rPr>
          <w:sz w:val="14"/>
          <w:szCs w:val="14"/>
        </w:rPr>
      </w:pPr>
      <w:r>
        <w:rPr>
          <w:sz w:val="14"/>
          <w:szCs w:val="14"/>
        </w:rPr>
        <w:t>│     │      │     │8 группам, слабые│    │    │    │    │   │    │    │    │    │    │   │    │    │    │    │    │    │   │</w:t>
      </w:r>
    </w:p>
    <w:p w:rsidR="00000000" w:rsidRDefault="006722C4">
      <w:pPr>
        <w:pStyle w:val="aff5"/>
        <w:rPr>
          <w:sz w:val="14"/>
          <w:szCs w:val="14"/>
        </w:rPr>
      </w:pPr>
      <w:r>
        <w:rPr>
          <w:sz w:val="14"/>
          <w:szCs w:val="14"/>
        </w:rPr>
        <w:t xml:space="preserve">│     │      │     │едкие   и   (или)│    │    │    │    │   │    │    │    │    │    │   │    │    │    │    │    │    </w:t>
      </w:r>
      <w:r>
        <w:rPr>
          <w:sz w:val="14"/>
          <w:szCs w:val="14"/>
        </w:rPr>
        <w:t>│   │</w:t>
      </w:r>
    </w:p>
    <w:p w:rsidR="00000000" w:rsidRDefault="006722C4">
      <w:pPr>
        <w:pStyle w:val="aff5"/>
        <w:rPr>
          <w:sz w:val="14"/>
          <w:szCs w:val="14"/>
        </w:rPr>
      </w:pPr>
      <w:r>
        <w:rPr>
          <w:sz w:val="14"/>
          <w:szCs w:val="14"/>
        </w:rPr>
        <w:t xml:space="preserve">│  </w:t>
      </w:r>
      <w:hyperlink w:anchor="sub_1209" w:history="1">
        <w:r>
          <w:rPr>
            <w:rStyle w:val="a4"/>
          </w:rPr>
          <w:t>9</w:t>
        </w:r>
      </w:hyperlink>
      <w:r>
        <w:rPr>
          <w:sz w:val="14"/>
          <w:szCs w:val="14"/>
        </w:rPr>
        <w:t xml:space="preserve">  │      │     │ядовитые         │    │    │    │    │   │    │    │    │    │    │   │    │    │    │    │    │    │   │</w:t>
      </w:r>
    </w:p>
    <w:p w:rsidR="00000000" w:rsidRDefault="006722C4">
      <w:pPr>
        <w:pStyle w:val="aff5"/>
        <w:rPr>
          <w:sz w:val="14"/>
          <w:szCs w:val="14"/>
        </w:rPr>
      </w:pPr>
      <w:r>
        <w:rPr>
          <w:sz w:val="14"/>
          <w:szCs w:val="14"/>
        </w:rPr>
        <w:t>│     │      ├─────┼─────────────────┼────┼────┼────┼────┼───┼────┼────┼────┼────┼────┼───┼────┼──</w:t>
      </w:r>
      <w:r>
        <w:rPr>
          <w:sz w:val="14"/>
          <w:szCs w:val="14"/>
        </w:rPr>
        <w:t>──┼────┼────┼────┼────┼───┤</w:t>
      </w:r>
    </w:p>
    <w:p w:rsidR="00000000" w:rsidRDefault="006722C4">
      <w:pPr>
        <w:pStyle w:val="aff5"/>
        <w:rPr>
          <w:sz w:val="14"/>
          <w:szCs w:val="14"/>
        </w:rPr>
      </w:pPr>
      <w:r>
        <w:rPr>
          <w:sz w:val="14"/>
          <w:szCs w:val="14"/>
        </w:rPr>
        <w:t xml:space="preserve">│     │      │ </w:t>
      </w:r>
      <w:hyperlink w:anchor="sub_8917" w:history="1">
        <w:r>
          <w:rPr>
            <w:rStyle w:val="a4"/>
          </w:rPr>
          <w:t>917</w:t>
        </w:r>
      </w:hyperlink>
      <w:r>
        <w:rPr>
          <w:sz w:val="14"/>
          <w:szCs w:val="14"/>
        </w:rPr>
        <w:t xml:space="preserve"> │Вещества,      не│ 3  │ 3  │ 3  │ 4  │ 4 │ 4  │ 3  │ 3  │ 3  │ 3  │ 3 │ 3  │ +  │ +  │ +  │ +  │ +  │ + │</w:t>
      </w:r>
    </w:p>
    <w:p w:rsidR="00000000" w:rsidRDefault="006722C4">
      <w:pPr>
        <w:pStyle w:val="aff5"/>
        <w:rPr>
          <w:sz w:val="14"/>
          <w:szCs w:val="14"/>
        </w:rPr>
      </w:pPr>
      <w:r>
        <w:rPr>
          <w:sz w:val="14"/>
          <w:szCs w:val="14"/>
        </w:rPr>
        <w:t xml:space="preserve">│     │      │     │отнесенные к  1-8│    │    │    │    │   │    │    │    </w:t>
      </w:r>
      <w:r>
        <w:rPr>
          <w:sz w:val="14"/>
          <w:szCs w:val="14"/>
        </w:rPr>
        <w:t>│    │    │   │    │    │    │    │    │    │   │</w:t>
      </w:r>
    </w:p>
    <w:p w:rsidR="00000000" w:rsidRDefault="006722C4">
      <w:pPr>
        <w:pStyle w:val="aff5"/>
        <w:rPr>
          <w:sz w:val="14"/>
          <w:szCs w:val="14"/>
        </w:rPr>
      </w:pPr>
      <w:r>
        <w:rPr>
          <w:sz w:val="14"/>
          <w:szCs w:val="14"/>
        </w:rPr>
        <w:t>│     │      │     │группам,         │    │    │    │    │   │    │    │    │    │    │   │    │    │    │    │    │    │   │</w:t>
      </w:r>
    </w:p>
    <w:p w:rsidR="00000000" w:rsidRDefault="006722C4">
      <w:pPr>
        <w:pStyle w:val="aff5"/>
        <w:rPr>
          <w:sz w:val="14"/>
          <w:szCs w:val="14"/>
        </w:rPr>
      </w:pPr>
      <w:r>
        <w:rPr>
          <w:sz w:val="14"/>
          <w:szCs w:val="14"/>
        </w:rPr>
        <w:t xml:space="preserve">│     │      │     │намагниченные    │    │    │    │    │   │    │    │    │   </w:t>
      </w:r>
      <w:r>
        <w:rPr>
          <w:sz w:val="14"/>
          <w:szCs w:val="14"/>
        </w:rPr>
        <w:t xml:space="preserve"> │    │   │    │    │    │    │    │    │   │</w:t>
      </w:r>
    </w:p>
    <w:p w:rsidR="00000000" w:rsidRDefault="006722C4">
      <w:pPr>
        <w:pStyle w:val="aff5"/>
        <w:rPr>
          <w:sz w:val="14"/>
          <w:szCs w:val="14"/>
        </w:rPr>
      </w:pPr>
      <w:r>
        <w:rPr>
          <w:sz w:val="14"/>
          <w:szCs w:val="14"/>
        </w:rPr>
        <w:t>│     ├──────┼─────┼─────────────────┼────┼────┼────┼────┼───┼────┼────┼────┼────┼────┼───┼────┼────┼────┼────┼────┼────┼───┤</w:t>
      </w:r>
    </w:p>
    <w:p w:rsidR="00000000" w:rsidRDefault="006722C4">
      <w:pPr>
        <w:pStyle w:val="aff5"/>
        <w:rPr>
          <w:sz w:val="14"/>
          <w:szCs w:val="14"/>
        </w:rPr>
      </w:pPr>
      <w:r>
        <w:rPr>
          <w:sz w:val="14"/>
          <w:szCs w:val="14"/>
        </w:rPr>
        <w:t xml:space="preserve">│     │      │ </w:t>
      </w:r>
      <w:hyperlink w:anchor="sub_8921" w:history="1">
        <w:r>
          <w:rPr>
            <w:rStyle w:val="a4"/>
          </w:rPr>
          <w:t>921</w:t>
        </w:r>
      </w:hyperlink>
      <w:r>
        <w:rPr>
          <w:sz w:val="14"/>
          <w:szCs w:val="14"/>
        </w:rPr>
        <w:t xml:space="preserve"> │Вещества  опасные│ 3  │ 3  │ 3  │ 4  │</w:t>
      </w:r>
      <w:r>
        <w:rPr>
          <w:sz w:val="14"/>
          <w:szCs w:val="14"/>
        </w:rPr>
        <w:t xml:space="preserve"> 4 │ 4  │ 3  │ 3  │ 3  │ 3  │ 3 │ 3  │ 1  │ 1  │ 1  │ 1  │ 1  │ 1 │</w:t>
      </w:r>
    </w:p>
    <w:p w:rsidR="00000000" w:rsidRDefault="006722C4">
      <w:pPr>
        <w:pStyle w:val="aff5"/>
        <w:rPr>
          <w:sz w:val="14"/>
          <w:szCs w:val="14"/>
        </w:rPr>
      </w:pPr>
      <w:r>
        <w:rPr>
          <w:sz w:val="14"/>
          <w:szCs w:val="14"/>
        </w:rPr>
        <w:t>│     │      │     │при      хранении│    │    │    │    │   │    │    │    │    │    │   │    │    │    │    │    │    │   │</w:t>
      </w:r>
    </w:p>
    <w:p w:rsidR="00000000" w:rsidRDefault="006722C4">
      <w:pPr>
        <w:pStyle w:val="aff5"/>
        <w:rPr>
          <w:sz w:val="14"/>
          <w:szCs w:val="14"/>
        </w:rPr>
      </w:pPr>
      <w:r>
        <w:rPr>
          <w:sz w:val="14"/>
          <w:szCs w:val="14"/>
        </w:rPr>
        <w:t>│     │      │     │навалом,   выдел.│    │    │    │    │   │</w:t>
      </w:r>
      <w:r>
        <w:rPr>
          <w:sz w:val="14"/>
          <w:szCs w:val="14"/>
        </w:rPr>
        <w:t xml:space="preserve">    │    │    │    │    │   │    │    │    │    │    │    │   │</w:t>
      </w:r>
    </w:p>
    <w:p w:rsidR="00000000" w:rsidRDefault="006722C4">
      <w:pPr>
        <w:pStyle w:val="aff5"/>
        <w:rPr>
          <w:sz w:val="14"/>
          <w:szCs w:val="14"/>
        </w:rPr>
      </w:pPr>
      <w:r>
        <w:rPr>
          <w:sz w:val="14"/>
          <w:szCs w:val="14"/>
        </w:rPr>
        <w:t>│     │      │     │горюч.  газы  при│    │    │    │    │   │    │    │    │    │    │   │    │    │    │    │    │    │   │</w:t>
      </w:r>
    </w:p>
    <w:p w:rsidR="00000000" w:rsidRDefault="006722C4">
      <w:pPr>
        <w:pStyle w:val="aff5"/>
        <w:rPr>
          <w:sz w:val="14"/>
          <w:szCs w:val="14"/>
        </w:rPr>
      </w:pPr>
      <w:r>
        <w:rPr>
          <w:sz w:val="14"/>
          <w:szCs w:val="14"/>
        </w:rPr>
        <w:t xml:space="preserve">│     │      │     │взаимодействии  с│    │    │    │    │   │    </w:t>
      </w:r>
      <w:r>
        <w:rPr>
          <w:sz w:val="14"/>
          <w:szCs w:val="14"/>
        </w:rPr>
        <w:t>│    │    │    │    │   │    │    │    │    │    │    │   │</w:t>
      </w:r>
    </w:p>
    <w:p w:rsidR="00000000" w:rsidRDefault="006722C4">
      <w:pPr>
        <w:pStyle w:val="aff5"/>
        <w:rPr>
          <w:sz w:val="14"/>
          <w:szCs w:val="14"/>
        </w:rPr>
      </w:pPr>
      <w:r>
        <w:rPr>
          <w:sz w:val="14"/>
          <w:szCs w:val="14"/>
        </w:rPr>
        <w:t>│     │      │     │Н2О              │    │    │    │    │   │    │    │    │    │    │   │    │    │    │    │    │    │   │</w:t>
      </w:r>
    </w:p>
    <w:p w:rsidR="00000000" w:rsidRDefault="006722C4">
      <w:pPr>
        <w:pStyle w:val="aff5"/>
        <w:rPr>
          <w:sz w:val="14"/>
          <w:szCs w:val="14"/>
        </w:rPr>
      </w:pPr>
      <w:r>
        <w:rPr>
          <w:sz w:val="14"/>
          <w:szCs w:val="14"/>
        </w:rPr>
        <w:t>│     │      ├─────┼─────────────────┼────┼────┼────┼────┼───┼────┼───</w:t>
      </w:r>
      <w:r>
        <w:rPr>
          <w:sz w:val="14"/>
          <w:szCs w:val="14"/>
        </w:rPr>
        <w:t>─┼────┼────┼────┼───┼────┼────┼────┼────┼────┼────┼───┤</w:t>
      </w:r>
    </w:p>
    <w:p w:rsidR="00000000" w:rsidRDefault="006722C4">
      <w:pPr>
        <w:pStyle w:val="aff5"/>
        <w:rPr>
          <w:sz w:val="14"/>
          <w:szCs w:val="14"/>
        </w:rPr>
      </w:pPr>
      <w:r>
        <w:rPr>
          <w:sz w:val="14"/>
          <w:szCs w:val="14"/>
        </w:rPr>
        <w:t xml:space="preserve">│     │      │ </w:t>
      </w:r>
      <w:hyperlink w:anchor="sub_8922" w:history="1">
        <w:r>
          <w:rPr>
            <w:rStyle w:val="a4"/>
          </w:rPr>
          <w:t>922</w:t>
        </w:r>
      </w:hyperlink>
      <w:r>
        <w:rPr>
          <w:sz w:val="14"/>
          <w:szCs w:val="14"/>
        </w:rPr>
        <w:t xml:space="preserve"> │Вещества  опасные│ 3  │ 3  │ 3  │ 4  │ 4 │ 4  │ 3  │ 3  │ 3  │ 3  │ 3 │ 3  │ 1  │ 1  │ 1  │ 1  │ 1  │ 1 │</w:t>
      </w:r>
    </w:p>
    <w:p w:rsidR="00000000" w:rsidRDefault="006722C4">
      <w:pPr>
        <w:pStyle w:val="aff5"/>
        <w:rPr>
          <w:sz w:val="14"/>
          <w:szCs w:val="14"/>
        </w:rPr>
      </w:pPr>
      <w:r>
        <w:rPr>
          <w:sz w:val="14"/>
          <w:szCs w:val="14"/>
        </w:rPr>
        <w:t xml:space="preserve">│     │ </w:t>
      </w:r>
      <w:hyperlink w:anchor="sub_12092" w:history="1">
        <w:r>
          <w:rPr>
            <w:rStyle w:val="a4"/>
          </w:rPr>
          <w:t>9.2</w:t>
        </w:r>
      </w:hyperlink>
      <w:r>
        <w:rPr>
          <w:sz w:val="14"/>
          <w:szCs w:val="14"/>
        </w:rPr>
        <w:t xml:space="preserve">  │     │п</w:t>
      </w:r>
      <w:r>
        <w:rPr>
          <w:sz w:val="14"/>
          <w:szCs w:val="14"/>
        </w:rPr>
        <w:t>ри      хранении│    │    │    │    │   │    │    │    │    │    │   │    │    │    │    │    │    │   │</w:t>
      </w:r>
    </w:p>
    <w:p w:rsidR="00000000" w:rsidRDefault="006722C4">
      <w:pPr>
        <w:pStyle w:val="aff5"/>
        <w:rPr>
          <w:sz w:val="14"/>
          <w:szCs w:val="14"/>
        </w:rPr>
      </w:pPr>
      <w:r>
        <w:rPr>
          <w:sz w:val="14"/>
          <w:szCs w:val="14"/>
        </w:rPr>
        <w:t>│     │      │     │навалом, ядовитые│    │    │    │    │   │    │    │    │    │    │   │    │    │    │    │    │    │   │</w:t>
      </w:r>
    </w:p>
    <w:p w:rsidR="00000000" w:rsidRDefault="006722C4">
      <w:pPr>
        <w:pStyle w:val="aff5"/>
        <w:rPr>
          <w:sz w:val="14"/>
          <w:szCs w:val="14"/>
        </w:rPr>
      </w:pPr>
      <w:r>
        <w:rPr>
          <w:sz w:val="14"/>
          <w:szCs w:val="14"/>
        </w:rPr>
        <w:t>│     │      ├─────┼─────</w:t>
      </w:r>
      <w:r>
        <w:rPr>
          <w:sz w:val="14"/>
          <w:szCs w:val="14"/>
        </w:rPr>
        <w:t>────────────┼────┼────┼────┼────┼───┼────┼────┼────┼────┼────┼───┼────┼────┼────┼────┼────┼────┼───┤</w:t>
      </w:r>
    </w:p>
    <w:p w:rsidR="00000000" w:rsidRDefault="006722C4">
      <w:pPr>
        <w:pStyle w:val="aff5"/>
        <w:rPr>
          <w:sz w:val="14"/>
          <w:szCs w:val="14"/>
        </w:rPr>
      </w:pPr>
      <w:r>
        <w:rPr>
          <w:sz w:val="14"/>
          <w:szCs w:val="14"/>
        </w:rPr>
        <w:t xml:space="preserve">│     │      │ </w:t>
      </w:r>
      <w:hyperlink w:anchor="sub_8923" w:history="1">
        <w:r>
          <w:rPr>
            <w:rStyle w:val="a4"/>
          </w:rPr>
          <w:t>923</w:t>
        </w:r>
      </w:hyperlink>
      <w:r>
        <w:rPr>
          <w:sz w:val="14"/>
          <w:szCs w:val="14"/>
        </w:rPr>
        <w:t xml:space="preserve"> │Вещества  опасные│ 3  │ 3  │ 3  │ 4  │ 4 │ 4  │ 3  │ 3  │ 3  │ 3  │ 3 │ 3  │ 1  │ 1  │ 1  │ 1  │ 1  │ 1 │</w:t>
      </w:r>
    </w:p>
    <w:p w:rsidR="00000000" w:rsidRDefault="006722C4">
      <w:pPr>
        <w:pStyle w:val="aff5"/>
        <w:rPr>
          <w:sz w:val="14"/>
          <w:szCs w:val="14"/>
        </w:rPr>
      </w:pPr>
      <w:r>
        <w:rPr>
          <w:sz w:val="14"/>
          <w:szCs w:val="14"/>
        </w:rPr>
        <w:lastRenderedPageBreak/>
        <w:t xml:space="preserve">│  </w:t>
      </w:r>
      <w:r>
        <w:rPr>
          <w:sz w:val="14"/>
          <w:szCs w:val="14"/>
        </w:rPr>
        <w:t xml:space="preserve">   │      │     │при      хранении│    │    │    │    │   │    │    │    │    │    │   │    │    │    │    │    │    │   │</w:t>
      </w:r>
    </w:p>
    <w:p w:rsidR="00000000" w:rsidRDefault="006722C4">
      <w:pPr>
        <w:pStyle w:val="aff5"/>
        <w:rPr>
          <w:sz w:val="14"/>
          <w:szCs w:val="14"/>
        </w:rPr>
      </w:pPr>
      <w:r>
        <w:rPr>
          <w:sz w:val="14"/>
          <w:szCs w:val="14"/>
        </w:rPr>
        <w:t>│     │      │     │навалом, едкие  и│    │    │    │    │   │    │    │    │    │    │   │    │    │    │    │    │    │   │</w:t>
      </w:r>
    </w:p>
    <w:p w:rsidR="00000000" w:rsidRDefault="006722C4">
      <w:pPr>
        <w:pStyle w:val="aff5"/>
        <w:rPr>
          <w:sz w:val="14"/>
          <w:szCs w:val="14"/>
        </w:rPr>
      </w:pPr>
      <w:r>
        <w:rPr>
          <w:sz w:val="14"/>
          <w:szCs w:val="14"/>
        </w:rPr>
        <w:t>│     │</w:t>
      </w:r>
      <w:r>
        <w:rPr>
          <w:sz w:val="14"/>
          <w:szCs w:val="14"/>
        </w:rPr>
        <w:t xml:space="preserve">      │     │(или) корроз.    │    │    │    │    │   │    │    │    │    │    │   │    │    │    │    │    │    │   │</w:t>
      </w:r>
    </w:p>
    <w:p w:rsidR="00000000" w:rsidRDefault="006722C4">
      <w:pPr>
        <w:pStyle w:val="aff5"/>
        <w:rPr>
          <w:sz w:val="14"/>
          <w:szCs w:val="14"/>
        </w:rPr>
      </w:pPr>
      <w:r>
        <w:rPr>
          <w:sz w:val="14"/>
          <w:szCs w:val="14"/>
        </w:rPr>
        <w:t>│     │      ├─────┼─────────────────┼────┼────┼────┼────┼───┼────┼────┼────┼────┼────┼───┼────┼────┼────┼────┼────┼────┼───┤</w:t>
      </w:r>
    </w:p>
    <w:p w:rsidR="00000000" w:rsidRDefault="006722C4">
      <w:pPr>
        <w:pStyle w:val="aff5"/>
        <w:rPr>
          <w:sz w:val="14"/>
          <w:szCs w:val="14"/>
        </w:rPr>
      </w:pPr>
      <w:r>
        <w:rPr>
          <w:sz w:val="14"/>
          <w:szCs w:val="14"/>
        </w:rPr>
        <w:t xml:space="preserve">│     │    </w:t>
      </w:r>
      <w:r>
        <w:rPr>
          <w:sz w:val="14"/>
          <w:szCs w:val="14"/>
        </w:rPr>
        <w:t xml:space="preserve">  │ </w:t>
      </w:r>
      <w:hyperlink w:anchor="sub_8924" w:history="1">
        <w:r>
          <w:rPr>
            <w:rStyle w:val="a4"/>
          </w:rPr>
          <w:t>924</w:t>
        </w:r>
      </w:hyperlink>
      <w:r>
        <w:rPr>
          <w:sz w:val="14"/>
          <w:szCs w:val="14"/>
        </w:rPr>
        <w:t xml:space="preserve"> │Вещества  опасные│ 3  │ 3  │ 3  │ 4  │ 4 │ 4  │ 3  │ 3  │ 3  │ 3  │ 3 │ 3  │ 1  │ 1  │ 1  │ 1  │ 1  │ 1 │</w:t>
      </w:r>
    </w:p>
    <w:p w:rsidR="00000000" w:rsidRDefault="006722C4">
      <w:pPr>
        <w:pStyle w:val="aff5"/>
        <w:rPr>
          <w:sz w:val="14"/>
          <w:szCs w:val="14"/>
        </w:rPr>
      </w:pPr>
      <w:r>
        <w:rPr>
          <w:sz w:val="14"/>
          <w:szCs w:val="14"/>
        </w:rPr>
        <w:t xml:space="preserve">│     │      │     │при      хранении│    │    │    │    │   │    │    │    │    │    │   │    │    │    │    │    </w:t>
      </w:r>
      <w:r>
        <w:rPr>
          <w:sz w:val="14"/>
          <w:szCs w:val="14"/>
        </w:rPr>
        <w:t>│    │   │</w:t>
      </w:r>
    </w:p>
    <w:p w:rsidR="00000000" w:rsidRDefault="006722C4">
      <w:pPr>
        <w:pStyle w:val="aff5"/>
        <w:rPr>
          <w:sz w:val="14"/>
          <w:szCs w:val="14"/>
        </w:rPr>
      </w:pPr>
      <w:r>
        <w:rPr>
          <w:sz w:val="14"/>
          <w:szCs w:val="14"/>
        </w:rPr>
        <w:t>│     │      │     │навалом,  поглощ.│    │    │    │    │   │    │    │    │    │    │   │    │    │    │    │    │    │   │</w:t>
      </w:r>
    </w:p>
    <w:p w:rsidR="00000000" w:rsidRDefault="006722C4">
      <w:pPr>
        <w:pStyle w:val="aff5"/>
        <w:rPr>
          <w:sz w:val="14"/>
          <w:szCs w:val="14"/>
        </w:rPr>
      </w:pPr>
      <w:r>
        <w:rPr>
          <w:sz w:val="14"/>
          <w:szCs w:val="14"/>
        </w:rPr>
        <w:t xml:space="preserve">│     │      │     │О2 воздуха       │    │    │    │    │   │    │    │    │    │    │   │    │    │    │    │    │   </w:t>
      </w:r>
      <w:r>
        <w:rPr>
          <w:sz w:val="14"/>
          <w:szCs w:val="14"/>
        </w:rPr>
        <w:t xml:space="preserve"> │   │</w:t>
      </w:r>
    </w:p>
    <w:p w:rsidR="00000000" w:rsidRDefault="006722C4">
      <w:pPr>
        <w:pStyle w:val="aff5"/>
        <w:rPr>
          <w:sz w:val="14"/>
          <w:szCs w:val="14"/>
        </w:rPr>
      </w:pPr>
      <w:r>
        <w:rPr>
          <w:sz w:val="14"/>
          <w:szCs w:val="14"/>
        </w:rPr>
        <w:t>├─────┼──────┴─────┼─────────┬───────┼────┼────┼────┼────┼───┼────┼────┼────┼────┼────┼───┼────┼────┼────┼────┼────┼────┼───┤</w:t>
      </w:r>
    </w:p>
    <w:p w:rsidR="00000000" w:rsidRDefault="006722C4">
      <w:pPr>
        <w:pStyle w:val="aff5"/>
        <w:rPr>
          <w:sz w:val="14"/>
          <w:szCs w:val="14"/>
        </w:rPr>
      </w:pPr>
      <w:r>
        <w:rPr>
          <w:sz w:val="14"/>
          <w:szCs w:val="14"/>
        </w:rPr>
        <w:t>│     │            │         │Катего-│</w:t>
      </w:r>
      <w:hyperlink w:anchor="sub_8211" w:history="1">
        <w:r>
          <w:rPr>
            <w:rStyle w:val="a4"/>
          </w:rPr>
          <w:t>211</w:t>
        </w:r>
      </w:hyperlink>
      <w:r>
        <w:rPr>
          <w:sz w:val="14"/>
          <w:szCs w:val="14"/>
        </w:rPr>
        <w:t xml:space="preserve"> │</w:t>
      </w:r>
      <w:hyperlink w:anchor="sub_8221" w:history="1">
        <w:r>
          <w:rPr>
            <w:rStyle w:val="a4"/>
          </w:rPr>
          <w:t>221</w:t>
        </w:r>
      </w:hyperlink>
      <w:r>
        <w:rPr>
          <w:sz w:val="14"/>
          <w:szCs w:val="14"/>
        </w:rPr>
        <w:t xml:space="preserve"> │</w:t>
      </w:r>
      <w:hyperlink w:anchor="sub_8223" w:history="1">
        <w:r>
          <w:rPr>
            <w:rStyle w:val="a4"/>
          </w:rPr>
          <w:t>223</w:t>
        </w:r>
      </w:hyperlink>
      <w:r>
        <w:rPr>
          <w:sz w:val="14"/>
          <w:szCs w:val="14"/>
        </w:rPr>
        <w:t xml:space="preserve"> │</w:t>
      </w:r>
      <w:hyperlink w:anchor="sub_8231" w:history="1">
        <w:r>
          <w:rPr>
            <w:rStyle w:val="a4"/>
          </w:rPr>
          <w:t>231</w:t>
        </w:r>
      </w:hyperlink>
      <w:r>
        <w:rPr>
          <w:sz w:val="14"/>
          <w:szCs w:val="14"/>
        </w:rPr>
        <w:t xml:space="preserve"> │</w:t>
      </w:r>
      <w:hyperlink w:anchor="sub_8232" w:history="1">
        <w:r>
          <w:rPr>
            <w:rStyle w:val="a4"/>
          </w:rPr>
          <w:t>232</w:t>
        </w:r>
      </w:hyperlink>
      <w:r>
        <w:rPr>
          <w:sz w:val="14"/>
          <w:szCs w:val="14"/>
        </w:rPr>
        <w:t>│</w:t>
      </w:r>
      <w:hyperlink w:anchor="sub_8241" w:history="1">
        <w:r>
          <w:rPr>
            <w:rStyle w:val="a4"/>
          </w:rPr>
          <w:t>241</w:t>
        </w:r>
      </w:hyperlink>
      <w:r>
        <w:rPr>
          <w:sz w:val="14"/>
          <w:szCs w:val="14"/>
        </w:rPr>
        <w:t xml:space="preserve"> │</w:t>
      </w:r>
      <w:hyperlink w:anchor="sub_8311" w:history="1">
        <w:r>
          <w:rPr>
            <w:rStyle w:val="a4"/>
          </w:rPr>
          <w:t>311</w:t>
        </w:r>
      </w:hyperlink>
      <w:r>
        <w:rPr>
          <w:sz w:val="14"/>
          <w:szCs w:val="14"/>
        </w:rPr>
        <w:t xml:space="preserve"> │</w:t>
      </w:r>
      <w:hyperlink w:anchor="sub_8315" w:history="1">
        <w:r>
          <w:rPr>
            <w:rStyle w:val="a4"/>
          </w:rPr>
          <w:t>315</w:t>
        </w:r>
      </w:hyperlink>
      <w:r>
        <w:rPr>
          <w:sz w:val="14"/>
          <w:szCs w:val="14"/>
        </w:rPr>
        <w:t xml:space="preserve"> │</w:t>
      </w:r>
      <w:hyperlink w:anchor="sub_8321" w:history="1">
        <w:r>
          <w:rPr>
            <w:rStyle w:val="a4"/>
          </w:rPr>
          <w:t>321</w:t>
        </w:r>
      </w:hyperlink>
      <w:r>
        <w:rPr>
          <w:sz w:val="14"/>
          <w:szCs w:val="14"/>
        </w:rPr>
        <w:t xml:space="preserve"> │</w:t>
      </w:r>
      <w:hyperlink w:anchor="sub_8325" w:history="1">
        <w:r>
          <w:rPr>
            <w:rStyle w:val="a4"/>
          </w:rPr>
          <w:t>325</w:t>
        </w:r>
      </w:hyperlink>
      <w:r>
        <w:rPr>
          <w:sz w:val="14"/>
          <w:szCs w:val="14"/>
        </w:rPr>
        <w:t xml:space="preserve"> │</w:t>
      </w:r>
      <w:hyperlink w:anchor="sub_8331" w:history="1">
        <w:r>
          <w:rPr>
            <w:rStyle w:val="a4"/>
          </w:rPr>
          <w:t>331</w:t>
        </w:r>
      </w:hyperlink>
      <w:r>
        <w:rPr>
          <w:sz w:val="14"/>
          <w:szCs w:val="14"/>
        </w:rPr>
        <w:t>│</w:t>
      </w:r>
      <w:hyperlink w:anchor="sub_8335" w:history="1">
        <w:r>
          <w:rPr>
            <w:rStyle w:val="a4"/>
          </w:rPr>
          <w:t>335</w:t>
        </w:r>
      </w:hyperlink>
      <w:r>
        <w:rPr>
          <w:sz w:val="14"/>
          <w:szCs w:val="14"/>
        </w:rPr>
        <w:t xml:space="preserve"> │</w:t>
      </w:r>
      <w:hyperlink w:anchor="sub_8411" w:history="1">
        <w:r>
          <w:rPr>
            <w:rStyle w:val="a4"/>
          </w:rPr>
          <w:t>411</w:t>
        </w:r>
      </w:hyperlink>
      <w:r>
        <w:rPr>
          <w:sz w:val="14"/>
          <w:szCs w:val="14"/>
        </w:rPr>
        <w:t xml:space="preserve"> │</w:t>
      </w:r>
      <w:hyperlink w:anchor="sub_8413" w:history="1">
        <w:r>
          <w:rPr>
            <w:rStyle w:val="a4"/>
          </w:rPr>
          <w:t>413</w:t>
        </w:r>
      </w:hyperlink>
      <w:r>
        <w:rPr>
          <w:sz w:val="14"/>
          <w:szCs w:val="14"/>
        </w:rPr>
        <w:t xml:space="preserve"> │</w:t>
      </w:r>
      <w:hyperlink w:anchor="sub_8418" w:history="1">
        <w:r>
          <w:rPr>
            <w:rStyle w:val="a4"/>
          </w:rPr>
          <w:t>418</w:t>
        </w:r>
      </w:hyperlink>
      <w:r>
        <w:rPr>
          <w:sz w:val="14"/>
          <w:szCs w:val="14"/>
        </w:rPr>
        <w:t xml:space="preserve"> │</w:t>
      </w:r>
      <w:hyperlink w:anchor="sub_8421" w:history="1">
        <w:r>
          <w:rPr>
            <w:rStyle w:val="a4"/>
          </w:rPr>
          <w:t>421</w:t>
        </w:r>
      </w:hyperlink>
      <w:r>
        <w:rPr>
          <w:sz w:val="14"/>
          <w:szCs w:val="14"/>
        </w:rPr>
        <w:t xml:space="preserve"> │</w:t>
      </w:r>
      <w:hyperlink w:anchor="sub_8423" w:history="1">
        <w:r>
          <w:rPr>
            <w:rStyle w:val="a4"/>
          </w:rPr>
          <w:t>423</w:t>
        </w:r>
      </w:hyperlink>
      <w:r>
        <w:rPr>
          <w:sz w:val="14"/>
          <w:szCs w:val="14"/>
        </w:rPr>
        <w:t xml:space="preserve"> │</w:t>
      </w:r>
      <w:hyperlink w:anchor="sub_8424" w:history="1">
        <w:r>
          <w:rPr>
            <w:rStyle w:val="a4"/>
          </w:rPr>
          <w:t>424</w:t>
        </w:r>
      </w:hyperlink>
      <w:r>
        <w:rPr>
          <w:sz w:val="14"/>
          <w:szCs w:val="14"/>
        </w:rPr>
        <w:t>│</w:t>
      </w:r>
    </w:p>
    <w:p w:rsidR="00000000" w:rsidRDefault="006722C4">
      <w:pPr>
        <w:pStyle w:val="aff5"/>
        <w:rPr>
          <w:sz w:val="14"/>
          <w:szCs w:val="14"/>
        </w:rPr>
      </w:pPr>
      <w:r>
        <w:rPr>
          <w:sz w:val="14"/>
          <w:szCs w:val="14"/>
        </w:rPr>
        <w:t xml:space="preserve">│     │            │  </w:t>
      </w:r>
      <w:hyperlink r:id="rId26" w:history="1">
        <w:r>
          <w:rPr>
            <w:rStyle w:val="a4"/>
          </w:rPr>
          <w:t>ГОСТ</w:t>
        </w:r>
      </w:hyperlink>
      <w:r>
        <w:rPr>
          <w:sz w:val="14"/>
          <w:szCs w:val="14"/>
        </w:rPr>
        <w:t xml:space="preserve">   │рия    │    │    │    │    │   │    │    │    │    │    │   │    │    │    │    │    │    │   │</w:t>
      </w:r>
    </w:p>
    <w:p w:rsidR="00000000" w:rsidRDefault="006722C4">
      <w:pPr>
        <w:pStyle w:val="aff5"/>
        <w:rPr>
          <w:sz w:val="14"/>
          <w:szCs w:val="14"/>
        </w:rPr>
      </w:pPr>
      <w:r>
        <w:rPr>
          <w:sz w:val="14"/>
          <w:szCs w:val="14"/>
        </w:rPr>
        <w:t>│     │            │</w:t>
      </w:r>
      <w:r>
        <w:rPr>
          <w:rStyle w:val="afff0"/>
          <w:color w:val="008000"/>
        </w:rPr>
        <w:t>19433-88</w:t>
      </w:r>
      <w:r>
        <w:rPr>
          <w:sz w:val="14"/>
          <w:szCs w:val="14"/>
        </w:rPr>
        <w:t xml:space="preserve"> │       │    │    │    │    │   │    │    │    │    │    │   │    │    │    │    │    │    │   │</w:t>
      </w:r>
    </w:p>
    <w:p w:rsidR="00000000" w:rsidRDefault="006722C4">
      <w:pPr>
        <w:pStyle w:val="aff5"/>
        <w:rPr>
          <w:sz w:val="14"/>
          <w:szCs w:val="14"/>
        </w:rPr>
      </w:pPr>
      <w:r>
        <w:rPr>
          <w:sz w:val="14"/>
          <w:szCs w:val="14"/>
        </w:rPr>
        <w:t xml:space="preserve">│     │   </w:t>
      </w:r>
      <w:r>
        <w:rPr>
          <w:sz w:val="14"/>
          <w:szCs w:val="14"/>
        </w:rPr>
        <w:t xml:space="preserve">         │         ├───────┼────┼────┴────┼────┴───┼────┼────┴────┼────┴────┼───┴────┼────┴────┴────┼────┴────┴───┤</w:t>
      </w:r>
    </w:p>
    <w:p w:rsidR="00000000" w:rsidRDefault="006722C4">
      <w:pPr>
        <w:pStyle w:val="aff5"/>
        <w:rPr>
          <w:sz w:val="14"/>
          <w:szCs w:val="14"/>
        </w:rPr>
      </w:pPr>
      <w:r>
        <w:rPr>
          <w:sz w:val="14"/>
          <w:szCs w:val="14"/>
        </w:rPr>
        <w:t>│     │            │         │Подк-  │</w:t>
      </w:r>
      <w:hyperlink w:anchor="sub_12021" w:history="1">
        <w:r>
          <w:rPr>
            <w:rStyle w:val="a4"/>
          </w:rPr>
          <w:t>2.1</w:t>
        </w:r>
      </w:hyperlink>
      <w:r>
        <w:rPr>
          <w:sz w:val="14"/>
          <w:szCs w:val="14"/>
        </w:rPr>
        <w:t xml:space="preserve"> │   </w:t>
      </w:r>
      <w:hyperlink w:anchor="sub_12022" w:history="1">
        <w:r>
          <w:rPr>
            <w:rStyle w:val="a4"/>
          </w:rPr>
          <w:t>2.2</w:t>
        </w:r>
      </w:hyperlink>
      <w:r>
        <w:rPr>
          <w:sz w:val="14"/>
          <w:szCs w:val="14"/>
        </w:rPr>
        <w:t xml:space="preserve">   │  </w:t>
      </w:r>
      <w:hyperlink w:anchor="sub_12023" w:history="1">
        <w:r>
          <w:rPr>
            <w:rStyle w:val="a4"/>
          </w:rPr>
          <w:t>2.3</w:t>
        </w:r>
      </w:hyperlink>
      <w:r>
        <w:rPr>
          <w:sz w:val="14"/>
          <w:szCs w:val="14"/>
        </w:rPr>
        <w:t xml:space="preserve"> </w:t>
      </w:r>
      <w:r>
        <w:rPr>
          <w:sz w:val="14"/>
          <w:szCs w:val="14"/>
        </w:rPr>
        <w:t xml:space="preserve">  │</w:t>
      </w:r>
      <w:hyperlink w:anchor="sub_12024" w:history="1">
        <w:r>
          <w:rPr>
            <w:rStyle w:val="a4"/>
          </w:rPr>
          <w:t>2.4</w:t>
        </w:r>
      </w:hyperlink>
      <w:r>
        <w:rPr>
          <w:sz w:val="14"/>
          <w:szCs w:val="14"/>
        </w:rPr>
        <w:t xml:space="preserve"> │   </w:t>
      </w:r>
      <w:hyperlink w:anchor="sub_12031" w:history="1">
        <w:r>
          <w:rPr>
            <w:rStyle w:val="a4"/>
          </w:rPr>
          <w:t>3.1</w:t>
        </w:r>
      </w:hyperlink>
      <w:r>
        <w:rPr>
          <w:sz w:val="14"/>
          <w:szCs w:val="14"/>
        </w:rPr>
        <w:t xml:space="preserve">   │   </w:t>
      </w:r>
      <w:hyperlink w:anchor="sub_12032" w:history="1">
        <w:r>
          <w:rPr>
            <w:rStyle w:val="a4"/>
          </w:rPr>
          <w:t>3.2</w:t>
        </w:r>
      </w:hyperlink>
      <w:r>
        <w:rPr>
          <w:sz w:val="14"/>
          <w:szCs w:val="14"/>
        </w:rPr>
        <w:t xml:space="preserve">   │  </w:t>
      </w:r>
      <w:hyperlink w:anchor="sub_12033" w:history="1">
        <w:r>
          <w:rPr>
            <w:rStyle w:val="a4"/>
          </w:rPr>
          <w:t>3.3</w:t>
        </w:r>
      </w:hyperlink>
      <w:r>
        <w:rPr>
          <w:sz w:val="14"/>
          <w:szCs w:val="14"/>
        </w:rPr>
        <w:t xml:space="preserve">   │     </w:t>
      </w:r>
      <w:hyperlink w:anchor="sub_12041" w:history="1">
        <w:r>
          <w:rPr>
            <w:rStyle w:val="a4"/>
          </w:rPr>
          <w:t>4.1</w:t>
        </w:r>
      </w:hyperlink>
      <w:r>
        <w:rPr>
          <w:sz w:val="14"/>
          <w:szCs w:val="14"/>
        </w:rPr>
        <w:t xml:space="preserve">      │     </w:t>
      </w:r>
      <w:hyperlink w:anchor="sub_12042" w:history="1">
        <w:r>
          <w:rPr>
            <w:rStyle w:val="a4"/>
          </w:rPr>
          <w:t>4.2</w:t>
        </w:r>
      </w:hyperlink>
      <w:r>
        <w:rPr>
          <w:sz w:val="14"/>
          <w:szCs w:val="14"/>
        </w:rPr>
        <w:t xml:space="preserve">     │</w:t>
      </w:r>
    </w:p>
    <w:p w:rsidR="00000000" w:rsidRDefault="006722C4">
      <w:pPr>
        <w:pStyle w:val="aff5"/>
        <w:rPr>
          <w:sz w:val="14"/>
          <w:szCs w:val="14"/>
        </w:rPr>
      </w:pPr>
      <w:r>
        <w:rPr>
          <w:sz w:val="14"/>
          <w:szCs w:val="14"/>
        </w:rPr>
        <w:t xml:space="preserve">│     │            │       </w:t>
      </w:r>
      <w:r>
        <w:rPr>
          <w:sz w:val="14"/>
          <w:szCs w:val="14"/>
        </w:rPr>
        <w:t xml:space="preserve">  │ласс   │    │         │        │    │         │         │        │              │             │</w:t>
      </w:r>
    </w:p>
    <w:p w:rsidR="00000000" w:rsidRDefault="006722C4">
      <w:pPr>
        <w:pStyle w:val="aff5"/>
        <w:rPr>
          <w:sz w:val="14"/>
          <w:szCs w:val="14"/>
        </w:rPr>
      </w:pPr>
      <w:r>
        <w:rPr>
          <w:sz w:val="14"/>
          <w:szCs w:val="14"/>
        </w:rPr>
        <w:t>│     │            │         ├───────┼────┴─────────┴────────┴────┼─────────┴─────────┴────────┼──────────────┴─────────────┤</w:t>
      </w:r>
    </w:p>
    <w:p w:rsidR="00000000" w:rsidRDefault="006722C4">
      <w:pPr>
        <w:pStyle w:val="aff5"/>
        <w:rPr>
          <w:sz w:val="14"/>
          <w:szCs w:val="14"/>
        </w:rPr>
      </w:pPr>
      <w:r>
        <w:rPr>
          <w:sz w:val="14"/>
          <w:szCs w:val="14"/>
        </w:rPr>
        <w:t>│     │            │         │К</w:t>
      </w:r>
      <w:r>
        <w:rPr>
          <w:sz w:val="14"/>
          <w:szCs w:val="14"/>
        </w:rPr>
        <w:t xml:space="preserve">ласс  │             </w:t>
      </w:r>
      <w:hyperlink w:anchor="sub_1202" w:history="1">
        <w:r>
          <w:rPr>
            <w:rStyle w:val="a4"/>
          </w:rPr>
          <w:t>2</w:t>
        </w:r>
      </w:hyperlink>
      <w:r>
        <w:rPr>
          <w:sz w:val="14"/>
          <w:szCs w:val="14"/>
        </w:rPr>
        <w:t xml:space="preserve">              │             </w:t>
      </w:r>
      <w:hyperlink w:anchor="sub_1203" w:history="1">
        <w:r>
          <w:rPr>
            <w:rStyle w:val="a4"/>
          </w:rPr>
          <w:t>3</w:t>
        </w:r>
      </w:hyperlink>
      <w:r>
        <w:rPr>
          <w:sz w:val="14"/>
          <w:szCs w:val="14"/>
        </w:rPr>
        <w:t xml:space="preserve">              │             </w:t>
      </w:r>
      <w:hyperlink w:anchor="sub_1204" w:history="1">
        <w:r>
          <w:rPr>
            <w:rStyle w:val="a4"/>
          </w:rPr>
          <w:t>4</w:t>
        </w:r>
      </w:hyperlink>
      <w:r>
        <w:rPr>
          <w:sz w:val="14"/>
          <w:szCs w:val="14"/>
        </w:rPr>
        <w:t xml:space="preserve">              │</w:t>
      </w:r>
    </w:p>
    <w:p w:rsidR="00000000" w:rsidRDefault="006722C4">
      <w:pPr>
        <w:pStyle w:val="aff5"/>
        <w:rPr>
          <w:sz w:val="14"/>
          <w:szCs w:val="14"/>
        </w:rPr>
      </w:pPr>
      <w:r>
        <w:rPr>
          <w:sz w:val="14"/>
          <w:szCs w:val="14"/>
        </w:rPr>
        <w:t>└─────┴────────────┴─────────┴───────┴────────────────────────────┴────────────────</w:t>
      </w:r>
      <w:r>
        <w:rPr>
          <w:sz w:val="14"/>
          <w:szCs w:val="14"/>
        </w:rPr>
        <w:t>────────────┴────────────────────────────┘</w:t>
      </w:r>
    </w:p>
    <w:p w:rsidR="00000000" w:rsidRDefault="006722C4">
      <w:pPr>
        <w:pStyle w:val="aff5"/>
        <w:rPr>
          <w:sz w:val="14"/>
          <w:szCs w:val="14"/>
        </w:rPr>
        <w:sectPr w:rsidR="00000000">
          <w:pgSz w:w="16837" w:h="11905" w:orient="landscape"/>
          <w:pgMar w:top="1440" w:right="800" w:bottom="1440" w:left="1100" w:header="720" w:footer="720" w:gutter="0"/>
          <w:cols w:space="720"/>
          <w:noEndnote/>
        </w:sectPr>
      </w:pPr>
    </w:p>
    <w:p w:rsidR="00000000" w:rsidRDefault="006722C4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lastRenderedPageBreak/>
        <w:t>ГАРАНТ:</w:t>
      </w:r>
    </w:p>
    <w:p w:rsidR="00000000" w:rsidRDefault="006722C4">
      <w:pPr>
        <w:pStyle w:val="af7"/>
        <w:ind w:left="170"/>
      </w:pPr>
      <w:bookmarkStart w:id="964" w:name="sub_77757"/>
      <w:r>
        <w:t xml:space="preserve">Окончание таблицы. См. </w:t>
      </w:r>
      <w:hyperlink w:anchor="sub_77751" w:history="1">
        <w:r>
          <w:rPr>
            <w:rStyle w:val="a4"/>
          </w:rPr>
          <w:t>начало</w:t>
        </w:r>
      </w:hyperlink>
    </w:p>
    <w:bookmarkEnd w:id="964"/>
    <w:p w:rsidR="00000000" w:rsidRDefault="006722C4">
      <w:pPr>
        <w:pStyle w:val="af7"/>
        <w:ind w:left="170"/>
        <w:sectPr w:rsidR="00000000">
          <w:pgSz w:w="11905" w:h="16837"/>
          <w:pgMar w:top="1440" w:right="800" w:bottom="1440" w:left="1100" w:header="720" w:footer="720" w:gutter="0"/>
          <w:cols w:space="720"/>
          <w:noEndnote/>
        </w:sectPr>
      </w:pPr>
    </w:p>
    <w:p w:rsidR="00000000" w:rsidRDefault="006722C4">
      <w:pPr>
        <w:ind w:firstLine="720"/>
        <w:jc w:val="both"/>
      </w:pPr>
    </w:p>
    <w:p w:rsidR="00000000" w:rsidRDefault="006722C4">
      <w:pPr>
        <w:pStyle w:val="aff5"/>
        <w:rPr>
          <w:sz w:val="14"/>
          <w:szCs w:val="14"/>
        </w:rPr>
      </w:pPr>
      <w:r>
        <w:rPr>
          <w:sz w:val="14"/>
          <w:szCs w:val="14"/>
        </w:rPr>
        <w:t>┌────┬────┬───┬────┬────┬────┬────┬────┬────┬───┬────┬────┬────┬────┬────┬────┬───┬───</w:t>
      </w:r>
      <w:r>
        <w:rPr>
          <w:sz w:val="14"/>
          <w:szCs w:val="14"/>
        </w:rPr>
        <w:t>─┬────┬────┬────┬────┐</w:t>
      </w:r>
    </w:p>
    <w:p w:rsidR="00000000" w:rsidRDefault="006722C4">
      <w:pPr>
        <w:pStyle w:val="aff5"/>
        <w:rPr>
          <w:sz w:val="14"/>
          <w:szCs w:val="14"/>
        </w:rPr>
      </w:pPr>
      <w:r>
        <w:rPr>
          <w:sz w:val="14"/>
          <w:szCs w:val="14"/>
        </w:rPr>
        <w:t>│ 3  │ 2  │ 2 │ 2  │ 3  │ 3  │ 1  │ 1  │ 1  │ 1 │ 1  │ 3  │ 1  │ 1  │ 1  │ 2  │ 1 │ 1  │ 1  │ 1  │ 3  │ +  │</w:t>
      </w:r>
      <w:hyperlink w:anchor="sub_8913" w:history="1">
        <w:r>
          <w:rPr>
            <w:rStyle w:val="a4"/>
          </w:rPr>
          <w:t>913</w:t>
        </w:r>
      </w:hyperlink>
    </w:p>
    <w:p w:rsidR="00000000" w:rsidRDefault="006722C4">
      <w:pPr>
        <w:pStyle w:val="aff5"/>
        <w:rPr>
          <w:sz w:val="14"/>
          <w:szCs w:val="14"/>
        </w:rPr>
      </w:pPr>
      <w:r>
        <w:rPr>
          <w:sz w:val="14"/>
          <w:szCs w:val="14"/>
        </w:rPr>
        <w:t>├────┼────┼───┼────┼────┼────┼────┼────┼────┼───┼────┼────┼────┼────┼────┼────┼───┼────┼────┼──</w:t>
      </w:r>
      <w:r>
        <w:rPr>
          <w:sz w:val="14"/>
          <w:szCs w:val="14"/>
        </w:rPr>
        <w:t>──┼────┼────┼────┐</w:t>
      </w:r>
    </w:p>
    <w:p w:rsidR="00000000" w:rsidRDefault="006722C4">
      <w:pPr>
        <w:pStyle w:val="aff5"/>
        <w:rPr>
          <w:sz w:val="14"/>
          <w:szCs w:val="14"/>
        </w:rPr>
      </w:pPr>
      <w:r>
        <w:rPr>
          <w:sz w:val="14"/>
          <w:szCs w:val="14"/>
        </w:rPr>
        <w:t>│ 3  │ +  │ + │ +  │ 3  │ 3  │ 1  │ 1  │ 1  │ 1 │ 1  │ 2  │ 1  │ 1  │ 1  │ 1  │ 1 │ 1  │ 1  │ 1  │ 3  │ +  │ +  │</w:t>
      </w:r>
      <w:hyperlink w:anchor="sub_8914" w:history="1">
        <w:r>
          <w:rPr>
            <w:rStyle w:val="a4"/>
          </w:rPr>
          <w:t>914</w:t>
        </w:r>
      </w:hyperlink>
    </w:p>
    <w:p w:rsidR="00000000" w:rsidRDefault="006722C4">
      <w:pPr>
        <w:pStyle w:val="aff5"/>
        <w:rPr>
          <w:sz w:val="14"/>
          <w:szCs w:val="14"/>
        </w:rPr>
      </w:pPr>
      <w:r>
        <w:rPr>
          <w:sz w:val="14"/>
          <w:szCs w:val="14"/>
        </w:rPr>
        <w:t>├────┼────┼───┼────┼────┼────┼────┼────┼────┼───┼────┼────┼────┼────┼────┼────┼───┼────┼────┼─</w:t>
      </w:r>
      <w:r>
        <w:rPr>
          <w:sz w:val="14"/>
          <w:szCs w:val="14"/>
        </w:rPr>
        <w:t>───┼────┼────┼────┼────┐</w:t>
      </w:r>
    </w:p>
    <w:p w:rsidR="00000000" w:rsidRDefault="006722C4">
      <w:pPr>
        <w:pStyle w:val="aff5"/>
        <w:rPr>
          <w:sz w:val="14"/>
          <w:szCs w:val="14"/>
        </w:rPr>
      </w:pPr>
      <w:r>
        <w:rPr>
          <w:sz w:val="14"/>
          <w:szCs w:val="14"/>
        </w:rPr>
        <w:t>│ 2  │ 2  │ 2 │ 2  │ +  │ +  │ +  │ +  │ 3  │ + │ +  │ +  │ +  │ +  │ +  │ +  │ + │ +  │ +  │ +  │ 3  │ 2  │ 2  │ +  │</w:t>
      </w:r>
      <w:hyperlink w:anchor="sub_8915" w:history="1">
        <w:r>
          <w:rPr>
            <w:rStyle w:val="a4"/>
          </w:rPr>
          <w:t>915</w:t>
        </w:r>
      </w:hyperlink>
    </w:p>
    <w:p w:rsidR="00000000" w:rsidRDefault="006722C4">
      <w:pPr>
        <w:pStyle w:val="aff5"/>
        <w:rPr>
          <w:sz w:val="14"/>
          <w:szCs w:val="14"/>
        </w:rPr>
      </w:pPr>
      <w:r>
        <w:rPr>
          <w:sz w:val="14"/>
          <w:szCs w:val="14"/>
        </w:rPr>
        <w:t>├────┼────┼───┼────┼────┼────┼────┼────┼────┼───┼────┼────┼────┼────┼────┼────┼───┼</w:t>
      </w:r>
      <w:r>
        <w:rPr>
          <w:sz w:val="14"/>
          <w:szCs w:val="14"/>
        </w:rPr>
        <w:t>────┼────┼────┼────┼────┼────┼────┼───┐</w:t>
      </w:r>
    </w:p>
    <w:p w:rsidR="00000000" w:rsidRDefault="006722C4">
      <w:pPr>
        <w:pStyle w:val="aff5"/>
        <w:rPr>
          <w:sz w:val="14"/>
          <w:szCs w:val="14"/>
        </w:rPr>
      </w:pPr>
      <w:r>
        <w:rPr>
          <w:sz w:val="14"/>
          <w:szCs w:val="14"/>
        </w:rPr>
        <w:t>│ +  │ +  │ + │ +  │ +  │ +  │ +  │ +  │ +  │ + │ +  │ +  │ +  │ +  │ +  │ +  │ + │ +  │ +  │ +  │ 3  │ +  │ +  │ +  │ + │</w:t>
      </w:r>
      <w:hyperlink w:anchor="sub_8916" w:history="1">
        <w:r>
          <w:rPr>
            <w:rStyle w:val="a4"/>
          </w:rPr>
          <w:t>916</w:t>
        </w:r>
      </w:hyperlink>
    </w:p>
    <w:p w:rsidR="00000000" w:rsidRDefault="006722C4">
      <w:pPr>
        <w:pStyle w:val="aff5"/>
        <w:rPr>
          <w:sz w:val="14"/>
          <w:szCs w:val="14"/>
        </w:rPr>
      </w:pPr>
      <w:r>
        <w:rPr>
          <w:sz w:val="14"/>
          <w:szCs w:val="14"/>
        </w:rPr>
        <w:t>├────┼────┼───┼────┼────┼────┼────┼────┼────┼───┼────┼────┼────┼</w:t>
      </w:r>
      <w:r>
        <w:rPr>
          <w:sz w:val="14"/>
          <w:szCs w:val="14"/>
        </w:rPr>
        <w:t>────┼────┼────┼───┼────┼────┼────┼────┼────┼────┼────┼───┼────┐</w:t>
      </w:r>
    </w:p>
    <w:p w:rsidR="00000000" w:rsidRDefault="006722C4">
      <w:pPr>
        <w:pStyle w:val="aff5"/>
        <w:rPr>
          <w:sz w:val="14"/>
          <w:szCs w:val="14"/>
        </w:rPr>
      </w:pPr>
      <w:r>
        <w:rPr>
          <w:sz w:val="14"/>
          <w:szCs w:val="14"/>
        </w:rPr>
        <w:t>│ +  │ +  │ + │ +  │ +  │ +  │ +  │ +  │ +  │ + │ +  │ +  │ +  │ +  │ +  │ +  │ + │ +  │ +  │ +  │ 3  │ +  │ +  │ +  │ + │ +  │</w:t>
      </w:r>
      <w:hyperlink w:anchor="sub_8917" w:history="1">
        <w:r>
          <w:rPr>
            <w:rStyle w:val="a4"/>
          </w:rPr>
          <w:t>917</w:t>
        </w:r>
      </w:hyperlink>
    </w:p>
    <w:p w:rsidR="00000000" w:rsidRDefault="006722C4">
      <w:pPr>
        <w:pStyle w:val="aff5"/>
        <w:rPr>
          <w:sz w:val="14"/>
          <w:szCs w:val="14"/>
        </w:rPr>
      </w:pPr>
      <w:r>
        <w:rPr>
          <w:sz w:val="14"/>
          <w:szCs w:val="14"/>
        </w:rPr>
        <w:t>├────┼────┼───┼────┼────┼────┼────┼</w:t>
      </w:r>
      <w:r>
        <w:rPr>
          <w:sz w:val="14"/>
          <w:szCs w:val="14"/>
        </w:rPr>
        <w:t>────┼────┼───┼────┼────┼────┼────┼────┼────┼───┼────┼────┼────┼────┼────┼────┼────┼───┼────┼────┐</w:t>
      </w:r>
    </w:p>
    <w:p w:rsidR="00000000" w:rsidRDefault="006722C4">
      <w:pPr>
        <w:pStyle w:val="aff5"/>
        <w:rPr>
          <w:sz w:val="14"/>
          <w:szCs w:val="14"/>
        </w:rPr>
      </w:pPr>
      <w:r>
        <w:rPr>
          <w:sz w:val="14"/>
          <w:szCs w:val="14"/>
        </w:rPr>
        <w:t>│ +  │ +  │ + │ +  │ +  │ +  │ +  │ +  │ +  │ + │ +  │ +  │ +  │ +  │ +  │ +  │ + │ +  │ +  │ +  │ 3  │ +  │ +  │ +  │ + │ +  │ +  │</w:t>
      </w:r>
      <w:hyperlink w:anchor="sub_8921" w:history="1">
        <w:r>
          <w:rPr>
            <w:rStyle w:val="a4"/>
          </w:rPr>
          <w:t>921</w:t>
        </w:r>
      </w:hyperlink>
    </w:p>
    <w:p w:rsidR="00000000" w:rsidRDefault="006722C4">
      <w:pPr>
        <w:pStyle w:val="aff5"/>
        <w:rPr>
          <w:sz w:val="14"/>
          <w:szCs w:val="14"/>
        </w:rPr>
      </w:pPr>
      <w:r>
        <w:rPr>
          <w:sz w:val="14"/>
          <w:szCs w:val="14"/>
        </w:rPr>
        <w:t>├────┼────┼───┼────┼────┼────┼────┼────┼────┼───┼────┼────┼────┼────┼────┼────┼───┼────┼────┼────┼────┼────┼────┼────┼───┼────┼────┼────┐</w:t>
      </w:r>
    </w:p>
    <w:p w:rsidR="00000000" w:rsidRDefault="006722C4">
      <w:pPr>
        <w:pStyle w:val="aff5"/>
        <w:rPr>
          <w:sz w:val="14"/>
          <w:szCs w:val="14"/>
        </w:rPr>
      </w:pPr>
      <w:r>
        <w:rPr>
          <w:sz w:val="14"/>
          <w:szCs w:val="14"/>
        </w:rPr>
        <w:t xml:space="preserve">│ 1  │ +  │ + │ +  │ 2  │ 2  │ 1  │ 1  │ 1  │ 1 │ 1  │ 1  │ 1  │ 1  │ 1  │ 1  │ 1 │ 1  │ 1  │ 1  │ 3  │ 1  │ +  │ </w:t>
      </w:r>
      <w:r>
        <w:rPr>
          <w:sz w:val="14"/>
          <w:szCs w:val="14"/>
        </w:rPr>
        <w:t>1  │ + │ +  │ +  │ +  │</w:t>
      </w:r>
      <w:hyperlink w:anchor="sub_8922" w:history="1">
        <w:r>
          <w:rPr>
            <w:rStyle w:val="a4"/>
          </w:rPr>
          <w:t>922</w:t>
        </w:r>
      </w:hyperlink>
    </w:p>
    <w:p w:rsidR="00000000" w:rsidRDefault="006722C4">
      <w:pPr>
        <w:pStyle w:val="aff5"/>
        <w:rPr>
          <w:sz w:val="14"/>
          <w:szCs w:val="14"/>
        </w:rPr>
      </w:pPr>
      <w:r>
        <w:rPr>
          <w:sz w:val="14"/>
          <w:szCs w:val="14"/>
        </w:rPr>
        <w:t>├────┼────┼───┼────┼────┼────┼────┼────┼────┼───┼────┼────┼────┼────┼────┼────┼───┼────┼────┼────┼────┼────┼────┼────┼───┼────┼────┼────┼────┐</w:t>
      </w:r>
    </w:p>
    <w:p w:rsidR="00000000" w:rsidRDefault="006722C4">
      <w:pPr>
        <w:pStyle w:val="aff5"/>
        <w:rPr>
          <w:sz w:val="14"/>
          <w:szCs w:val="14"/>
        </w:rPr>
      </w:pPr>
      <w:r>
        <w:rPr>
          <w:sz w:val="14"/>
          <w:szCs w:val="14"/>
        </w:rPr>
        <w:t xml:space="preserve">│ 1  │ 1  │ 1 │ 1  │ 2  │ 2  │ +  │ +  │ +  │ + │ +  │ +  │ </w:t>
      </w:r>
      <w:r>
        <w:rPr>
          <w:sz w:val="14"/>
          <w:szCs w:val="14"/>
        </w:rPr>
        <w:t>+  │ +  │ +  │ +  │ + │ +  │ +  │ +  │ 3  │ +  │ +  │ +  │ + │ +  │ +  │ +  │ +  │</w:t>
      </w:r>
      <w:hyperlink w:anchor="sub_8923" w:history="1">
        <w:r>
          <w:rPr>
            <w:rStyle w:val="a4"/>
          </w:rPr>
          <w:t>923</w:t>
        </w:r>
      </w:hyperlink>
    </w:p>
    <w:p w:rsidR="00000000" w:rsidRDefault="006722C4">
      <w:pPr>
        <w:pStyle w:val="aff5"/>
        <w:rPr>
          <w:sz w:val="14"/>
          <w:szCs w:val="14"/>
        </w:rPr>
      </w:pPr>
      <w:r>
        <w:rPr>
          <w:sz w:val="14"/>
          <w:szCs w:val="14"/>
        </w:rPr>
        <w:t>├────┼────┼───┼────┼────┼────┼────┼────┼────┼───┼────┼────┼────┼────┼────┼────┼───┼────┼────┼────┼────┼────┼────┼────┼───┼────┼────┼────┼────┼──</w:t>
      </w:r>
      <w:r>
        <w:rPr>
          <w:sz w:val="14"/>
          <w:szCs w:val="14"/>
        </w:rPr>
        <w:t>──┐</w:t>
      </w:r>
    </w:p>
    <w:p w:rsidR="00000000" w:rsidRDefault="006722C4">
      <w:pPr>
        <w:pStyle w:val="aff5"/>
        <w:rPr>
          <w:sz w:val="14"/>
          <w:szCs w:val="14"/>
        </w:rPr>
      </w:pPr>
      <w:r>
        <w:rPr>
          <w:sz w:val="14"/>
          <w:szCs w:val="14"/>
        </w:rPr>
        <w:t>│ 1  │ 1  │ 1 │ 1  │ 2  │ 2  │ +  │ +  │ +  │ + │ +  │ +  │ +  │ +  │ +  │ +  │ + │ +  │ +  │ +  │ 3  │ +  │ +  │ +  │ + │ +  │ +  │ +  │ +  │ +  │</w:t>
      </w:r>
      <w:hyperlink w:anchor="sub_8924" w:history="1">
        <w:r>
          <w:rPr>
            <w:rStyle w:val="a4"/>
          </w:rPr>
          <w:t>924</w:t>
        </w:r>
      </w:hyperlink>
    </w:p>
    <w:p w:rsidR="00000000" w:rsidRDefault="006722C4">
      <w:pPr>
        <w:pStyle w:val="aff5"/>
        <w:rPr>
          <w:sz w:val="14"/>
          <w:szCs w:val="14"/>
        </w:rPr>
      </w:pPr>
      <w:r>
        <w:rPr>
          <w:sz w:val="14"/>
          <w:szCs w:val="14"/>
        </w:rPr>
        <w:t>├────┼────┼───┼────┼────┼────┼────┼────┼────┼───┼────┼────┼────┼────┼────┼─</w:t>
      </w:r>
      <w:r>
        <w:rPr>
          <w:sz w:val="14"/>
          <w:szCs w:val="14"/>
        </w:rPr>
        <w:t>───┼───┼────┼────┼────┼────┼────┼────┼────┼───┼────┼────┼────┼────┼────┼───┐</w:t>
      </w:r>
    </w:p>
    <w:p w:rsidR="00000000" w:rsidRDefault="006722C4">
      <w:pPr>
        <w:pStyle w:val="aff5"/>
        <w:rPr>
          <w:sz w:val="14"/>
          <w:szCs w:val="14"/>
        </w:rPr>
      </w:pPr>
      <w:r>
        <w:rPr>
          <w:sz w:val="14"/>
          <w:szCs w:val="14"/>
        </w:rPr>
        <w:t>│ 1  │ 1  │ 1 │ 1  │ 2  │ 2  │ +  │ +  │ +  │ + │ +  │ 1  │ +  │ +  │ +  │ 1  │ + │ +  │ +  │ 1  │ 3  │ +  │ +  │ 1  │ + │ +  │ +  │ +  │ +  │ +  │ + │</w:t>
      </w:r>
    </w:p>
    <w:p w:rsidR="00000000" w:rsidRDefault="006722C4">
      <w:pPr>
        <w:pStyle w:val="aff5"/>
        <w:rPr>
          <w:sz w:val="14"/>
          <w:szCs w:val="14"/>
        </w:rPr>
      </w:pPr>
      <w:r>
        <w:rPr>
          <w:sz w:val="14"/>
          <w:szCs w:val="14"/>
        </w:rPr>
        <w:t>├────┼────┼───┼────┼────┼──</w:t>
      </w:r>
      <w:r>
        <w:rPr>
          <w:sz w:val="14"/>
          <w:szCs w:val="14"/>
        </w:rPr>
        <w:t>──┼────┼────┼────┼───┼────┼────┼────┼────┼────┼────┼───┼────┼────┼────┼────┼────┼────┼────┼───┼────┼────┼────┼────┼────┼───┤</w:t>
      </w:r>
    </w:p>
    <w:p w:rsidR="00000000" w:rsidRDefault="006722C4">
      <w:pPr>
        <w:pStyle w:val="aff5"/>
        <w:rPr>
          <w:sz w:val="14"/>
          <w:szCs w:val="14"/>
        </w:rPr>
      </w:pPr>
      <w:r>
        <w:rPr>
          <w:sz w:val="14"/>
          <w:szCs w:val="14"/>
        </w:rPr>
        <w:t>│</w:t>
      </w:r>
      <w:hyperlink w:anchor="sub_8425" w:history="1">
        <w:r>
          <w:rPr>
            <w:rStyle w:val="a4"/>
          </w:rPr>
          <w:t>425</w:t>
        </w:r>
      </w:hyperlink>
      <w:r>
        <w:rPr>
          <w:sz w:val="14"/>
          <w:szCs w:val="14"/>
        </w:rPr>
        <w:t xml:space="preserve"> │</w:t>
      </w:r>
      <w:hyperlink w:anchor="sub_8431" w:history="1">
        <w:r>
          <w:rPr>
            <w:rStyle w:val="a4"/>
          </w:rPr>
          <w:t>431</w:t>
        </w:r>
      </w:hyperlink>
      <w:r>
        <w:rPr>
          <w:sz w:val="14"/>
          <w:szCs w:val="14"/>
        </w:rPr>
        <w:t xml:space="preserve"> │</w:t>
      </w:r>
      <w:hyperlink w:anchor="sub_8432" w:history="1">
        <w:r>
          <w:rPr>
            <w:rStyle w:val="a4"/>
          </w:rPr>
          <w:t>432</w:t>
        </w:r>
      </w:hyperlink>
      <w:r>
        <w:rPr>
          <w:sz w:val="14"/>
          <w:szCs w:val="14"/>
        </w:rPr>
        <w:t>│</w:t>
      </w:r>
      <w:hyperlink w:anchor="sub_8435" w:history="1">
        <w:r>
          <w:rPr>
            <w:rStyle w:val="a4"/>
          </w:rPr>
          <w:t>435</w:t>
        </w:r>
      </w:hyperlink>
      <w:r>
        <w:rPr>
          <w:sz w:val="14"/>
          <w:szCs w:val="14"/>
        </w:rPr>
        <w:t xml:space="preserve"> │</w:t>
      </w:r>
      <w:hyperlink w:anchor="sub_8511" w:history="1">
        <w:r>
          <w:rPr>
            <w:rStyle w:val="a4"/>
          </w:rPr>
          <w:t>511</w:t>
        </w:r>
      </w:hyperlink>
      <w:r>
        <w:rPr>
          <w:sz w:val="14"/>
          <w:szCs w:val="14"/>
        </w:rPr>
        <w:t xml:space="preserve"> │</w:t>
      </w:r>
      <w:hyperlink w:anchor="sub_8513" w:history="1">
        <w:r>
          <w:rPr>
            <w:rStyle w:val="a4"/>
          </w:rPr>
          <w:t>513</w:t>
        </w:r>
      </w:hyperlink>
      <w:r>
        <w:rPr>
          <w:sz w:val="14"/>
          <w:szCs w:val="14"/>
        </w:rPr>
        <w:t xml:space="preserve"> │</w:t>
      </w:r>
      <w:hyperlink w:anchor="sub_8616" w:history="1">
        <w:r>
          <w:rPr>
            <w:rStyle w:val="a4"/>
          </w:rPr>
          <w:t>616</w:t>
        </w:r>
      </w:hyperlink>
      <w:r>
        <w:rPr>
          <w:sz w:val="14"/>
          <w:szCs w:val="14"/>
        </w:rPr>
        <w:t xml:space="preserve"> │</w:t>
      </w:r>
      <w:hyperlink w:anchor="sub_8617" w:history="1">
        <w:r>
          <w:rPr>
            <w:rStyle w:val="a4"/>
          </w:rPr>
          <w:t>617</w:t>
        </w:r>
      </w:hyperlink>
      <w:r>
        <w:rPr>
          <w:sz w:val="14"/>
          <w:szCs w:val="14"/>
        </w:rPr>
        <w:t xml:space="preserve"> │</w:t>
      </w:r>
      <w:hyperlink w:anchor="sub_8618" w:history="1">
        <w:r>
          <w:rPr>
            <w:rStyle w:val="a4"/>
          </w:rPr>
          <w:t>618</w:t>
        </w:r>
      </w:hyperlink>
      <w:r>
        <w:rPr>
          <w:sz w:val="14"/>
          <w:szCs w:val="14"/>
        </w:rPr>
        <w:t xml:space="preserve"> │</w:t>
      </w:r>
      <w:hyperlink w:anchor="sub_8811" w:history="1">
        <w:r>
          <w:rPr>
            <w:rStyle w:val="a4"/>
          </w:rPr>
          <w:t>811</w:t>
        </w:r>
      </w:hyperlink>
      <w:r>
        <w:rPr>
          <w:sz w:val="14"/>
          <w:szCs w:val="14"/>
        </w:rPr>
        <w:t>│</w:t>
      </w:r>
      <w:hyperlink w:anchor="sub_8817" w:history="1">
        <w:r>
          <w:rPr>
            <w:rStyle w:val="a4"/>
          </w:rPr>
          <w:t>817</w:t>
        </w:r>
      </w:hyperlink>
      <w:r>
        <w:rPr>
          <w:sz w:val="14"/>
          <w:szCs w:val="14"/>
        </w:rPr>
        <w:t xml:space="preserve"> │</w:t>
      </w:r>
      <w:hyperlink w:anchor="sub_8818" w:history="1">
        <w:r>
          <w:rPr>
            <w:rStyle w:val="a4"/>
          </w:rPr>
          <w:t>818</w:t>
        </w:r>
      </w:hyperlink>
      <w:r>
        <w:rPr>
          <w:sz w:val="14"/>
          <w:szCs w:val="14"/>
        </w:rPr>
        <w:t xml:space="preserve"> │</w:t>
      </w:r>
      <w:hyperlink w:anchor="sub_8821" w:history="1">
        <w:r>
          <w:rPr>
            <w:rStyle w:val="a4"/>
          </w:rPr>
          <w:t>821</w:t>
        </w:r>
      </w:hyperlink>
      <w:r>
        <w:rPr>
          <w:sz w:val="14"/>
          <w:szCs w:val="14"/>
        </w:rPr>
        <w:t xml:space="preserve"> │</w:t>
      </w:r>
      <w:hyperlink w:anchor="sub_8826" w:history="1">
        <w:r>
          <w:rPr>
            <w:rStyle w:val="a4"/>
          </w:rPr>
          <w:t>826</w:t>
        </w:r>
      </w:hyperlink>
      <w:r>
        <w:rPr>
          <w:sz w:val="14"/>
          <w:szCs w:val="14"/>
        </w:rPr>
        <w:t xml:space="preserve"> │</w:t>
      </w:r>
      <w:hyperlink w:anchor="sub_8827" w:history="1">
        <w:r>
          <w:rPr>
            <w:rStyle w:val="a4"/>
          </w:rPr>
          <w:t>827</w:t>
        </w:r>
      </w:hyperlink>
      <w:r>
        <w:rPr>
          <w:sz w:val="14"/>
          <w:szCs w:val="14"/>
        </w:rPr>
        <w:t xml:space="preserve"> │</w:t>
      </w:r>
      <w:hyperlink w:anchor="sub_8828" w:history="1">
        <w:r>
          <w:rPr>
            <w:rStyle w:val="a4"/>
          </w:rPr>
          <w:t>828</w:t>
        </w:r>
      </w:hyperlink>
      <w:r>
        <w:rPr>
          <w:sz w:val="14"/>
          <w:szCs w:val="14"/>
        </w:rPr>
        <w:t xml:space="preserve"> │</w:t>
      </w:r>
      <w:hyperlink w:anchor="sub_8831" w:history="1">
        <w:r>
          <w:rPr>
            <w:rStyle w:val="a4"/>
          </w:rPr>
          <w:t>831</w:t>
        </w:r>
      </w:hyperlink>
      <w:r>
        <w:rPr>
          <w:sz w:val="14"/>
          <w:szCs w:val="14"/>
        </w:rPr>
        <w:t>│</w:t>
      </w:r>
      <w:hyperlink w:anchor="sub_8836" w:history="1">
        <w:r>
          <w:rPr>
            <w:rStyle w:val="a4"/>
          </w:rPr>
          <w:t>836</w:t>
        </w:r>
      </w:hyperlink>
      <w:r>
        <w:rPr>
          <w:sz w:val="14"/>
          <w:szCs w:val="14"/>
        </w:rPr>
        <w:t xml:space="preserve"> │</w:t>
      </w:r>
      <w:hyperlink w:anchor="sub_8837" w:history="1">
        <w:r>
          <w:rPr>
            <w:rStyle w:val="a4"/>
          </w:rPr>
          <w:t>837</w:t>
        </w:r>
      </w:hyperlink>
      <w:r>
        <w:rPr>
          <w:sz w:val="14"/>
          <w:szCs w:val="14"/>
        </w:rPr>
        <w:t xml:space="preserve"> │</w:t>
      </w:r>
      <w:hyperlink w:anchor="sub_8838" w:history="1">
        <w:r>
          <w:rPr>
            <w:rStyle w:val="a4"/>
          </w:rPr>
          <w:t>838</w:t>
        </w:r>
      </w:hyperlink>
      <w:r>
        <w:rPr>
          <w:sz w:val="14"/>
          <w:szCs w:val="14"/>
        </w:rPr>
        <w:t xml:space="preserve"> │</w:t>
      </w:r>
      <w:hyperlink w:anchor="sub_8911" w:history="1">
        <w:r>
          <w:rPr>
            <w:rStyle w:val="a4"/>
          </w:rPr>
          <w:t>911</w:t>
        </w:r>
      </w:hyperlink>
      <w:r>
        <w:rPr>
          <w:sz w:val="14"/>
          <w:szCs w:val="14"/>
        </w:rPr>
        <w:t xml:space="preserve"> │</w:t>
      </w:r>
      <w:hyperlink w:anchor="sub_8912" w:history="1">
        <w:r>
          <w:rPr>
            <w:rStyle w:val="a4"/>
          </w:rPr>
          <w:t>912</w:t>
        </w:r>
      </w:hyperlink>
      <w:r>
        <w:rPr>
          <w:sz w:val="14"/>
          <w:szCs w:val="14"/>
        </w:rPr>
        <w:t xml:space="preserve"> │</w:t>
      </w:r>
      <w:hyperlink w:anchor="sub_8913" w:history="1">
        <w:r>
          <w:rPr>
            <w:rStyle w:val="a4"/>
          </w:rPr>
          <w:t>913</w:t>
        </w:r>
      </w:hyperlink>
      <w:r>
        <w:rPr>
          <w:sz w:val="14"/>
          <w:szCs w:val="14"/>
        </w:rPr>
        <w:t xml:space="preserve"> │</w:t>
      </w:r>
      <w:hyperlink w:anchor="sub_8914" w:history="1">
        <w:r>
          <w:rPr>
            <w:rStyle w:val="a4"/>
          </w:rPr>
          <w:t>914</w:t>
        </w:r>
      </w:hyperlink>
      <w:r>
        <w:rPr>
          <w:sz w:val="14"/>
          <w:szCs w:val="14"/>
        </w:rPr>
        <w:t xml:space="preserve"> │</w:t>
      </w:r>
      <w:hyperlink w:anchor="sub_8915" w:history="1">
        <w:r>
          <w:rPr>
            <w:rStyle w:val="a4"/>
          </w:rPr>
          <w:t>915</w:t>
        </w:r>
      </w:hyperlink>
      <w:r>
        <w:rPr>
          <w:sz w:val="14"/>
          <w:szCs w:val="14"/>
        </w:rPr>
        <w:t>│</w:t>
      </w:r>
      <w:hyperlink w:anchor="sub_8916" w:history="1">
        <w:r>
          <w:rPr>
            <w:rStyle w:val="a4"/>
          </w:rPr>
          <w:t>916</w:t>
        </w:r>
      </w:hyperlink>
      <w:r>
        <w:rPr>
          <w:sz w:val="14"/>
          <w:szCs w:val="14"/>
        </w:rPr>
        <w:t xml:space="preserve"> │</w:t>
      </w:r>
      <w:hyperlink w:anchor="sub_8917" w:history="1">
        <w:r>
          <w:rPr>
            <w:rStyle w:val="a4"/>
          </w:rPr>
          <w:t>917</w:t>
        </w:r>
      </w:hyperlink>
      <w:r>
        <w:rPr>
          <w:sz w:val="14"/>
          <w:szCs w:val="14"/>
        </w:rPr>
        <w:t xml:space="preserve"> │</w:t>
      </w:r>
      <w:hyperlink w:anchor="sub_8921" w:history="1">
        <w:r>
          <w:rPr>
            <w:rStyle w:val="a4"/>
          </w:rPr>
          <w:t>921</w:t>
        </w:r>
      </w:hyperlink>
      <w:r>
        <w:rPr>
          <w:sz w:val="14"/>
          <w:szCs w:val="14"/>
        </w:rPr>
        <w:t xml:space="preserve"> │</w:t>
      </w:r>
      <w:hyperlink w:anchor="sub_8922" w:history="1">
        <w:r>
          <w:rPr>
            <w:rStyle w:val="a4"/>
          </w:rPr>
          <w:t>922</w:t>
        </w:r>
      </w:hyperlink>
      <w:r>
        <w:rPr>
          <w:sz w:val="14"/>
          <w:szCs w:val="14"/>
        </w:rPr>
        <w:t xml:space="preserve"> │</w:t>
      </w:r>
      <w:hyperlink w:anchor="sub_8923" w:history="1">
        <w:r>
          <w:rPr>
            <w:rStyle w:val="a4"/>
          </w:rPr>
          <w:t>923</w:t>
        </w:r>
      </w:hyperlink>
      <w:r>
        <w:rPr>
          <w:sz w:val="14"/>
          <w:szCs w:val="14"/>
        </w:rPr>
        <w:t xml:space="preserve"> │</w:t>
      </w:r>
      <w:hyperlink w:anchor="sub_8924" w:history="1">
        <w:r>
          <w:rPr>
            <w:rStyle w:val="a4"/>
          </w:rPr>
          <w:t>924</w:t>
        </w:r>
      </w:hyperlink>
      <w:r>
        <w:rPr>
          <w:sz w:val="14"/>
          <w:szCs w:val="14"/>
        </w:rPr>
        <w:t>│</w:t>
      </w:r>
    </w:p>
    <w:p w:rsidR="00000000" w:rsidRDefault="006722C4">
      <w:pPr>
        <w:pStyle w:val="aff5"/>
        <w:rPr>
          <w:sz w:val="14"/>
          <w:szCs w:val="14"/>
        </w:rPr>
      </w:pPr>
      <w:r>
        <w:rPr>
          <w:sz w:val="14"/>
          <w:szCs w:val="14"/>
        </w:rPr>
        <w:t>├────┼────┴───┴────┼────┴────┼────┴────┴────┼───┴────┴────┼────┴────┴────┴────┼───┴────┴────┴────┼────┴────┴────┴────┴───┴────┴────┼────┴────┴────┴───┤</w:t>
      </w:r>
    </w:p>
    <w:p w:rsidR="00000000" w:rsidRDefault="006722C4">
      <w:pPr>
        <w:pStyle w:val="aff5"/>
        <w:rPr>
          <w:sz w:val="14"/>
          <w:szCs w:val="14"/>
        </w:rPr>
      </w:pPr>
      <w:r>
        <w:rPr>
          <w:sz w:val="14"/>
          <w:szCs w:val="14"/>
        </w:rPr>
        <w:t>│</w:t>
      </w:r>
      <w:hyperlink w:anchor="sub_12042" w:history="1">
        <w:r>
          <w:rPr>
            <w:rStyle w:val="a4"/>
          </w:rPr>
          <w:t>4.2</w:t>
        </w:r>
      </w:hyperlink>
      <w:r>
        <w:rPr>
          <w:sz w:val="14"/>
          <w:szCs w:val="14"/>
        </w:rPr>
        <w:t xml:space="preserve"> │     </w:t>
      </w:r>
      <w:hyperlink w:anchor="sub_12043" w:history="1">
        <w:r>
          <w:rPr>
            <w:rStyle w:val="a4"/>
          </w:rPr>
          <w:t>4.3</w:t>
        </w:r>
      </w:hyperlink>
      <w:r>
        <w:rPr>
          <w:sz w:val="14"/>
          <w:szCs w:val="14"/>
        </w:rPr>
        <w:t xml:space="preserve">     │   </w:t>
      </w:r>
      <w:hyperlink w:anchor="sub_12051" w:history="1">
        <w:r>
          <w:rPr>
            <w:rStyle w:val="a4"/>
          </w:rPr>
          <w:t>5.1</w:t>
        </w:r>
      </w:hyperlink>
      <w:r>
        <w:rPr>
          <w:sz w:val="14"/>
          <w:szCs w:val="14"/>
        </w:rPr>
        <w:t xml:space="preserve">   │     </w:t>
      </w:r>
      <w:hyperlink w:anchor="sub_1206" w:history="1">
        <w:r>
          <w:rPr>
            <w:rStyle w:val="a4"/>
          </w:rPr>
          <w:t>6.1</w:t>
        </w:r>
      </w:hyperlink>
      <w:r>
        <w:rPr>
          <w:sz w:val="14"/>
          <w:szCs w:val="14"/>
        </w:rPr>
        <w:t xml:space="preserve">      │     </w:t>
      </w:r>
      <w:hyperlink w:anchor="sub_12081" w:history="1">
        <w:r>
          <w:rPr>
            <w:rStyle w:val="a4"/>
          </w:rPr>
          <w:t>8.1</w:t>
        </w:r>
      </w:hyperlink>
      <w:r>
        <w:rPr>
          <w:sz w:val="14"/>
          <w:szCs w:val="14"/>
        </w:rPr>
        <w:t xml:space="preserve">     │        </w:t>
      </w:r>
      <w:hyperlink w:anchor="sub_12082" w:history="1">
        <w:r>
          <w:rPr>
            <w:rStyle w:val="a4"/>
          </w:rPr>
          <w:t>8.2</w:t>
        </w:r>
      </w:hyperlink>
      <w:r>
        <w:rPr>
          <w:sz w:val="14"/>
          <w:szCs w:val="14"/>
        </w:rPr>
        <w:t xml:space="preserve">        │       </w:t>
      </w:r>
      <w:hyperlink w:anchor="sub_12083" w:history="1">
        <w:r>
          <w:rPr>
            <w:rStyle w:val="a4"/>
          </w:rPr>
          <w:t>8.3</w:t>
        </w:r>
      </w:hyperlink>
      <w:r>
        <w:rPr>
          <w:sz w:val="14"/>
          <w:szCs w:val="14"/>
        </w:rPr>
        <w:t xml:space="preserve">        │          </w:t>
      </w:r>
      <w:r>
        <w:rPr>
          <w:sz w:val="14"/>
          <w:szCs w:val="14"/>
        </w:rPr>
        <w:t xml:space="preserve">     </w:t>
      </w:r>
      <w:hyperlink w:anchor="sub_1209" w:history="1">
        <w:r>
          <w:rPr>
            <w:rStyle w:val="a4"/>
          </w:rPr>
          <w:t>9.1</w:t>
        </w:r>
      </w:hyperlink>
      <w:r>
        <w:rPr>
          <w:sz w:val="14"/>
          <w:szCs w:val="14"/>
        </w:rPr>
        <w:t xml:space="preserve">               │       </w:t>
      </w:r>
      <w:hyperlink w:anchor="sub_12092" w:history="1">
        <w:r>
          <w:rPr>
            <w:rStyle w:val="a4"/>
          </w:rPr>
          <w:t>9.2</w:t>
        </w:r>
      </w:hyperlink>
      <w:r>
        <w:rPr>
          <w:sz w:val="14"/>
          <w:szCs w:val="14"/>
        </w:rPr>
        <w:t xml:space="preserve">        │</w:t>
      </w:r>
    </w:p>
    <w:p w:rsidR="00000000" w:rsidRDefault="006722C4">
      <w:pPr>
        <w:pStyle w:val="aff5"/>
        <w:rPr>
          <w:sz w:val="14"/>
          <w:szCs w:val="14"/>
        </w:rPr>
      </w:pPr>
      <w:r>
        <w:rPr>
          <w:sz w:val="14"/>
          <w:szCs w:val="14"/>
        </w:rPr>
        <w:t>├────┴─────────────┼─────────┼──────────────┼─────────────┴───────────────────┴──────────────────┼─────────────────────────────────┴──────────────────┤</w:t>
      </w:r>
    </w:p>
    <w:p w:rsidR="00000000" w:rsidRDefault="006722C4">
      <w:pPr>
        <w:pStyle w:val="aff5"/>
        <w:rPr>
          <w:sz w:val="14"/>
          <w:szCs w:val="14"/>
        </w:rPr>
      </w:pPr>
      <w:r>
        <w:rPr>
          <w:sz w:val="14"/>
          <w:szCs w:val="14"/>
        </w:rPr>
        <w:t xml:space="preserve">│      </w:t>
      </w:r>
      <w:r>
        <w:rPr>
          <w:sz w:val="14"/>
          <w:szCs w:val="14"/>
        </w:rPr>
        <w:t xml:space="preserve">  </w:t>
      </w:r>
      <w:hyperlink w:anchor="sub_1204" w:history="1">
        <w:r>
          <w:rPr>
            <w:rStyle w:val="a4"/>
          </w:rPr>
          <w:t>4</w:t>
        </w:r>
      </w:hyperlink>
      <w:r>
        <w:rPr>
          <w:sz w:val="14"/>
          <w:szCs w:val="14"/>
        </w:rPr>
        <w:t xml:space="preserve">         │    </w:t>
      </w:r>
      <w:hyperlink w:anchor="sub_1205" w:history="1">
        <w:r>
          <w:rPr>
            <w:rStyle w:val="a4"/>
          </w:rPr>
          <w:t>5</w:t>
        </w:r>
      </w:hyperlink>
      <w:r>
        <w:rPr>
          <w:sz w:val="14"/>
          <w:szCs w:val="14"/>
        </w:rPr>
        <w:t xml:space="preserve">    │      </w:t>
      </w:r>
      <w:hyperlink w:anchor="sub_1206" w:history="1">
        <w:r>
          <w:rPr>
            <w:rStyle w:val="a4"/>
          </w:rPr>
          <w:t>6</w:t>
        </w:r>
      </w:hyperlink>
      <w:r>
        <w:rPr>
          <w:sz w:val="14"/>
          <w:szCs w:val="14"/>
        </w:rPr>
        <w:t xml:space="preserve">       │                         </w:t>
      </w:r>
      <w:hyperlink w:anchor="sub_1208" w:history="1">
        <w:r>
          <w:rPr>
            <w:rStyle w:val="a4"/>
          </w:rPr>
          <w:t>8</w:t>
        </w:r>
      </w:hyperlink>
      <w:r>
        <w:rPr>
          <w:sz w:val="14"/>
          <w:szCs w:val="14"/>
        </w:rPr>
        <w:t xml:space="preserve">                          │                         </w:t>
      </w:r>
      <w:hyperlink w:anchor="sub_1209" w:history="1">
        <w:r>
          <w:rPr>
            <w:rStyle w:val="a4"/>
          </w:rPr>
          <w:t>9</w:t>
        </w:r>
      </w:hyperlink>
      <w:r>
        <w:rPr>
          <w:sz w:val="14"/>
          <w:szCs w:val="14"/>
        </w:rPr>
        <w:t xml:space="preserve">         </w:t>
      </w:r>
      <w:r>
        <w:rPr>
          <w:sz w:val="14"/>
          <w:szCs w:val="14"/>
        </w:rPr>
        <w:t xml:space="preserve">                 │</w:t>
      </w:r>
    </w:p>
    <w:p w:rsidR="00000000" w:rsidRDefault="006722C4">
      <w:pPr>
        <w:pStyle w:val="aff5"/>
        <w:rPr>
          <w:sz w:val="14"/>
          <w:szCs w:val="14"/>
        </w:rPr>
      </w:pPr>
      <w:r>
        <w:rPr>
          <w:sz w:val="14"/>
          <w:szCs w:val="14"/>
        </w:rPr>
        <w:t>└──────────────────┴─────────┴──────────────┴────────────────────────────────────────────────────┴────────────────────────────────────────────────────┘</w:t>
      </w:r>
    </w:p>
    <w:p w:rsidR="00000000" w:rsidRDefault="006722C4">
      <w:pPr>
        <w:ind w:firstLine="720"/>
        <w:jc w:val="both"/>
      </w:pPr>
    </w:p>
    <w:p w:rsidR="00000000" w:rsidRDefault="006722C4">
      <w:pPr>
        <w:ind w:firstLine="720"/>
        <w:jc w:val="both"/>
        <w:sectPr w:rsidR="00000000">
          <w:pgSz w:w="23811" w:h="16837" w:orient="landscape"/>
          <w:pgMar w:top="1440" w:right="800" w:bottom="1440" w:left="1100" w:header="720" w:footer="720" w:gutter="0"/>
          <w:cols w:space="720"/>
          <w:noEndnote/>
        </w:sectPr>
      </w:pPr>
    </w:p>
    <w:p w:rsidR="00000000" w:rsidRDefault="006722C4">
      <w:pPr>
        <w:ind w:firstLine="720"/>
        <w:jc w:val="both"/>
      </w:pPr>
      <w:r>
        <w:lastRenderedPageBreak/>
        <w:t>+ Вещества и материалы совместимы.</w:t>
      </w:r>
    </w:p>
    <w:p w:rsidR="00000000" w:rsidRDefault="006722C4">
      <w:pPr>
        <w:ind w:firstLine="720"/>
        <w:jc w:val="both"/>
      </w:pPr>
      <w:r>
        <w:t>1. Вещества и материалы мог</w:t>
      </w:r>
      <w:r>
        <w:t>ут находиться в одном отсеке склада или на одной площадке. Горизонтальное расстояние между ними должно соответствовать требованиям нормативных документов, но не менее 5 м.</w:t>
      </w:r>
    </w:p>
    <w:p w:rsidR="00000000" w:rsidRDefault="006722C4">
      <w:pPr>
        <w:ind w:firstLine="720"/>
        <w:jc w:val="both"/>
      </w:pPr>
      <w:r>
        <w:t>2. Вещества и материалы могут находиться в одном отсеке склада или на одной площадке</w:t>
      </w:r>
      <w:r>
        <w:t>. Горизонтальное расстояние между ними должно соответствовать требованиям нормативных документов, но не менее 10 м.</w:t>
      </w:r>
    </w:p>
    <w:p w:rsidR="00000000" w:rsidRDefault="006722C4">
      <w:pPr>
        <w:ind w:firstLine="720"/>
        <w:jc w:val="both"/>
      </w:pPr>
      <w:r>
        <w:t>3. Вещества и материалы должны находиться в разных отсеках склада (т.е. должны быть разделены противопожарной перегородкой 1-го типа) или на</w:t>
      </w:r>
      <w:r>
        <w:t xml:space="preserve"> разных площадках.</w:t>
      </w:r>
    </w:p>
    <w:p w:rsidR="00000000" w:rsidRDefault="006722C4">
      <w:pPr>
        <w:ind w:firstLine="720"/>
        <w:jc w:val="both"/>
      </w:pPr>
      <w:r>
        <w:t>4. Вещества и материалы должны находиться в разных складах или на разных площадках.</w:t>
      </w:r>
    </w:p>
    <w:p w:rsidR="00000000" w:rsidRDefault="006722C4">
      <w:pPr>
        <w:ind w:firstLine="720"/>
        <w:jc w:val="both"/>
      </w:pPr>
      <w:r>
        <w:t>ЛВЖ - легковоспламеняющиеся жидкости;</w:t>
      </w:r>
    </w:p>
    <w:p w:rsidR="00000000" w:rsidRDefault="006722C4">
      <w:pPr>
        <w:ind w:firstLine="720"/>
        <w:jc w:val="both"/>
      </w:pPr>
      <w:r>
        <w:t>ЛВТ - легковоспламеняющиеся твердые вещества;</w:t>
      </w:r>
    </w:p>
    <w:p w:rsidR="00000000" w:rsidRDefault="006722C4">
      <w:pPr>
        <w:ind w:firstLine="720"/>
        <w:jc w:val="both"/>
      </w:pPr>
      <w:r>
        <w:t>ЛВ - легковоспламеняющиеся вещества;</w:t>
      </w:r>
    </w:p>
    <w:p w:rsidR="00000000" w:rsidRDefault="006722C4">
      <w:pPr>
        <w:ind w:firstLine="720"/>
        <w:jc w:val="both"/>
      </w:pPr>
      <w:r>
        <w:t>ЯВ - ядовитые вещества;</w:t>
      </w:r>
    </w:p>
    <w:p w:rsidR="00000000" w:rsidRDefault="006722C4">
      <w:pPr>
        <w:ind w:firstLine="720"/>
        <w:jc w:val="both"/>
      </w:pPr>
      <w:r>
        <w:t xml:space="preserve">t_всп - </w:t>
      </w:r>
      <w:r>
        <w:t>температура вспышки в закрытом тигле;</w:t>
      </w:r>
    </w:p>
    <w:p w:rsidR="00000000" w:rsidRDefault="006722C4">
      <w:pPr>
        <w:ind w:firstLine="720"/>
        <w:jc w:val="both"/>
      </w:pPr>
      <w:r>
        <w:t>t - температура.</w:t>
      </w:r>
    </w:p>
    <w:p w:rsidR="00000000" w:rsidRDefault="006722C4">
      <w:pPr>
        <w:ind w:firstLine="720"/>
        <w:jc w:val="both"/>
      </w:pPr>
    </w:p>
    <w:p w:rsidR="00000000" w:rsidRDefault="006722C4">
      <w:pPr>
        <w:ind w:firstLine="698"/>
        <w:jc w:val="right"/>
      </w:pPr>
      <w:bookmarkStart w:id="965" w:name="sub_7776"/>
      <w:r>
        <w:rPr>
          <w:rStyle w:val="a3"/>
        </w:rPr>
        <w:t>Таблица 6</w:t>
      </w:r>
    </w:p>
    <w:bookmarkEnd w:id="965"/>
    <w:p w:rsidR="00000000" w:rsidRDefault="006722C4">
      <w:pPr>
        <w:ind w:firstLine="720"/>
        <w:jc w:val="both"/>
      </w:pPr>
    </w:p>
    <w:p w:rsidR="00000000" w:rsidRDefault="006722C4">
      <w:pPr>
        <w:pStyle w:val="1"/>
      </w:pPr>
      <w:r>
        <w:t>Распределение опасных и особо опасных веществ</w:t>
      </w:r>
      <w:r>
        <w:br/>
        <w:t>и материалов при хранении</w:t>
      </w:r>
    </w:p>
    <w:p w:rsidR="00000000" w:rsidRDefault="006722C4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6722C4">
      <w:pPr>
        <w:pStyle w:val="af7"/>
        <w:ind w:left="170"/>
      </w:pPr>
      <w:bookmarkStart w:id="966" w:name="sub_77761"/>
      <w:r>
        <w:t xml:space="preserve">Начало таблицы. См. </w:t>
      </w:r>
      <w:hyperlink w:anchor="sub_77762" w:history="1">
        <w:r>
          <w:rPr>
            <w:rStyle w:val="a4"/>
          </w:rPr>
          <w:t>продолжение 1</w:t>
        </w:r>
      </w:hyperlink>
    </w:p>
    <w:bookmarkEnd w:id="966"/>
    <w:p w:rsidR="00000000" w:rsidRDefault="006722C4">
      <w:pPr>
        <w:pStyle w:val="af7"/>
        <w:ind w:left="170"/>
        <w:sectPr w:rsidR="00000000">
          <w:pgSz w:w="11905" w:h="16837"/>
          <w:pgMar w:top="1440" w:right="800" w:bottom="1440" w:left="1100" w:header="720" w:footer="720" w:gutter="0"/>
          <w:cols w:space="720"/>
          <w:noEndnote/>
        </w:sectPr>
      </w:pPr>
    </w:p>
    <w:p w:rsidR="00000000" w:rsidRDefault="006722C4">
      <w:pPr>
        <w:ind w:firstLine="720"/>
        <w:jc w:val="both"/>
      </w:pPr>
    </w:p>
    <w:p w:rsidR="00000000" w:rsidRDefault="006722C4">
      <w:pPr>
        <w:pStyle w:val="aff5"/>
        <w:rPr>
          <w:sz w:val="20"/>
          <w:szCs w:val="20"/>
        </w:rPr>
      </w:pPr>
      <w:r>
        <w:rPr>
          <w:sz w:val="20"/>
          <w:szCs w:val="20"/>
        </w:rPr>
        <w:t>┌───────────────┬───────┬────────────────────────────┬───────────────────┬────┬────┐</w:t>
      </w:r>
    </w:p>
    <w:p w:rsidR="00000000" w:rsidRDefault="006722C4">
      <w:pPr>
        <w:pStyle w:val="aff5"/>
        <w:rPr>
          <w:sz w:val="20"/>
          <w:szCs w:val="20"/>
        </w:rPr>
      </w:pPr>
      <w:r>
        <w:rPr>
          <w:sz w:val="20"/>
          <w:szCs w:val="20"/>
        </w:rPr>
        <w:t>│ Основной вид  │Агрега-│    Дополнительные виды     │Категория опасности│ N  │ 1  │</w:t>
      </w:r>
    </w:p>
    <w:p w:rsidR="00000000" w:rsidRDefault="006722C4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│   пожарной    │ тное  │         опасности          │ по </w:t>
      </w:r>
      <w:hyperlink r:id="rId27" w:history="1">
        <w:r>
          <w:rPr>
            <w:rStyle w:val="a4"/>
          </w:rPr>
          <w:t>ГОСТ 19433-88</w:t>
        </w:r>
      </w:hyperlink>
      <w:r>
        <w:rPr>
          <w:sz w:val="20"/>
          <w:szCs w:val="20"/>
        </w:rPr>
        <w:t xml:space="preserve">  │п/п │    │</w:t>
      </w:r>
    </w:p>
    <w:p w:rsidR="00000000" w:rsidRDefault="006722C4">
      <w:pPr>
        <w:pStyle w:val="aff5"/>
        <w:rPr>
          <w:sz w:val="20"/>
          <w:szCs w:val="20"/>
        </w:rPr>
      </w:pPr>
      <w:r>
        <w:rPr>
          <w:sz w:val="20"/>
          <w:szCs w:val="20"/>
        </w:rPr>
        <w:t>│   опасности   │состоя-│                            │                   │    │    │</w:t>
      </w:r>
    </w:p>
    <w:p w:rsidR="00000000" w:rsidRDefault="006722C4">
      <w:pPr>
        <w:pStyle w:val="aff5"/>
        <w:rPr>
          <w:sz w:val="20"/>
          <w:szCs w:val="20"/>
        </w:rPr>
      </w:pPr>
      <w:r>
        <w:rPr>
          <w:sz w:val="20"/>
          <w:szCs w:val="20"/>
        </w:rPr>
        <w:t>│               │  ние  │                            │                   │    │    │</w:t>
      </w:r>
    </w:p>
    <w:p w:rsidR="00000000" w:rsidRDefault="006722C4">
      <w:pPr>
        <w:pStyle w:val="aff5"/>
        <w:rPr>
          <w:sz w:val="20"/>
          <w:szCs w:val="20"/>
        </w:rPr>
      </w:pPr>
      <w:r>
        <w:rPr>
          <w:sz w:val="20"/>
          <w:szCs w:val="20"/>
        </w:rPr>
        <w:t>├───────┬───────┼───────┼─────</w:t>
      </w:r>
      <w:r>
        <w:rPr>
          <w:sz w:val="20"/>
          <w:szCs w:val="20"/>
        </w:rPr>
        <w:t>───────────────────────┼───────────────────┼────┼────┤</w:t>
      </w:r>
    </w:p>
    <w:p w:rsidR="00000000" w:rsidRDefault="006722C4">
      <w:pPr>
        <w:pStyle w:val="aff5"/>
        <w:rPr>
          <w:sz w:val="20"/>
          <w:szCs w:val="20"/>
        </w:rPr>
      </w:pPr>
      <w:r>
        <w:rPr>
          <w:sz w:val="20"/>
          <w:szCs w:val="20"/>
        </w:rPr>
        <w:t>│       │       │       │Неядовитые  и     ядовитые и│</w:t>
      </w:r>
      <w:hyperlink w:anchor="sub_8212" w:history="1">
        <w:r>
          <w:rPr>
            <w:rStyle w:val="a4"/>
          </w:rPr>
          <w:t>212</w:t>
        </w:r>
      </w:hyperlink>
      <w:r>
        <w:rPr>
          <w:sz w:val="20"/>
          <w:szCs w:val="20"/>
        </w:rPr>
        <w:t xml:space="preserve">, </w:t>
      </w:r>
      <w:hyperlink w:anchor="sub_8222" w:history="1">
        <w:r>
          <w:rPr>
            <w:rStyle w:val="a4"/>
          </w:rPr>
          <w:t>222</w:t>
        </w:r>
      </w:hyperlink>
      <w:r>
        <w:rPr>
          <w:sz w:val="20"/>
          <w:szCs w:val="20"/>
        </w:rPr>
        <w:t xml:space="preserve">, </w:t>
      </w:r>
      <w:hyperlink w:anchor="sub_8224" w:history="1">
        <w:r>
          <w:rPr>
            <w:rStyle w:val="a4"/>
          </w:rPr>
          <w:t>224</w:t>
        </w:r>
      </w:hyperlink>
      <w:r>
        <w:rPr>
          <w:sz w:val="20"/>
          <w:szCs w:val="20"/>
        </w:rPr>
        <w:t>*     │ 1  │ 1  │ 2</w:t>
      </w:r>
    </w:p>
    <w:p w:rsidR="00000000" w:rsidRDefault="006722C4">
      <w:pPr>
        <w:pStyle w:val="aff5"/>
        <w:rPr>
          <w:sz w:val="20"/>
          <w:szCs w:val="20"/>
        </w:rPr>
      </w:pPr>
      <w:r>
        <w:rPr>
          <w:sz w:val="20"/>
          <w:szCs w:val="20"/>
        </w:rPr>
        <w:t>│       │       │       │(или) корро</w:t>
      </w:r>
      <w:r>
        <w:rPr>
          <w:sz w:val="20"/>
          <w:szCs w:val="20"/>
        </w:rPr>
        <w:t>зионные, едкие   │                   │    │    │</w:t>
      </w:r>
    </w:p>
    <w:p w:rsidR="00000000" w:rsidRDefault="006722C4">
      <w:pPr>
        <w:pStyle w:val="aff5"/>
        <w:rPr>
          <w:sz w:val="20"/>
          <w:szCs w:val="20"/>
        </w:rPr>
      </w:pPr>
      <w:r>
        <w:rPr>
          <w:sz w:val="20"/>
          <w:szCs w:val="20"/>
        </w:rPr>
        <w:t>│       │       │ Газы  ├────────────────────────────┼───────────────────┼────┼────┼───┐</w:t>
      </w:r>
    </w:p>
    <w:p w:rsidR="00000000" w:rsidRDefault="006722C4">
      <w:pPr>
        <w:pStyle w:val="aff5"/>
        <w:rPr>
          <w:sz w:val="20"/>
          <w:szCs w:val="20"/>
        </w:rPr>
      </w:pPr>
      <w:r>
        <w:rPr>
          <w:sz w:val="20"/>
          <w:szCs w:val="20"/>
        </w:rPr>
        <w:t>│       │       │       │Без   дополнительного   вида│</w:t>
      </w:r>
      <w:hyperlink w:anchor="sub_8511" w:history="1">
        <w:r>
          <w:rPr>
            <w:rStyle w:val="a4"/>
          </w:rPr>
          <w:t>511</w:t>
        </w:r>
      </w:hyperlink>
      <w:r>
        <w:rPr>
          <w:sz w:val="20"/>
          <w:szCs w:val="20"/>
        </w:rPr>
        <w:t xml:space="preserve">, </w:t>
      </w:r>
      <w:hyperlink w:anchor="sub_8513" w:history="1">
        <w:r>
          <w:rPr>
            <w:rStyle w:val="a4"/>
          </w:rPr>
          <w:t>513</w:t>
        </w:r>
      </w:hyperlink>
      <w:r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      │ 2  │ 3  │ + │ 3</w:t>
      </w:r>
    </w:p>
    <w:p w:rsidR="00000000" w:rsidRDefault="006722C4">
      <w:pPr>
        <w:pStyle w:val="aff5"/>
        <w:rPr>
          <w:sz w:val="20"/>
          <w:szCs w:val="20"/>
        </w:rPr>
      </w:pPr>
      <w:r>
        <w:rPr>
          <w:sz w:val="20"/>
          <w:szCs w:val="20"/>
        </w:rPr>
        <w:t>│       │       │       │опасности или слабоядовитые │                   │    │    │   │</w:t>
      </w:r>
    </w:p>
    <w:p w:rsidR="00000000" w:rsidRDefault="006722C4">
      <w:pPr>
        <w:pStyle w:val="aff5"/>
        <w:rPr>
          <w:sz w:val="20"/>
          <w:szCs w:val="20"/>
        </w:rPr>
      </w:pPr>
      <w:r>
        <w:rPr>
          <w:sz w:val="20"/>
          <w:szCs w:val="20"/>
        </w:rPr>
        <w:t>│       │Негорю-│       ├────────────────────────────┼───────────────────┼────┼────┼───┼────┐</w:t>
      </w:r>
    </w:p>
    <w:p w:rsidR="00000000" w:rsidRDefault="006722C4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│       │чие или│       │Ядовитые             и </w:t>
      </w:r>
      <w:r>
        <w:rPr>
          <w:sz w:val="20"/>
          <w:szCs w:val="20"/>
        </w:rPr>
        <w:t>(или)│</w:t>
      </w:r>
      <w:hyperlink w:anchor="sub_8512" w:history="1">
        <w:r>
          <w:rPr>
            <w:rStyle w:val="a4"/>
          </w:rPr>
          <w:t>512</w:t>
        </w:r>
      </w:hyperlink>
      <w:r>
        <w:rPr>
          <w:sz w:val="20"/>
          <w:szCs w:val="20"/>
        </w:rPr>
        <w:t xml:space="preserve">, </w:t>
      </w:r>
      <w:hyperlink w:anchor="sub_8514" w:history="1">
        <w:r>
          <w:rPr>
            <w:rStyle w:val="a4"/>
          </w:rPr>
          <w:t>514</w:t>
        </w:r>
      </w:hyperlink>
      <w:r>
        <w:rPr>
          <w:sz w:val="20"/>
          <w:szCs w:val="20"/>
        </w:rPr>
        <w:t xml:space="preserve">, </w:t>
      </w:r>
      <w:hyperlink w:anchor="sub_8515" w:history="1">
        <w:r>
          <w:rPr>
            <w:rStyle w:val="a4"/>
          </w:rPr>
          <w:t>515</w:t>
        </w:r>
      </w:hyperlink>
      <w:r>
        <w:rPr>
          <w:sz w:val="20"/>
          <w:szCs w:val="20"/>
        </w:rPr>
        <w:t>*     │ 3  │ 3  │ 1 │ 1  │ 4</w:t>
      </w:r>
    </w:p>
    <w:p w:rsidR="00000000" w:rsidRDefault="006722C4">
      <w:pPr>
        <w:pStyle w:val="aff5"/>
        <w:rPr>
          <w:sz w:val="20"/>
          <w:szCs w:val="20"/>
        </w:rPr>
      </w:pPr>
      <w:r>
        <w:rPr>
          <w:sz w:val="20"/>
          <w:szCs w:val="20"/>
        </w:rPr>
        <w:t>│Окисля-│трудно-│       │коррозионные                │                   │    │    │   │    │</w:t>
      </w:r>
    </w:p>
    <w:p w:rsidR="00000000" w:rsidRDefault="006722C4">
      <w:pPr>
        <w:pStyle w:val="aff5"/>
        <w:rPr>
          <w:sz w:val="20"/>
          <w:szCs w:val="20"/>
        </w:rPr>
      </w:pPr>
      <w:r>
        <w:rPr>
          <w:sz w:val="20"/>
          <w:szCs w:val="20"/>
        </w:rPr>
        <w:t>│ ющие  │горючие├───────┼───────────</w:t>
      </w:r>
      <w:r>
        <w:rPr>
          <w:sz w:val="20"/>
          <w:szCs w:val="20"/>
        </w:rPr>
        <w:t>─────────────────┼───────────────────┼────┼────┼───┼────┼────┐</w:t>
      </w:r>
    </w:p>
    <w:p w:rsidR="00000000" w:rsidRDefault="006722C4">
      <w:pPr>
        <w:pStyle w:val="aff5"/>
        <w:rPr>
          <w:sz w:val="20"/>
          <w:szCs w:val="20"/>
        </w:rPr>
      </w:pPr>
      <w:r>
        <w:rPr>
          <w:sz w:val="20"/>
          <w:szCs w:val="20"/>
        </w:rPr>
        <w:t>│вещест-│       │       │Едкие, коррозионные кислоты,│</w:t>
      </w:r>
      <w:hyperlink w:anchor="sub_8812" w:history="1">
        <w:r>
          <w:rPr>
            <w:rStyle w:val="a4"/>
          </w:rPr>
          <w:t>812</w:t>
        </w:r>
      </w:hyperlink>
      <w:r>
        <w:rPr>
          <w:sz w:val="20"/>
          <w:szCs w:val="20"/>
        </w:rPr>
        <w:t xml:space="preserve">, </w:t>
      </w:r>
      <w:hyperlink w:anchor="sub_8815" w:history="1">
        <w:r>
          <w:rPr>
            <w:rStyle w:val="a4"/>
          </w:rPr>
          <w:t>815</w:t>
        </w:r>
      </w:hyperlink>
      <w:r>
        <w:rPr>
          <w:sz w:val="20"/>
          <w:szCs w:val="20"/>
        </w:rPr>
        <w:t>*          │ 4  │ 3  │ 1 │ 1  │ 1  │ 5</w:t>
      </w:r>
    </w:p>
    <w:p w:rsidR="00000000" w:rsidRDefault="006722C4">
      <w:pPr>
        <w:pStyle w:val="aff5"/>
        <w:rPr>
          <w:sz w:val="20"/>
          <w:szCs w:val="20"/>
        </w:rPr>
      </w:pPr>
      <w:r>
        <w:rPr>
          <w:sz w:val="20"/>
          <w:szCs w:val="20"/>
        </w:rPr>
        <w:t>│  ва   │       │       │сильные окислит</w:t>
      </w:r>
      <w:r>
        <w:rPr>
          <w:sz w:val="20"/>
          <w:szCs w:val="20"/>
        </w:rPr>
        <w:t>ели          │                   │    │    │   │    │    │</w:t>
      </w:r>
    </w:p>
    <w:p w:rsidR="00000000" w:rsidRDefault="006722C4">
      <w:pPr>
        <w:pStyle w:val="aff5"/>
        <w:rPr>
          <w:sz w:val="20"/>
          <w:szCs w:val="20"/>
        </w:rPr>
      </w:pPr>
      <w:r>
        <w:rPr>
          <w:sz w:val="20"/>
          <w:szCs w:val="20"/>
        </w:rPr>
        <w:t>│       │       │       ├────────────────────────────┼───────────────────┼────┼────┼───┼────┼────┼────┐</w:t>
      </w:r>
    </w:p>
    <w:p w:rsidR="00000000" w:rsidRDefault="006722C4">
      <w:pPr>
        <w:pStyle w:val="aff5"/>
        <w:rPr>
          <w:sz w:val="20"/>
          <w:szCs w:val="20"/>
        </w:rPr>
      </w:pPr>
      <w:r>
        <w:rPr>
          <w:sz w:val="20"/>
          <w:szCs w:val="20"/>
        </w:rPr>
        <w:t>│       │       │       │Едкие, коррозионные кислоты,│</w:t>
      </w:r>
      <w:hyperlink w:anchor="sub_8818" w:history="1">
        <w:r>
          <w:rPr>
            <w:rStyle w:val="a4"/>
          </w:rPr>
          <w:t>818</w:t>
        </w:r>
      </w:hyperlink>
      <w:r>
        <w:rPr>
          <w:sz w:val="20"/>
          <w:szCs w:val="20"/>
        </w:rPr>
        <w:t xml:space="preserve">          </w:t>
      </w:r>
      <w:r>
        <w:rPr>
          <w:sz w:val="20"/>
          <w:szCs w:val="20"/>
        </w:rPr>
        <w:t xml:space="preserve">      │ 5  │ 3  │ 1 │ 1  │ 1  │ +  │ 6</w:t>
      </w:r>
    </w:p>
    <w:p w:rsidR="00000000" w:rsidRDefault="006722C4">
      <w:pPr>
        <w:pStyle w:val="aff5"/>
        <w:rPr>
          <w:sz w:val="20"/>
          <w:szCs w:val="20"/>
        </w:rPr>
      </w:pPr>
      <w:r>
        <w:rPr>
          <w:sz w:val="20"/>
          <w:szCs w:val="20"/>
        </w:rPr>
        <w:t>│       │       │Твердые│слабые окислители           │                   │    │    │   │    │    │    │</w:t>
      </w:r>
    </w:p>
    <w:p w:rsidR="00000000" w:rsidRDefault="006722C4">
      <w:pPr>
        <w:pStyle w:val="aff5"/>
        <w:rPr>
          <w:sz w:val="20"/>
          <w:szCs w:val="20"/>
        </w:rPr>
      </w:pPr>
      <w:r>
        <w:rPr>
          <w:sz w:val="20"/>
          <w:szCs w:val="20"/>
        </w:rPr>
        <w:t>│       │       │   и   ├────────────────────────────┼───────────────────┼────┼────┼───┼────┼────┼────┼────┐</w:t>
      </w:r>
    </w:p>
    <w:p w:rsidR="00000000" w:rsidRDefault="006722C4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│   </w:t>
      </w:r>
      <w:r>
        <w:rPr>
          <w:sz w:val="20"/>
          <w:szCs w:val="20"/>
        </w:rPr>
        <w:t xml:space="preserve">    │       │жидкие │Разные едкие и коррозионные,│</w:t>
      </w:r>
      <w:hyperlink w:anchor="sub_8828" w:history="1">
        <w:r>
          <w:rPr>
            <w:rStyle w:val="a4"/>
          </w:rPr>
          <w:t>828</w:t>
        </w:r>
      </w:hyperlink>
      <w:r>
        <w:rPr>
          <w:sz w:val="20"/>
          <w:szCs w:val="20"/>
        </w:rPr>
        <w:t xml:space="preserve">                │ 6  │ 3  │ + │ 1  │ 2  │ 2  │ +  │</w:t>
      </w:r>
    </w:p>
    <w:p w:rsidR="00000000" w:rsidRDefault="006722C4">
      <w:pPr>
        <w:pStyle w:val="aff5"/>
        <w:rPr>
          <w:sz w:val="20"/>
          <w:szCs w:val="20"/>
        </w:rPr>
      </w:pPr>
      <w:r>
        <w:rPr>
          <w:sz w:val="20"/>
          <w:szCs w:val="20"/>
        </w:rPr>
        <w:t>│       │       │       │основания                   │                   │    │    │   │    │    │    │    │</w:t>
      </w:r>
    </w:p>
    <w:p w:rsidR="00000000" w:rsidRDefault="006722C4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│       │       </w:t>
      </w:r>
      <w:r>
        <w:rPr>
          <w:sz w:val="20"/>
          <w:szCs w:val="20"/>
        </w:rPr>
        <w:t>│       ├────────────────────────────┼───────────────────┼────┼────┼───┼────┼────┼────┼────┤</w:t>
      </w:r>
    </w:p>
    <w:p w:rsidR="00000000" w:rsidRDefault="006722C4">
      <w:pPr>
        <w:pStyle w:val="aff5"/>
        <w:rPr>
          <w:sz w:val="20"/>
          <w:szCs w:val="20"/>
        </w:rPr>
      </w:pPr>
      <w:r>
        <w:rPr>
          <w:sz w:val="20"/>
          <w:szCs w:val="20"/>
        </w:rPr>
        <w:t>│       │       │       │Разные едкие и коррозионные,│</w:t>
      </w:r>
      <w:hyperlink w:anchor="sub_8832" w:history="1">
        <w:r>
          <w:rPr>
            <w:rStyle w:val="a4"/>
          </w:rPr>
          <w:t>832</w:t>
        </w:r>
      </w:hyperlink>
      <w:r>
        <w:rPr>
          <w:sz w:val="20"/>
          <w:szCs w:val="20"/>
        </w:rPr>
        <w:t>*               │ 7  │ 3  │ 1 │ 1  │ 1  │ 1  │ 1  │</w:t>
      </w:r>
    </w:p>
    <w:p w:rsidR="00000000" w:rsidRDefault="006722C4">
      <w:pPr>
        <w:pStyle w:val="aff5"/>
        <w:rPr>
          <w:sz w:val="20"/>
          <w:szCs w:val="20"/>
        </w:rPr>
      </w:pPr>
      <w:r>
        <w:rPr>
          <w:sz w:val="20"/>
          <w:szCs w:val="20"/>
        </w:rPr>
        <w:t>│       │       │       │ядо</w:t>
      </w:r>
      <w:r>
        <w:rPr>
          <w:sz w:val="20"/>
          <w:szCs w:val="20"/>
        </w:rPr>
        <w:t>витые                    │                   │    │    │   │    │    │    │    │</w:t>
      </w:r>
    </w:p>
    <w:p w:rsidR="00000000" w:rsidRDefault="006722C4">
      <w:pPr>
        <w:pStyle w:val="aff5"/>
        <w:rPr>
          <w:sz w:val="20"/>
          <w:szCs w:val="20"/>
        </w:rPr>
      </w:pPr>
      <w:r>
        <w:rPr>
          <w:sz w:val="20"/>
          <w:szCs w:val="20"/>
        </w:rPr>
        <w:t>│       │       │       ├────────────────────────────┼───────────────────┼────┼────┼───┼────┼────┼────┼────┤</w:t>
      </w:r>
    </w:p>
    <w:p w:rsidR="00000000" w:rsidRDefault="006722C4">
      <w:pPr>
        <w:pStyle w:val="aff5"/>
        <w:rPr>
          <w:sz w:val="20"/>
          <w:szCs w:val="20"/>
        </w:rPr>
      </w:pPr>
      <w:r>
        <w:rPr>
          <w:sz w:val="20"/>
          <w:szCs w:val="20"/>
        </w:rPr>
        <w:t>│       │       │       │Разные едкие и коррозионные,│</w:t>
      </w:r>
      <w:hyperlink w:anchor="sub_8838" w:history="1">
        <w:r>
          <w:rPr>
            <w:rStyle w:val="a4"/>
          </w:rPr>
          <w:t>838</w:t>
        </w:r>
      </w:hyperlink>
      <w:r>
        <w:rPr>
          <w:sz w:val="20"/>
          <w:szCs w:val="20"/>
        </w:rPr>
        <w:t xml:space="preserve">, </w:t>
      </w:r>
      <w:hyperlink w:anchor="sub_8914" w:history="1">
        <w:r>
          <w:rPr>
            <w:rStyle w:val="a4"/>
          </w:rPr>
          <w:t>914</w:t>
        </w:r>
      </w:hyperlink>
      <w:r>
        <w:rPr>
          <w:sz w:val="20"/>
          <w:szCs w:val="20"/>
        </w:rPr>
        <w:t xml:space="preserve">           │ 8  │ 3  │ 1 │ 1  │ 1  │ 1  │ +  │</w:t>
      </w:r>
    </w:p>
    <w:p w:rsidR="00000000" w:rsidRDefault="006722C4">
      <w:pPr>
        <w:pStyle w:val="aff5"/>
        <w:rPr>
          <w:sz w:val="20"/>
          <w:szCs w:val="20"/>
        </w:rPr>
      </w:pPr>
      <w:r>
        <w:rPr>
          <w:sz w:val="20"/>
          <w:szCs w:val="20"/>
        </w:rPr>
        <w:t>│       │       │       │неядовитые                  │                   │    │    │   │    │    │    │    │</w:t>
      </w:r>
    </w:p>
    <w:p w:rsidR="00000000" w:rsidRDefault="006722C4">
      <w:pPr>
        <w:pStyle w:val="aff5"/>
        <w:rPr>
          <w:sz w:val="20"/>
          <w:szCs w:val="20"/>
        </w:rPr>
      </w:pPr>
      <w:r>
        <w:rPr>
          <w:sz w:val="20"/>
          <w:szCs w:val="20"/>
        </w:rPr>
        <w:t>│       ├───────┼───────┼───────────────────────────</w:t>
      </w:r>
      <w:r>
        <w:rPr>
          <w:sz w:val="20"/>
          <w:szCs w:val="20"/>
        </w:rPr>
        <w:t>─┼───────────────────┼────┼────┼───┼────┼────┼────┼────┤</w:t>
      </w:r>
    </w:p>
    <w:p w:rsidR="00000000" w:rsidRDefault="006722C4">
      <w:pPr>
        <w:pStyle w:val="aff5"/>
        <w:rPr>
          <w:sz w:val="20"/>
          <w:szCs w:val="20"/>
        </w:rPr>
      </w:pPr>
      <w:r>
        <w:rPr>
          <w:sz w:val="20"/>
          <w:szCs w:val="20"/>
        </w:rPr>
        <w:t>│       │Горючие│       │Взрывоопасные            или│</w:t>
      </w:r>
      <w:hyperlink w:anchor="sub_8521" w:history="1">
        <w:r>
          <w:rPr>
            <w:rStyle w:val="a4"/>
          </w:rPr>
          <w:t>521</w:t>
        </w:r>
      </w:hyperlink>
      <w:r>
        <w:rPr>
          <w:sz w:val="20"/>
          <w:szCs w:val="20"/>
        </w:rPr>
        <w:t xml:space="preserve">, </w:t>
      </w:r>
      <w:hyperlink w:anchor="sub_8522" w:history="1">
        <w:r>
          <w:rPr>
            <w:rStyle w:val="a4"/>
          </w:rPr>
          <w:t>522</w:t>
        </w:r>
      </w:hyperlink>
      <w:r>
        <w:rPr>
          <w:sz w:val="20"/>
          <w:szCs w:val="20"/>
        </w:rPr>
        <w:t xml:space="preserve">, </w:t>
      </w:r>
      <w:hyperlink w:anchor="sub_8523" w:history="1">
        <w:r>
          <w:rPr>
            <w:rStyle w:val="a4"/>
          </w:rPr>
          <w:t>523</w:t>
        </w:r>
      </w:hyperlink>
      <w:r>
        <w:rPr>
          <w:sz w:val="20"/>
          <w:szCs w:val="20"/>
        </w:rPr>
        <w:t>*     │ 9  │ 4  │ 3 │ 3  │ 3  │ 3  │ 3  │</w:t>
      </w:r>
    </w:p>
    <w:p w:rsidR="00000000" w:rsidRDefault="006722C4">
      <w:pPr>
        <w:pStyle w:val="aff5"/>
        <w:rPr>
          <w:sz w:val="20"/>
          <w:szCs w:val="20"/>
        </w:rPr>
      </w:pPr>
      <w:r>
        <w:rPr>
          <w:sz w:val="20"/>
          <w:szCs w:val="20"/>
        </w:rPr>
        <w:t>│       │орг</w:t>
      </w:r>
      <w:r>
        <w:rPr>
          <w:sz w:val="20"/>
          <w:szCs w:val="20"/>
        </w:rPr>
        <w:t>анич│       │саморазлагающиеся           │                   │    │    │   │    │    │    │    │</w:t>
      </w:r>
    </w:p>
    <w:p w:rsidR="00000000" w:rsidRDefault="006722C4">
      <w:pPr>
        <w:pStyle w:val="aff5"/>
        <w:rPr>
          <w:sz w:val="20"/>
          <w:szCs w:val="20"/>
        </w:rPr>
      </w:pPr>
      <w:r>
        <w:rPr>
          <w:sz w:val="20"/>
          <w:szCs w:val="20"/>
        </w:rPr>
        <w:t>│       │  нич. │       ├────────────────────────────┼───────────────────┼────┼────┼───┼────┼────┼────┼────┤</w:t>
      </w:r>
    </w:p>
    <w:p w:rsidR="00000000" w:rsidRDefault="006722C4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│       │перок- │       │Легковоспламеняющиеся    </w:t>
      </w:r>
      <w:r>
        <w:rPr>
          <w:sz w:val="20"/>
          <w:szCs w:val="20"/>
        </w:rPr>
        <w:t xml:space="preserve">   │</w:t>
      </w:r>
      <w:hyperlink w:anchor="sub_8524" w:history="1">
        <w:r>
          <w:rPr>
            <w:rStyle w:val="a4"/>
          </w:rPr>
          <w:t>524</w:t>
        </w:r>
      </w:hyperlink>
      <w:r>
        <w:rPr>
          <w:sz w:val="20"/>
          <w:szCs w:val="20"/>
        </w:rPr>
        <w:t xml:space="preserve">, </w:t>
      </w:r>
      <w:hyperlink w:anchor="sub_8525" w:history="1">
        <w:r>
          <w:rPr>
            <w:rStyle w:val="a4"/>
          </w:rPr>
          <w:t>525</w:t>
        </w:r>
      </w:hyperlink>
      <w:r>
        <w:rPr>
          <w:sz w:val="20"/>
          <w:szCs w:val="20"/>
        </w:rPr>
        <w:t xml:space="preserve">, </w:t>
      </w:r>
      <w:hyperlink w:anchor="sub_8526" w:history="1">
        <w:r>
          <w:rPr>
            <w:rStyle w:val="a4"/>
          </w:rPr>
          <w:t>526</w:t>
        </w:r>
      </w:hyperlink>
      <w:r>
        <w:rPr>
          <w:sz w:val="20"/>
          <w:szCs w:val="20"/>
        </w:rPr>
        <w:t xml:space="preserve">, </w:t>
      </w:r>
      <w:hyperlink w:anchor="sub_8527" w:history="1">
        <w:r>
          <w:rPr>
            <w:rStyle w:val="a4"/>
          </w:rPr>
          <w:t>527</w:t>
        </w:r>
      </w:hyperlink>
      <w:r>
        <w:rPr>
          <w:sz w:val="20"/>
          <w:szCs w:val="20"/>
        </w:rPr>
        <w:t>*│ 10 │ 3  │ 3 │ 3  │ 3  │ 3  │ 3  │</w:t>
      </w:r>
    </w:p>
    <w:p w:rsidR="00000000" w:rsidRDefault="006722C4">
      <w:pPr>
        <w:pStyle w:val="aff5"/>
        <w:rPr>
          <w:sz w:val="20"/>
          <w:szCs w:val="20"/>
        </w:rPr>
      </w:pPr>
      <w:r>
        <w:rPr>
          <w:sz w:val="20"/>
          <w:szCs w:val="20"/>
        </w:rPr>
        <w:t>│       │ сиды  │       │                            │                   │    │    │   │    │</w:t>
      </w:r>
      <w:r>
        <w:rPr>
          <w:sz w:val="20"/>
          <w:szCs w:val="20"/>
        </w:rPr>
        <w:t xml:space="preserve">    │    │    │</w:t>
      </w:r>
    </w:p>
    <w:p w:rsidR="00000000" w:rsidRDefault="006722C4">
      <w:pPr>
        <w:pStyle w:val="aff5"/>
        <w:rPr>
          <w:sz w:val="20"/>
          <w:szCs w:val="20"/>
        </w:rPr>
      </w:pPr>
      <w:r>
        <w:rPr>
          <w:sz w:val="20"/>
          <w:szCs w:val="20"/>
        </w:rPr>
        <w:t>├───────┴───────┼───────┼────────────────────────────┼───────────────────┼────┼────┼───┼────┼────┼────┼────┤</w:t>
      </w:r>
    </w:p>
    <w:p w:rsidR="00000000" w:rsidRDefault="006722C4">
      <w:pPr>
        <w:pStyle w:val="aff5"/>
        <w:rPr>
          <w:sz w:val="20"/>
          <w:szCs w:val="20"/>
        </w:rPr>
      </w:pPr>
      <w:r>
        <w:rPr>
          <w:sz w:val="20"/>
          <w:szCs w:val="20"/>
        </w:rPr>
        <w:lastRenderedPageBreak/>
        <w:t>│               │ Газы  │В   аэрозольной    упаковке,│</w:t>
      </w:r>
      <w:hyperlink w:anchor="sub_8231" w:history="1">
        <w:r>
          <w:rPr>
            <w:rStyle w:val="a4"/>
          </w:rPr>
          <w:t>231</w:t>
        </w:r>
      </w:hyperlink>
      <w:r>
        <w:rPr>
          <w:sz w:val="20"/>
          <w:szCs w:val="20"/>
        </w:rPr>
        <w:t xml:space="preserve">, </w:t>
      </w:r>
      <w:hyperlink w:anchor="sub_8232" w:history="1">
        <w:r>
          <w:rPr>
            <w:rStyle w:val="a4"/>
          </w:rPr>
          <w:t>232</w:t>
        </w:r>
      </w:hyperlink>
      <w:r>
        <w:rPr>
          <w:sz w:val="20"/>
          <w:szCs w:val="20"/>
        </w:rPr>
        <w:t xml:space="preserve">, </w:t>
      </w:r>
      <w:hyperlink w:anchor="sub_8241" w:history="1">
        <w:r>
          <w:rPr>
            <w:rStyle w:val="a4"/>
          </w:rPr>
          <w:t>241</w:t>
        </w:r>
      </w:hyperlink>
      <w:r>
        <w:rPr>
          <w:sz w:val="20"/>
          <w:szCs w:val="20"/>
        </w:rPr>
        <w:t xml:space="preserve">, </w:t>
      </w:r>
      <w:hyperlink w:anchor="sub_8911" w:history="1">
        <w:r>
          <w:rPr>
            <w:rStyle w:val="a4"/>
          </w:rPr>
          <w:t>911</w:t>
        </w:r>
      </w:hyperlink>
      <w:r>
        <w:rPr>
          <w:sz w:val="20"/>
          <w:szCs w:val="20"/>
        </w:rPr>
        <w:t xml:space="preserve"> │ 11 │ 4  │ 4 │ 4  │ 4  │ 4  │ 4  │</w:t>
      </w:r>
    </w:p>
    <w:p w:rsidR="00000000" w:rsidRDefault="006722C4">
      <w:pPr>
        <w:pStyle w:val="aff5"/>
        <w:rPr>
          <w:sz w:val="20"/>
          <w:szCs w:val="20"/>
        </w:rPr>
      </w:pPr>
      <w:r>
        <w:rPr>
          <w:sz w:val="20"/>
          <w:szCs w:val="20"/>
        </w:rPr>
        <w:t>│               │       │сжатые или сжиженные        │                   │    │    │   │    │    │    │    │</w:t>
      </w:r>
    </w:p>
    <w:p w:rsidR="00000000" w:rsidRDefault="006722C4">
      <w:pPr>
        <w:pStyle w:val="aff5"/>
        <w:rPr>
          <w:sz w:val="20"/>
          <w:szCs w:val="20"/>
        </w:rPr>
      </w:pPr>
      <w:r>
        <w:rPr>
          <w:sz w:val="20"/>
          <w:szCs w:val="20"/>
        </w:rPr>
        <w:t>│               ├───────┼────────────────────────────┼───────────</w:t>
      </w:r>
      <w:r>
        <w:rPr>
          <w:sz w:val="20"/>
          <w:szCs w:val="20"/>
        </w:rPr>
        <w:t>────────┼────┼────┼───┼────┼────┼────┼────┤</w:t>
      </w:r>
    </w:p>
    <w:p w:rsidR="00000000" w:rsidRDefault="006722C4">
      <w:pPr>
        <w:pStyle w:val="aff5"/>
        <w:rPr>
          <w:sz w:val="20"/>
          <w:szCs w:val="20"/>
        </w:rPr>
      </w:pPr>
      <w:r>
        <w:rPr>
          <w:sz w:val="20"/>
          <w:szCs w:val="20"/>
        </w:rPr>
        <w:t>│Легковоспламе- │       │Слабоядовитые               │</w:t>
      </w:r>
      <w:hyperlink w:anchor="sub_8311" w:history="1">
        <w:r>
          <w:rPr>
            <w:rStyle w:val="a4"/>
          </w:rPr>
          <w:t>311</w:t>
        </w:r>
      </w:hyperlink>
      <w:r>
        <w:rPr>
          <w:sz w:val="20"/>
          <w:szCs w:val="20"/>
        </w:rPr>
        <w:t xml:space="preserve">, </w:t>
      </w:r>
      <w:hyperlink w:anchor="sub_8315" w:history="1">
        <w:r>
          <w:rPr>
            <w:rStyle w:val="a4"/>
          </w:rPr>
          <w:t>315</w:t>
        </w:r>
      </w:hyperlink>
      <w:r>
        <w:rPr>
          <w:sz w:val="20"/>
          <w:szCs w:val="20"/>
        </w:rPr>
        <w:t xml:space="preserve">, </w:t>
      </w:r>
      <w:hyperlink w:anchor="sub_8321" w:history="1">
        <w:r>
          <w:rPr>
            <w:rStyle w:val="a4"/>
          </w:rPr>
          <w:t>321</w:t>
        </w:r>
      </w:hyperlink>
      <w:r>
        <w:rPr>
          <w:sz w:val="20"/>
          <w:szCs w:val="20"/>
        </w:rPr>
        <w:t xml:space="preserve">, </w:t>
      </w:r>
      <w:hyperlink w:anchor="sub_8325" w:history="1">
        <w:r>
          <w:rPr>
            <w:rStyle w:val="a4"/>
          </w:rPr>
          <w:t>325</w:t>
        </w:r>
      </w:hyperlink>
      <w:r>
        <w:rPr>
          <w:sz w:val="20"/>
          <w:szCs w:val="20"/>
        </w:rPr>
        <w:t>,│ 12 │ 4  │ 4 │ 4  │ 3  │ 3  │ 3  │</w:t>
      </w:r>
    </w:p>
    <w:p w:rsidR="00000000" w:rsidRDefault="006722C4">
      <w:pPr>
        <w:pStyle w:val="aff5"/>
        <w:rPr>
          <w:sz w:val="20"/>
          <w:szCs w:val="20"/>
        </w:rPr>
      </w:pPr>
      <w:r>
        <w:rPr>
          <w:sz w:val="20"/>
          <w:szCs w:val="20"/>
        </w:rPr>
        <w:t>│  няющиеся и   │       │                            │</w:t>
      </w:r>
      <w:hyperlink w:anchor="sub_8331" w:history="1">
        <w:r>
          <w:rPr>
            <w:rStyle w:val="a4"/>
          </w:rPr>
          <w:t>331</w:t>
        </w:r>
      </w:hyperlink>
      <w:r>
        <w:rPr>
          <w:sz w:val="20"/>
          <w:szCs w:val="20"/>
        </w:rPr>
        <w:t xml:space="preserve">, </w:t>
      </w:r>
      <w:hyperlink w:anchor="sub_8335" w:history="1">
        <w:r>
          <w:rPr>
            <w:rStyle w:val="a4"/>
          </w:rPr>
          <w:t>335</w:t>
        </w:r>
      </w:hyperlink>
      <w:r>
        <w:rPr>
          <w:sz w:val="20"/>
          <w:szCs w:val="20"/>
        </w:rPr>
        <w:t xml:space="preserve">           │    │    │   │    │    │    │    │</w:t>
      </w:r>
    </w:p>
    <w:p w:rsidR="00000000" w:rsidRDefault="006722C4">
      <w:pPr>
        <w:pStyle w:val="aff5"/>
        <w:rPr>
          <w:sz w:val="20"/>
          <w:szCs w:val="20"/>
        </w:rPr>
      </w:pPr>
      <w:r>
        <w:rPr>
          <w:sz w:val="20"/>
          <w:szCs w:val="20"/>
        </w:rPr>
        <w:t>│самозагорающие-│       ├────────────────────────────┼───────────────────┼────┼────┼───┼────┼─</w:t>
      </w:r>
      <w:r>
        <w:rPr>
          <w:sz w:val="20"/>
          <w:szCs w:val="20"/>
        </w:rPr>
        <w:t>───┼────┼────┤</w:t>
      </w:r>
    </w:p>
    <w:p w:rsidR="00000000" w:rsidRDefault="006722C4">
      <w:pPr>
        <w:pStyle w:val="aff5"/>
        <w:rPr>
          <w:sz w:val="20"/>
          <w:szCs w:val="20"/>
        </w:rPr>
      </w:pPr>
      <w:r>
        <w:rPr>
          <w:sz w:val="20"/>
          <w:szCs w:val="20"/>
        </w:rPr>
        <w:t>│  ся вещества  │       │Ядовитые, коррозионные      │</w:t>
      </w:r>
      <w:hyperlink w:anchor="sub_8312" w:history="1">
        <w:r>
          <w:rPr>
            <w:rStyle w:val="a4"/>
          </w:rPr>
          <w:t>312</w:t>
        </w:r>
      </w:hyperlink>
      <w:r>
        <w:rPr>
          <w:sz w:val="20"/>
          <w:szCs w:val="20"/>
        </w:rPr>
        <w:t xml:space="preserve">, </w:t>
      </w:r>
      <w:hyperlink w:anchor="sub_8314" w:history="1">
        <w:r>
          <w:rPr>
            <w:rStyle w:val="a4"/>
          </w:rPr>
          <w:t>314</w:t>
        </w:r>
      </w:hyperlink>
      <w:r>
        <w:rPr>
          <w:sz w:val="20"/>
          <w:szCs w:val="20"/>
        </w:rPr>
        <w:t xml:space="preserve">, </w:t>
      </w:r>
      <w:hyperlink w:anchor="sub_8322" w:history="1">
        <w:r>
          <w:rPr>
            <w:rStyle w:val="a4"/>
          </w:rPr>
          <w:t>322</w:t>
        </w:r>
      </w:hyperlink>
      <w:r>
        <w:rPr>
          <w:sz w:val="20"/>
          <w:szCs w:val="20"/>
        </w:rPr>
        <w:t xml:space="preserve">, </w:t>
      </w:r>
      <w:hyperlink w:anchor="sub_8323" w:history="1">
        <w:r>
          <w:rPr>
            <w:rStyle w:val="a4"/>
          </w:rPr>
          <w:t>323</w:t>
        </w:r>
      </w:hyperlink>
      <w:r>
        <w:rPr>
          <w:sz w:val="20"/>
          <w:szCs w:val="20"/>
        </w:rPr>
        <w:t>,│ 13 │ 4  │ 4 │ 4  │ 3  │ 3  │ 3  │</w:t>
      </w:r>
    </w:p>
    <w:p w:rsidR="00000000" w:rsidRDefault="006722C4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│               │Жидкие │   </w:t>
      </w:r>
      <w:r>
        <w:rPr>
          <w:sz w:val="20"/>
          <w:szCs w:val="20"/>
        </w:rPr>
        <w:t xml:space="preserve">                         │</w:t>
      </w:r>
      <w:hyperlink w:anchor="sub_8324" w:history="1">
        <w:r>
          <w:rPr>
            <w:rStyle w:val="a4"/>
          </w:rPr>
          <w:t>324</w:t>
        </w:r>
      </w:hyperlink>
      <w:r>
        <w:rPr>
          <w:sz w:val="20"/>
          <w:szCs w:val="20"/>
        </w:rPr>
        <w:t>*               │    │    │   │    │    │    │    │</w:t>
      </w:r>
    </w:p>
    <w:p w:rsidR="00000000" w:rsidRDefault="006722C4">
      <w:pPr>
        <w:pStyle w:val="aff5"/>
        <w:rPr>
          <w:sz w:val="20"/>
          <w:szCs w:val="20"/>
        </w:rPr>
      </w:pPr>
      <w:r>
        <w:rPr>
          <w:sz w:val="20"/>
          <w:szCs w:val="20"/>
        </w:rPr>
        <w:t>│               │       ├────────────────────────────┼───────────────────┼────┼────┼───┼────┼────┼────┼────┤</w:t>
      </w:r>
    </w:p>
    <w:p w:rsidR="00000000" w:rsidRDefault="006722C4">
      <w:pPr>
        <w:pStyle w:val="aff5"/>
        <w:rPr>
          <w:sz w:val="20"/>
          <w:szCs w:val="20"/>
        </w:rPr>
      </w:pPr>
      <w:r>
        <w:rPr>
          <w:sz w:val="20"/>
          <w:szCs w:val="20"/>
        </w:rPr>
        <w:t>│               │       │Сильнодействующ</w:t>
      </w:r>
      <w:r>
        <w:rPr>
          <w:sz w:val="20"/>
          <w:szCs w:val="20"/>
        </w:rPr>
        <w:t>ие   ядовитые│</w:t>
      </w:r>
      <w:hyperlink w:anchor="sub_8612" w:history="1">
        <w:r>
          <w:rPr>
            <w:rStyle w:val="a4"/>
          </w:rPr>
          <w:t>612</w:t>
        </w:r>
      </w:hyperlink>
      <w:r>
        <w:rPr>
          <w:sz w:val="20"/>
          <w:szCs w:val="20"/>
        </w:rPr>
        <w:t xml:space="preserve">, </w:t>
      </w:r>
      <w:hyperlink w:anchor="sub_8613" w:history="1">
        <w:r>
          <w:rPr>
            <w:rStyle w:val="a4"/>
          </w:rPr>
          <w:t>613</w:t>
        </w:r>
      </w:hyperlink>
      <w:r>
        <w:rPr>
          <w:sz w:val="20"/>
          <w:szCs w:val="20"/>
        </w:rPr>
        <w:t xml:space="preserve">, </w:t>
      </w:r>
      <w:hyperlink w:anchor="sub_8615" w:history="1">
        <w:r>
          <w:rPr>
            <w:rStyle w:val="a4"/>
          </w:rPr>
          <w:t>615</w:t>
        </w:r>
      </w:hyperlink>
      <w:r>
        <w:rPr>
          <w:sz w:val="20"/>
          <w:szCs w:val="20"/>
        </w:rPr>
        <w:t>*     │ 14 │ 4  │ 4 │ 4  │ 3  │ 3  │ 3  │</w:t>
      </w:r>
    </w:p>
    <w:p w:rsidR="00000000" w:rsidRDefault="006722C4">
      <w:pPr>
        <w:pStyle w:val="aff5"/>
        <w:rPr>
          <w:sz w:val="20"/>
          <w:szCs w:val="20"/>
        </w:rPr>
      </w:pPr>
      <w:r>
        <w:rPr>
          <w:sz w:val="20"/>
          <w:szCs w:val="20"/>
        </w:rPr>
        <w:t>│               │       │вещества                    │                   │    │    │   │    │    │    │    │</w:t>
      </w:r>
    </w:p>
    <w:p w:rsidR="00000000" w:rsidRDefault="006722C4">
      <w:pPr>
        <w:pStyle w:val="aff5"/>
        <w:rPr>
          <w:sz w:val="20"/>
          <w:szCs w:val="20"/>
        </w:rPr>
      </w:pPr>
      <w:r>
        <w:rPr>
          <w:sz w:val="20"/>
          <w:szCs w:val="20"/>
        </w:rPr>
        <w:t>│               │       ├────────────────────────────┼───────────────────┼────┼────┼───┼────┼────┼────┼────┤</w:t>
      </w:r>
    </w:p>
    <w:p w:rsidR="00000000" w:rsidRDefault="006722C4">
      <w:pPr>
        <w:pStyle w:val="aff5"/>
        <w:rPr>
          <w:sz w:val="20"/>
          <w:szCs w:val="20"/>
        </w:rPr>
      </w:pPr>
      <w:r>
        <w:rPr>
          <w:sz w:val="20"/>
          <w:szCs w:val="20"/>
        </w:rPr>
        <w:t>│               │       │Кислоты                     │</w:t>
      </w:r>
      <w:hyperlink w:anchor="sub_8814" w:history="1">
        <w:r>
          <w:rPr>
            <w:rStyle w:val="a4"/>
          </w:rPr>
          <w:t>814</w:t>
        </w:r>
      </w:hyperlink>
      <w:r>
        <w:rPr>
          <w:sz w:val="20"/>
          <w:szCs w:val="20"/>
        </w:rPr>
        <w:t>*               │ 15 │ 4  │ 4 │ 4  │ 3  │ 2  │ 3  │</w:t>
      </w:r>
    </w:p>
    <w:p w:rsidR="00000000" w:rsidRDefault="006722C4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│           </w:t>
      </w:r>
      <w:r>
        <w:rPr>
          <w:sz w:val="20"/>
          <w:szCs w:val="20"/>
        </w:rPr>
        <w:t xml:space="preserve">    │       ├────────────────────────────┼───────────────────┼────┼────┼───┼────┼────┼────┼────┤</w:t>
      </w:r>
    </w:p>
    <w:p w:rsidR="00000000" w:rsidRDefault="006722C4">
      <w:pPr>
        <w:pStyle w:val="aff5"/>
        <w:rPr>
          <w:sz w:val="20"/>
          <w:szCs w:val="20"/>
        </w:rPr>
      </w:pPr>
      <w:r>
        <w:rPr>
          <w:sz w:val="20"/>
          <w:szCs w:val="20"/>
        </w:rPr>
        <w:t>│               │       │Основания                   │</w:t>
      </w:r>
      <w:hyperlink w:anchor="sub_8824" w:history="1">
        <w:r>
          <w:rPr>
            <w:rStyle w:val="a4"/>
          </w:rPr>
          <w:t>824</w:t>
        </w:r>
      </w:hyperlink>
      <w:r>
        <w:rPr>
          <w:sz w:val="20"/>
          <w:szCs w:val="20"/>
        </w:rPr>
        <w:t>*               │ 16 │ 4  │ 4 │ 4  │ 2  │ 3  │ 2  │</w:t>
      </w:r>
    </w:p>
    <w:p w:rsidR="00000000" w:rsidRDefault="006722C4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│               │       </w:t>
      </w:r>
      <w:r>
        <w:rPr>
          <w:sz w:val="20"/>
          <w:szCs w:val="20"/>
        </w:rPr>
        <w:t>├────────────────────────────┼───────────────────┼────┼────┼───┼────┼────┼────┼────┤</w:t>
      </w:r>
    </w:p>
    <w:p w:rsidR="00000000" w:rsidRDefault="006722C4">
      <w:pPr>
        <w:pStyle w:val="aff5"/>
        <w:rPr>
          <w:sz w:val="20"/>
          <w:szCs w:val="20"/>
        </w:rPr>
      </w:pPr>
      <w:r>
        <w:rPr>
          <w:sz w:val="20"/>
          <w:szCs w:val="20"/>
        </w:rPr>
        <w:t>│               │       │Разные едкие                │</w:t>
      </w:r>
      <w:hyperlink w:anchor="sub_8833" w:history="1">
        <w:r>
          <w:rPr>
            <w:rStyle w:val="a4"/>
          </w:rPr>
          <w:t>833</w:t>
        </w:r>
      </w:hyperlink>
      <w:r>
        <w:rPr>
          <w:sz w:val="20"/>
          <w:szCs w:val="20"/>
        </w:rPr>
        <w:t xml:space="preserve">, </w:t>
      </w:r>
      <w:hyperlink w:anchor="sub_8834" w:history="1">
        <w:r>
          <w:rPr>
            <w:rStyle w:val="a4"/>
          </w:rPr>
          <w:t>834</w:t>
        </w:r>
      </w:hyperlink>
      <w:r>
        <w:rPr>
          <w:sz w:val="20"/>
          <w:szCs w:val="20"/>
        </w:rPr>
        <w:t>*          │ 17 │ 4  │ 4 │ 4  │ 2  │ 2  │ 2  │</w:t>
      </w:r>
    </w:p>
    <w:p w:rsidR="00000000" w:rsidRDefault="006722C4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│         </w:t>
      </w:r>
      <w:r>
        <w:rPr>
          <w:sz w:val="20"/>
          <w:szCs w:val="20"/>
        </w:rPr>
        <w:t xml:space="preserve">      │       ├────────────────────────────┼───────────────────┼────┼────┼───┼────┼────┼────┼────┤</w:t>
      </w:r>
    </w:p>
    <w:p w:rsidR="00000000" w:rsidRDefault="006722C4">
      <w:pPr>
        <w:pStyle w:val="aff5"/>
        <w:rPr>
          <w:sz w:val="20"/>
          <w:szCs w:val="20"/>
        </w:rPr>
      </w:pPr>
      <w:r>
        <w:rPr>
          <w:sz w:val="20"/>
          <w:szCs w:val="20"/>
        </w:rPr>
        <w:t>│               │       │Неядовитые и слабоядовитые  │</w:t>
      </w:r>
      <w:hyperlink w:anchor="sub_8411" w:history="1">
        <w:r>
          <w:rPr>
            <w:rStyle w:val="a4"/>
          </w:rPr>
          <w:t>411</w:t>
        </w:r>
      </w:hyperlink>
      <w:r>
        <w:rPr>
          <w:sz w:val="20"/>
          <w:szCs w:val="20"/>
        </w:rPr>
        <w:t xml:space="preserve">, </w:t>
      </w:r>
      <w:hyperlink w:anchor="sub_8413" w:history="1">
        <w:r>
          <w:rPr>
            <w:rStyle w:val="a4"/>
          </w:rPr>
          <w:t>413</w:t>
        </w:r>
      </w:hyperlink>
      <w:r>
        <w:rPr>
          <w:sz w:val="20"/>
          <w:szCs w:val="20"/>
        </w:rPr>
        <w:t xml:space="preserve">, </w:t>
      </w:r>
      <w:hyperlink w:anchor="sub_8912" w:history="1">
        <w:r>
          <w:rPr>
            <w:rStyle w:val="a4"/>
          </w:rPr>
          <w:t>912</w:t>
        </w:r>
      </w:hyperlink>
      <w:r>
        <w:rPr>
          <w:sz w:val="20"/>
          <w:szCs w:val="20"/>
        </w:rPr>
        <w:t xml:space="preserve">      │ 18 │</w:t>
      </w:r>
      <w:r>
        <w:rPr>
          <w:sz w:val="20"/>
          <w:szCs w:val="20"/>
        </w:rPr>
        <w:t xml:space="preserve"> 4  │ 3 │ 3  │ 3  │ 2  │ 2  │</w:t>
      </w:r>
    </w:p>
    <w:p w:rsidR="00000000" w:rsidRDefault="006722C4">
      <w:pPr>
        <w:pStyle w:val="aff5"/>
        <w:rPr>
          <w:sz w:val="20"/>
          <w:szCs w:val="20"/>
        </w:rPr>
      </w:pPr>
      <w:r>
        <w:rPr>
          <w:sz w:val="20"/>
          <w:szCs w:val="20"/>
        </w:rPr>
        <w:t>└───────────────┴───────┴────────────────────────────┴───────────────────┴────┴────┴───┴────┴────┴────┴────┘</w:t>
      </w:r>
    </w:p>
    <w:p w:rsidR="00000000" w:rsidRDefault="006722C4">
      <w:pPr>
        <w:pStyle w:val="aff5"/>
        <w:rPr>
          <w:sz w:val="20"/>
          <w:szCs w:val="20"/>
        </w:rPr>
        <w:sectPr w:rsidR="00000000">
          <w:pgSz w:w="16837" w:h="11905" w:orient="landscape"/>
          <w:pgMar w:top="1440" w:right="800" w:bottom="1440" w:left="1100" w:header="720" w:footer="720" w:gutter="0"/>
          <w:cols w:space="720"/>
          <w:noEndnote/>
        </w:sectPr>
      </w:pPr>
    </w:p>
    <w:p w:rsidR="00000000" w:rsidRDefault="006722C4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lastRenderedPageBreak/>
        <w:t>ГАРАНТ:</w:t>
      </w:r>
    </w:p>
    <w:p w:rsidR="00000000" w:rsidRDefault="006722C4">
      <w:pPr>
        <w:pStyle w:val="af7"/>
        <w:ind w:left="170"/>
      </w:pPr>
      <w:bookmarkStart w:id="967" w:name="sub_77762"/>
      <w:r>
        <w:t xml:space="preserve">Продолжение 1 таблицы. См. </w:t>
      </w:r>
      <w:hyperlink w:anchor="sub_77763" w:history="1">
        <w:r>
          <w:rPr>
            <w:rStyle w:val="a4"/>
          </w:rPr>
          <w:t>продолжение 2</w:t>
        </w:r>
      </w:hyperlink>
    </w:p>
    <w:bookmarkEnd w:id="967"/>
    <w:p w:rsidR="00000000" w:rsidRDefault="006722C4">
      <w:pPr>
        <w:pStyle w:val="af7"/>
        <w:ind w:left="170"/>
      </w:pPr>
    </w:p>
    <w:p w:rsidR="00000000" w:rsidRDefault="006722C4">
      <w:pPr>
        <w:pStyle w:val="aff5"/>
      </w:pPr>
      <w:r>
        <w:t xml:space="preserve">  7</w:t>
      </w:r>
    </w:p>
    <w:p w:rsidR="00000000" w:rsidRDefault="006722C4">
      <w:pPr>
        <w:pStyle w:val="aff5"/>
      </w:pPr>
      <w:r>
        <w:t>┌───┐</w:t>
      </w:r>
    </w:p>
    <w:p w:rsidR="00000000" w:rsidRDefault="006722C4">
      <w:pPr>
        <w:pStyle w:val="aff5"/>
      </w:pPr>
      <w:r>
        <w:t>│ 1 │ 8</w:t>
      </w:r>
    </w:p>
    <w:p w:rsidR="00000000" w:rsidRDefault="006722C4">
      <w:pPr>
        <w:pStyle w:val="aff5"/>
      </w:pPr>
      <w:r>
        <w:t>├───┼────┐</w:t>
      </w:r>
    </w:p>
    <w:p w:rsidR="00000000" w:rsidRDefault="006722C4">
      <w:pPr>
        <w:pStyle w:val="aff5"/>
      </w:pPr>
      <w:r>
        <w:t>│ 1 │ +  │ 9</w:t>
      </w:r>
    </w:p>
    <w:p w:rsidR="00000000" w:rsidRDefault="006722C4">
      <w:pPr>
        <w:pStyle w:val="aff5"/>
      </w:pPr>
      <w:r>
        <w:t>├───┼────┼────┐</w:t>
      </w:r>
    </w:p>
    <w:p w:rsidR="00000000" w:rsidRDefault="006722C4">
      <w:pPr>
        <w:pStyle w:val="aff5"/>
      </w:pPr>
      <w:r>
        <w:t>│ 3 │ 3  │ 1  │10</w:t>
      </w:r>
    </w:p>
    <w:p w:rsidR="00000000" w:rsidRDefault="006722C4">
      <w:pPr>
        <w:pStyle w:val="aff5"/>
      </w:pPr>
      <w:r>
        <w:t>├───┼────┼────┼───┐</w:t>
      </w:r>
    </w:p>
    <w:p w:rsidR="00000000" w:rsidRDefault="006722C4">
      <w:pPr>
        <w:pStyle w:val="aff5"/>
      </w:pPr>
      <w:r>
        <w:t>│ 3 │ 3  │ 1  │ 1 │ 11</w:t>
      </w:r>
    </w:p>
    <w:p w:rsidR="00000000" w:rsidRDefault="006722C4">
      <w:pPr>
        <w:pStyle w:val="aff5"/>
      </w:pPr>
      <w:r>
        <w:t>├───┼────┼────┼───┼────┐</w:t>
      </w:r>
    </w:p>
    <w:p w:rsidR="00000000" w:rsidRDefault="006722C4">
      <w:pPr>
        <w:pStyle w:val="aff5"/>
      </w:pPr>
      <w:r>
        <w:t>│ 4 │ 4  │ 4  │ 4 │ +  │ 12</w:t>
      </w:r>
    </w:p>
    <w:p w:rsidR="00000000" w:rsidRDefault="006722C4">
      <w:pPr>
        <w:pStyle w:val="aff5"/>
      </w:pPr>
      <w:r>
        <w:t>├───┼────┼────┼───┼────┼────┐</w:t>
      </w:r>
    </w:p>
    <w:p w:rsidR="00000000" w:rsidRDefault="006722C4">
      <w:pPr>
        <w:pStyle w:val="aff5"/>
      </w:pPr>
      <w:r>
        <w:t>│ 3 │ 3  │ 4  │ 3 │ 4  │ +  │ 13</w:t>
      </w:r>
    </w:p>
    <w:p w:rsidR="00000000" w:rsidRDefault="006722C4">
      <w:pPr>
        <w:pStyle w:val="aff5"/>
      </w:pPr>
      <w:r>
        <w:t>├───┼────┼────┼───┼──</w:t>
      </w:r>
      <w:r>
        <w:t>──┼────┼────┐</w:t>
      </w:r>
    </w:p>
    <w:p w:rsidR="00000000" w:rsidRDefault="006722C4">
      <w:pPr>
        <w:pStyle w:val="aff5"/>
      </w:pPr>
      <w:r>
        <w:t>│ 3 │ 3  │ 4  │ 3 │ 4  │ 1  │ 1  │ 14</w:t>
      </w:r>
    </w:p>
    <w:p w:rsidR="00000000" w:rsidRDefault="006722C4">
      <w:pPr>
        <w:pStyle w:val="aff5"/>
      </w:pPr>
      <w:r>
        <w:t>├───┼────┼────┼───┼────┼────┼────┼────┐</w:t>
      </w:r>
    </w:p>
    <w:p w:rsidR="00000000" w:rsidRDefault="006722C4">
      <w:pPr>
        <w:pStyle w:val="aff5"/>
      </w:pPr>
      <w:r>
        <w:t>│ 3 │ 3  │ 4  │ 4 │ 4  │ 1  │ 1  │ 1  │ 15</w:t>
      </w:r>
    </w:p>
    <w:p w:rsidR="00000000" w:rsidRDefault="006722C4">
      <w:pPr>
        <w:pStyle w:val="aff5"/>
      </w:pPr>
      <w:r>
        <w:t>├───┼────┼────┼───┼────┼────┼────┼────┼────┐</w:t>
      </w:r>
    </w:p>
    <w:p w:rsidR="00000000" w:rsidRDefault="006722C4">
      <w:pPr>
        <w:pStyle w:val="aff5"/>
      </w:pPr>
      <w:r>
        <w:t>│ 3 │ 3  │ 4  │ 4 │ 4  │ 1  │ 2  │ 2  │ 1  │ 16</w:t>
      </w:r>
    </w:p>
    <w:p w:rsidR="00000000" w:rsidRDefault="006722C4">
      <w:pPr>
        <w:pStyle w:val="aff5"/>
      </w:pPr>
      <w:r>
        <w:t>├───┼────┼────┼───┼────┼────</w:t>
      </w:r>
      <w:r>
        <w:t>┼────┼────┼────┼────┐</w:t>
      </w:r>
    </w:p>
    <w:p w:rsidR="00000000" w:rsidRDefault="006722C4">
      <w:pPr>
        <w:pStyle w:val="aff5"/>
      </w:pPr>
      <w:r>
        <w:t>│ 2 │ 3  │ 4  │ 3 │ 4  │ 1  │ 2  │ 2  │ 2  │ 1  │ 17</w:t>
      </w:r>
    </w:p>
    <w:p w:rsidR="00000000" w:rsidRDefault="006722C4">
      <w:pPr>
        <w:pStyle w:val="aff5"/>
      </w:pPr>
      <w:r>
        <w:t>├───┼────┼────┼───┼────┼────┼────┼────┼────┼────┼────┐</w:t>
      </w:r>
    </w:p>
    <w:p w:rsidR="00000000" w:rsidRDefault="006722C4">
      <w:pPr>
        <w:pStyle w:val="aff5"/>
      </w:pPr>
      <w:r>
        <w:t>│ 2 │ 3  │ 4  │ 3 │ 4  │ 1  │ 2  │ 2  │ 2  │ 2  │ 1  │18</w:t>
      </w:r>
    </w:p>
    <w:p w:rsidR="00000000" w:rsidRDefault="006722C4">
      <w:pPr>
        <w:pStyle w:val="aff5"/>
      </w:pPr>
      <w:r>
        <w:t>├───┼────┼────┼───┼────┼────┼────┼────┼────┼────┼────┼───┐</w:t>
      </w:r>
    </w:p>
    <w:p w:rsidR="00000000" w:rsidRDefault="006722C4">
      <w:pPr>
        <w:pStyle w:val="aff5"/>
      </w:pPr>
      <w:r>
        <w:t>│ 3 │ 2  │</w:t>
      </w:r>
      <w:r>
        <w:t xml:space="preserve"> 3  │ 3 │ 4  │ 3  │ 3  │ 3  │ 3  │ 3  │ 3  │ + │ 19</w:t>
      </w:r>
    </w:p>
    <w:p w:rsidR="00000000" w:rsidRDefault="006722C4">
      <w:pPr>
        <w:pStyle w:val="aff5"/>
      </w:pPr>
      <w:r>
        <w:t>└───┴────┴────┴───┴────┴────┴────┴────┴────┴────┴────┴───┘</w:t>
      </w:r>
    </w:p>
    <w:p w:rsidR="00000000" w:rsidRDefault="006722C4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6722C4">
      <w:pPr>
        <w:pStyle w:val="af7"/>
        <w:ind w:left="170"/>
      </w:pPr>
      <w:bookmarkStart w:id="968" w:name="sub_77763"/>
      <w:r>
        <w:t xml:space="preserve">Продолжение 2 таблицы. См. </w:t>
      </w:r>
      <w:hyperlink w:anchor="sub_77764" w:history="1">
        <w:r>
          <w:rPr>
            <w:rStyle w:val="a4"/>
          </w:rPr>
          <w:t>окончание</w:t>
        </w:r>
      </w:hyperlink>
    </w:p>
    <w:bookmarkEnd w:id="968"/>
    <w:p w:rsidR="00000000" w:rsidRDefault="006722C4">
      <w:pPr>
        <w:pStyle w:val="af7"/>
        <w:ind w:left="170"/>
        <w:sectPr w:rsidR="00000000">
          <w:pgSz w:w="11905" w:h="16837"/>
          <w:pgMar w:top="1440" w:right="800" w:bottom="1440" w:left="1100" w:header="720" w:footer="720" w:gutter="0"/>
          <w:cols w:space="720"/>
          <w:noEndnote/>
        </w:sectPr>
      </w:pPr>
    </w:p>
    <w:p w:rsidR="00000000" w:rsidRDefault="006722C4">
      <w:pPr>
        <w:ind w:firstLine="720"/>
        <w:jc w:val="both"/>
      </w:pPr>
    </w:p>
    <w:p w:rsidR="00000000" w:rsidRDefault="006722C4">
      <w:pPr>
        <w:pStyle w:val="aff5"/>
        <w:rPr>
          <w:sz w:val="20"/>
          <w:szCs w:val="20"/>
        </w:rPr>
      </w:pPr>
      <w:r>
        <w:rPr>
          <w:sz w:val="20"/>
          <w:szCs w:val="20"/>
        </w:rPr>
        <w:t>┌───────────────┬───────┬────────</w:t>
      </w:r>
      <w:r>
        <w:rPr>
          <w:sz w:val="20"/>
          <w:szCs w:val="20"/>
        </w:rPr>
        <w:t>────────────────────┬───────────────────┬────┬────┬───┬────┬────┬────┬────┐</w:t>
      </w:r>
    </w:p>
    <w:p w:rsidR="00000000" w:rsidRDefault="006722C4">
      <w:pPr>
        <w:pStyle w:val="aff5"/>
        <w:rPr>
          <w:sz w:val="20"/>
          <w:szCs w:val="20"/>
        </w:rPr>
      </w:pPr>
      <w:r>
        <w:rPr>
          <w:sz w:val="20"/>
          <w:szCs w:val="20"/>
        </w:rPr>
        <w:t>│               │       │Саморазлагающиеся  и   (или)│</w:t>
      </w:r>
      <w:hyperlink w:anchor="sub_8412" w:history="1">
        <w:r>
          <w:rPr>
            <w:rStyle w:val="a4"/>
          </w:rPr>
          <w:t>412</w:t>
        </w:r>
      </w:hyperlink>
      <w:r>
        <w:rPr>
          <w:sz w:val="20"/>
          <w:szCs w:val="20"/>
        </w:rPr>
        <w:t xml:space="preserve">, </w:t>
      </w:r>
      <w:hyperlink w:anchor="sub_8415" w:history="1">
        <w:r>
          <w:rPr>
            <w:rStyle w:val="a4"/>
          </w:rPr>
          <w:t>415</w:t>
        </w:r>
      </w:hyperlink>
      <w:r>
        <w:rPr>
          <w:sz w:val="20"/>
          <w:szCs w:val="20"/>
        </w:rPr>
        <w:t xml:space="preserve">, </w:t>
      </w:r>
      <w:hyperlink w:anchor="sub_8416" w:history="1">
        <w:r>
          <w:rPr>
            <w:rStyle w:val="a4"/>
          </w:rPr>
          <w:t>416</w:t>
        </w:r>
      </w:hyperlink>
      <w:r>
        <w:rPr>
          <w:sz w:val="20"/>
          <w:szCs w:val="20"/>
        </w:rPr>
        <w:t xml:space="preserve">, </w:t>
      </w:r>
      <w:hyperlink w:anchor="sub_8417" w:history="1">
        <w:r>
          <w:rPr>
            <w:rStyle w:val="a4"/>
          </w:rPr>
          <w:t>417</w:t>
        </w:r>
      </w:hyperlink>
      <w:r>
        <w:rPr>
          <w:sz w:val="20"/>
          <w:szCs w:val="20"/>
        </w:rPr>
        <w:t>,│ 1</w:t>
      </w:r>
      <w:r>
        <w:rPr>
          <w:sz w:val="20"/>
          <w:szCs w:val="20"/>
        </w:rPr>
        <w:t>9 │ 4  │ 3 │ 3  │ 3  │ 3  │ 3  │</w:t>
      </w:r>
    </w:p>
    <w:p w:rsidR="00000000" w:rsidRDefault="006722C4">
      <w:pPr>
        <w:pStyle w:val="aff5"/>
        <w:rPr>
          <w:sz w:val="20"/>
          <w:szCs w:val="20"/>
        </w:rPr>
      </w:pPr>
      <w:r>
        <w:rPr>
          <w:sz w:val="20"/>
          <w:szCs w:val="20"/>
        </w:rPr>
        <w:t>│               │       │ядовитые                    │</w:t>
      </w:r>
      <w:hyperlink w:anchor="sub_8422" w:history="1">
        <w:r>
          <w:rPr>
            <w:rStyle w:val="a4"/>
          </w:rPr>
          <w:t>422</w:t>
        </w:r>
      </w:hyperlink>
      <w:r>
        <w:rPr>
          <w:sz w:val="20"/>
          <w:szCs w:val="20"/>
        </w:rPr>
        <w:t>*               │    │    │   │    │    │    │    │</w:t>
      </w:r>
    </w:p>
    <w:p w:rsidR="00000000" w:rsidRDefault="006722C4">
      <w:pPr>
        <w:pStyle w:val="aff5"/>
        <w:rPr>
          <w:sz w:val="20"/>
          <w:szCs w:val="20"/>
        </w:rPr>
      </w:pPr>
      <w:r>
        <w:rPr>
          <w:sz w:val="20"/>
          <w:szCs w:val="20"/>
        </w:rPr>
        <w:t>│               ├───────┼────────────────────────────┼───────────────────┼────┼────┼───┼</w:t>
      </w:r>
      <w:r>
        <w:rPr>
          <w:sz w:val="20"/>
          <w:szCs w:val="20"/>
        </w:rPr>
        <w:t>────┼────┼────┼────┤</w:t>
      </w:r>
    </w:p>
    <w:p w:rsidR="00000000" w:rsidRDefault="006722C4">
      <w:pPr>
        <w:pStyle w:val="aff5"/>
        <w:rPr>
          <w:sz w:val="20"/>
          <w:szCs w:val="20"/>
        </w:rPr>
      </w:pPr>
      <w:r>
        <w:rPr>
          <w:sz w:val="20"/>
          <w:szCs w:val="20"/>
        </w:rPr>
        <w:t>│               │       │Саморазлагающиеся           │</w:t>
      </w:r>
      <w:hyperlink w:anchor="sub_8418" w:history="1">
        <w:r>
          <w:rPr>
            <w:rStyle w:val="a4"/>
          </w:rPr>
          <w:t>418</w:t>
        </w:r>
      </w:hyperlink>
      <w:r>
        <w:rPr>
          <w:sz w:val="20"/>
          <w:szCs w:val="20"/>
        </w:rPr>
        <w:t xml:space="preserve">                │ 20 │ 4  │ 3 │ 3  │ 3  │ 2  │ 2  │</w:t>
      </w:r>
    </w:p>
    <w:p w:rsidR="00000000" w:rsidRDefault="006722C4">
      <w:pPr>
        <w:pStyle w:val="aff5"/>
        <w:rPr>
          <w:sz w:val="20"/>
          <w:szCs w:val="20"/>
        </w:rPr>
      </w:pPr>
      <w:r>
        <w:rPr>
          <w:sz w:val="20"/>
          <w:szCs w:val="20"/>
        </w:rPr>
        <w:t>│               │       ├────────────────────────────┼───────────────────┼────┼────┼───┼────┼────┼──</w:t>
      </w:r>
      <w:r>
        <w:rPr>
          <w:sz w:val="20"/>
          <w:szCs w:val="20"/>
        </w:rPr>
        <w:t>──┼────┤</w:t>
      </w:r>
    </w:p>
    <w:p w:rsidR="00000000" w:rsidRDefault="006722C4">
      <w:pPr>
        <w:pStyle w:val="aff5"/>
        <w:rPr>
          <w:sz w:val="20"/>
          <w:szCs w:val="20"/>
        </w:rPr>
      </w:pPr>
      <w:r>
        <w:rPr>
          <w:sz w:val="20"/>
          <w:szCs w:val="20"/>
        </w:rPr>
        <w:t>│               │Твердые│Ядовитые нелетучие          │</w:t>
      </w:r>
      <w:hyperlink w:anchor="sub_8618" w:history="1">
        <w:r>
          <w:rPr>
            <w:rStyle w:val="a4"/>
          </w:rPr>
          <w:t>618</w:t>
        </w:r>
      </w:hyperlink>
      <w:r>
        <w:rPr>
          <w:sz w:val="20"/>
          <w:szCs w:val="20"/>
        </w:rPr>
        <w:t xml:space="preserve">                │ 21 │ 4  │ 3 │ 3  │ 3  │ 3  │ 3  │</w:t>
      </w:r>
    </w:p>
    <w:p w:rsidR="00000000" w:rsidRDefault="006722C4">
      <w:pPr>
        <w:pStyle w:val="aff5"/>
        <w:rPr>
          <w:sz w:val="20"/>
          <w:szCs w:val="20"/>
        </w:rPr>
      </w:pPr>
      <w:r>
        <w:rPr>
          <w:sz w:val="20"/>
          <w:szCs w:val="20"/>
        </w:rPr>
        <w:t>│               │       ├────────────────────────────┼───────────────────┼────┼────┼───┼────┼────┼────┼────┤</w:t>
      </w:r>
    </w:p>
    <w:p w:rsidR="00000000" w:rsidRDefault="006722C4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│  </w:t>
      </w:r>
      <w:r>
        <w:rPr>
          <w:sz w:val="20"/>
          <w:szCs w:val="20"/>
        </w:rPr>
        <w:t xml:space="preserve">             │       │Выделяют  горючие  газы  при│</w:t>
      </w:r>
      <w:hyperlink w:anchor="sub_8431" w:history="1">
        <w:r>
          <w:rPr>
            <w:rStyle w:val="a4"/>
          </w:rPr>
          <w:t>431</w:t>
        </w:r>
      </w:hyperlink>
      <w:r>
        <w:rPr>
          <w:sz w:val="20"/>
          <w:szCs w:val="20"/>
        </w:rPr>
        <w:t xml:space="preserve">, </w:t>
      </w:r>
      <w:hyperlink w:anchor="sub_8432" w:history="1">
        <w:r>
          <w:rPr>
            <w:rStyle w:val="a4"/>
          </w:rPr>
          <w:t>432</w:t>
        </w:r>
      </w:hyperlink>
      <w:r>
        <w:rPr>
          <w:sz w:val="20"/>
          <w:szCs w:val="20"/>
        </w:rPr>
        <w:t xml:space="preserve">, </w:t>
      </w:r>
      <w:hyperlink w:anchor="sub_8435" w:history="1">
        <w:r>
          <w:rPr>
            <w:rStyle w:val="a4"/>
          </w:rPr>
          <w:t>435</w:t>
        </w:r>
      </w:hyperlink>
      <w:r>
        <w:rPr>
          <w:sz w:val="20"/>
          <w:szCs w:val="20"/>
        </w:rPr>
        <w:t xml:space="preserve">, </w:t>
      </w:r>
      <w:hyperlink w:anchor="sub_8913" w:history="1">
        <w:r>
          <w:rPr>
            <w:rStyle w:val="a4"/>
          </w:rPr>
          <w:t>913</w:t>
        </w:r>
      </w:hyperlink>
      <w:r>
        <w:rPr>
          <w:sz w:val="20"/>
          <w:szCs w:val="20"/>
        </w:rPr>
        <w:t xml:space="preserve"> │ 22 │ 4  │ 3 │ 3  │ 3  │ 2  │ 2  │</w:t>
      </w:r>
    </w:p>
    <w:p w:rsidR="00000000" w:rsidRDefault="006722C4">
      <w:pPr>
        <w:pStyle w:val="aff5"/>
        <w:rPr>
          <w:sz w:val="20"/>
          <w:szCs w:val="20"/>
        </w:rPr>
      </w:pPr>
      <w:r>
        <w:rPr>
          <w:sz w:val="20"/>
          <w:szCs w:val="20"/>
        </w:rPr>
        <w:t>│               │       │взаимодействии с водо</w:t>
      </w:r>
      <w:r>
        <w:rPr>
          <w:sz w:val="20"/>
          <w:szCs w:val="20"/>
        </w:rPr>
        <w:t>й      │                   │    │    │   │    │    │    │    │</w:t>
      </w:r>
    </w:p>
    <w:p w:rsidR="00000000" w:rsidRDefault="006722C4">
      <w:pPr>
        <w:pStyle w:val="aff5"/>
        <w:rPr>
          <w:sz w:val="20"/>
          <w:szCs w:val="20"/>
        </w:rPr>
      </w:pPr>
      <w:r>
        <w:rPr>
          <w:sz w:val="20"/>
          <w:szCs w:val="20"/>
        </w:rPr>
        <w:t>│               │       ├────────────────────────────┼───────────────────┼────┼────┼───┼────┼────┼────┼────┤</w:t>
      </w:r>
    </w:p>
    <w:p w:rsidR="00000000" w:rsidRDefault="006722C4">
      <w:pPr>
        <w:pStyle w:val="aff5"/>
        <w:rPr>
          <w:sz w:val="20"/>
          <w:szCs w:val="20"/>
        </w:rPr>
      </w:pPr>
      <w:r>
        <w:rPr>
          <w:sz w:val="20"/>
          <w:szCs w:val="20"/>
        </w:rPr>
        <w:t>│               │       │           - " -            │</w:t>
      </w:r>
      <w:hyperlink w:anchor="sub_8433" w:history="1">
        <w:r>
          <w:rPr>
            <w:rStyle w:val="a4"/>
          </w:rPr>
          <w:t>433</w:t>
        </w:r>
      </w:hyperlink>
      <w:r>
        <w:rPr>
          <w:sz w:val="20"/>
          <w:szCs w:val="20"/>
        </w:rPr>
        <w:t>,</w:t>
      </w:r>
      <w:r>
        <w:rPr>
          <w:sz w:val="20"/>
          <w:szCs w:val="20"/>
        </w:rPr>
        <w:t xml:space="preserve">  </w:t>
      </w:r>
      <w:hyperlink w:anchor="sub_8434" w:history="1">
        <w:r>
          <w:rPr>
            <w:rStyle w:val="a4"/>
          </w:rPr>
          <w:t>434</w:t>
        </w:r>
      </w:hyperlink>
      <w:r>
        <w:rPr>
          <w:sz w:val="20"/>
          <w:szCs w:val="20"/>
        </w:rPr>
        <w:t xml:space="preserve">,     </w:t>
      </w:r>
      <w:hyperlink w:anchor="sub_8436" w:history="1">
        <w:r>
          <w:rPr>
            <w:rStyle w:val="a4"/>
          </w:rPr>
          <w:t>436</w:t>
        </w:r>
      </w:hyperlink>
      <w:r>
        <w:rPr>
          <w:sz w:val="20"/>
          <w:szCs w:val="20"/>
        </w:rPr>
        <w:t>,│ 23 │ 4  │ 3 │ 3  │ 3  │ 3  │ 3  │</w:t>
      </w:r>
    </w:p>
    <w:p w:rsidR="00000000" w:rsidRDefault="006722C4">
      <w:pPr>
        <w:pStyle w:val="aff5"/>
        <w:rPr>
          <w:sz w:val="20"/>
          <w:szCs w:val="20"/>
        </w:rPr>
      </w:pPr>
      <w:r>
        <w:rPr>
          <w:sz w:val="20"/>
          <w:szCs w:val="20"/>
        </w:rPr>
        <w:t>│               │       │                            │</w:t>
      </w:r>
      <w:hyperlink w:anchor="sub_8437" w:history="1">
        <w:r>
          <w:rPr>
            <w:rStyle w:val="a4"/>
          </w:rPr>
          <w:t>437</w:t>
        </w:r>
      </w:hyperlink>
      <w:r>
        <w:rPr>
          <w:sz w:val="20"/>
          <w:szCs w:val="20"/>
        </w:rPr>
        <w:t>, 438*          │    │    │   │    │    │    │    │</w:t>
      </w:r>
    </w:p>
    <w:p w:rsidR="00000000" w:rsidRDefault="006722C4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│               │ </w:t>
      </w:r>
      <w:r>
        <w:rPr>
          <w:sz w:val="20"/>
          <w:szCs w:val="20"/>
        </w:rPr>
        <w:t xml:space="preserve">      ├────────────────────────────┼───────────────────┼────┼────┼───┼────┼────┼────┼────┤</w:t>
      </w:r>
    </w:p>
    <w:p w:rsidR="00000000" w:rsidRDefault="006722C4">
      <w:pPr>
        <w:pStyle w:val="aff5"/>
        <w:rPr>
          <w:sz w:val="20"/>
          <w:szCs w:val="20"/>
        </w:rPr>
      </w:pPr>
      <w:r>
        <w:rPr>
          <w:sz w:val="20"/>
          <w:szCs w:val="20"/>
        </w:rPr>
        <w:t>│               │       │           - " -            │</w:t>
      </w:r>
      <w:hyperlink w:anchor="sub_8921" w:history="1">
        <w:r>
          <w:rPr>
            <w:rStyle w:val="a4"/>
          </w:rPr>
          <w:t>921</w:t>
        </w:r>
      </w:hyperlink>
      <w:r>
        <w:rPr>
          <w:sz w:val="20"/>
          <w:szCs w:val="20"/>
        </w:rPr>
        <w:t xml:space="preserve">                │ 24 │ 4  │ 3 │ 3  │ 3  │ 1  │ 1  │</w:t>
      </w:r>
    </w:p>
    <w:p w:rsidR="00000000" w:rsidRDefault="006722C4">
      <w:pPr>
        <w:pStyle w:val="aff5"/>
        <w:rPr>
          <w:sz w:val="20"/>
          <w:szCs w:val="20"/>
        </w:rPr>
      </w:pPr>
      <w:r>
        <w:rPr>
          <w:sz w:val="20"/>
          <w:szCs w:val="20"/>
        </w:rPr>
        <w:t>├───────────────┼───────┼─────</w:t>
      </w:r>
      <w:r>
        <w:rPr>
          <w:sz w:val="20"/>
          <w:szCs w:val="20"/>
        </w:rPr>
        <w:t>───────────────────────┼───────────────────┼────┼────┼───┼────┼────┼────┼────┤</w:t>
      </w:r>
    </w:p>
    <w:p w:rsidR="00000000" w:rsidRDefault="006722C4">
      <w:pPr>
        <w:pStyle w:val="aff5"/>
        <w:rPr>
          <w:sz w:val="20"/>
          <w:szCs w:val="20"/>
        </w:rPr>
      </w:pPr>
      <w:r>
        <w:rPr>
          <w:sz w:val="20"/>
          <w:szCs w:val="20"/>
        </w:rPr>
        <w:t>│               │       │Самовозгорающиеся           │</w:t>
      </w:r>
      <w:hyperlink w:anchor="sub_8421" w:history="1">
        <w:r>
          <w:rPr>
            <w:rStyle w:val="a4"/>
          </w:rPr>
          <w:t>421</w:t>
        </w:r>
      </w:hyperlink>
      <w:r>
        <w:rPr>
          <w:sz w:val="20"/>
          <w:szCs w:val="20"/>
        </w:rPr>
        <w:t xml:space="preserve">, </w:t>
      </w:r>
      <w:hyperlink w:anchor="sub_8423" w:history="1">
        <w:r>
          <w:rPr>
            <w:rStyle w:val="a4"/>
          </w:rPr>
          <w:t>423</w:t>
        </w:r>
      </w:hyperlink>
      <w:r>
        <w:rPr>
          <w:sz w:val="20"/>
          <w:szCs w:val="20"/>
        </w:rPr>
        <w:t xml:space="preserve">, </w:t>
      </w:r>
      <w:hyperlink w:anchor="sub_8424" w:history="1">
        <w:r>
          <w:rPr>
            <w:rStyle w:val="a4"/>
          </w:rPr>
          <w:t>424</w:t>
        </w:r>
      </w:hyperlink>
      <w:r>
        <w:rPr>
          <w:sz w:val="20"/>
          <w:szCs w:val="20"/>
        </w:rPr>
        <w:t xml:space="preserve">, </w:t>
      </w:r>
      <w:hyperlink w:anchor="sub_8425" w:history="1">
        <w:r>
          <w:rPr>
            <w:rStyle w:val="a4"/>
          </w:rPr>
          <w:t>425</w:t>
        </w:r>
      </w:hyperlink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│ 25 │ 4  │ 3 │ 3  │ 3  │ 2  │ 2  │</w:t>
      </w:r>
    </w:p>
    <w:p w:rsidR="00000000" w:rsidRDefault="006722C4">
      <w:pPr>
        <w:pStyle w:val="aff5"/>
        <w:rPr>
          <w:sz w:val="20"/>
          <w:szCs w:val="20"/>
        </w:rPr>
      </w:pPr>
      <w:r>
        <w:rPr>
          <w:sz w:val="20"/>
          <w:szCs w:val="20"/>
        </w:rPr>
        <w:t>│               │       ├────────────────────────────┼───────────────────┼────┼────┼───┼────┼────┼────┼────┤</w:t>
      </w:r>
    </w:p>
    <w:p w:rsidR="00000000" w:rsidRDefault="006722C4">
      <w:pPr>
        <w:pStyle w:val="aff5"/>
        <w:rPr>
          <w:sz w:val="20"/>
          <w:szCs w:val="20"/>
        </w:rPr>
      </w:pPr>
      <w:r>
        <w:rPr>
          <w:sz w:val="20"/>
          <w:szCs w:val="20"/>
        </w:rPr>
        <w:t>│               │ Газы  │Негорючие, неядовитые       │</w:t>
      </w:r>
      <w:hyperlink w:anchor="sub_8211" w:history="1">
        <w:r>
          <w:rPr>
            <w:rStyle w:val="a4"/>
          </w:rPr>
          <w:t>211</w:t>
        </w:r>
      </w:hyperlink>
      <w:r>
        <w:rPr>
          <w:sz w:val="20"/>
          <w:szCs w:val="20"/>
        </w:rPr>
        <w:t xml:space="preserve">                │ 26 │ 1  │ </w:t>
      </w:r>
      <w:r>
        <w:rPr>
          <w:sz w:val="20"/>
          <w:szCs w:val="20"/>
        </w:rPr>
        <w:t>2 │ 2  │ 2  │ 2  │ 2  │</w:t>
      </w:r>
    </w:p>
    <w:p w:rsidR="00000000" w:rsidRDefault="006722C4">
      <w:pPr>
        <w:pStyle w:val="aff5"/>
        <w:rPr>
          <w:sz w:val="20"/>
          <w:szCs w:val="20"/>
        </w:rPr>
      </w:pPr>
      <w:r>
        <w:rPr>
          <w:sz w:val="20"/>
          <w:szCs w:val="20"/>
        </w:rPr>
        <w:t>│               │       ├────────────────────────────┼───────────────────┼────┼────┼───┼────┼────┼────┼────┤</w:t>
      </w:r>
    </w:p>
    <w:p w:rsidR="00000000" w:rsidRDefault="006722C4">
      <w:pPr>
        <w:pStyle w:val="aff5"/>
        <w:rPr>
          <w:sz w:val="20"/>
          <w:szCs w:val="20"/>
        </w:rPr>
      </w:pPr>
      <w:r>
        <w:rPr>
          <w:sz w:val="20"/>
          <w:szCs w:val="20"/>
        </w:rPr>
        <w:t>│               │       │Ядовитые,             едкие,│</w:t>
      </w:r>
      <w:hyperlink w:anchor="sub_8221" w:history="1">
        <w:r>
          <w:rPr>
            <w:rStyle w:val="a4"/>
          </w:rPr>
          <w:t>221</w:t>
        </w:r>
      </w:hyperlink>
      <w:r>
        <w:rPr>
          <w:sz w:val="20"/>
          <w:szCs w:val="20"/>
        </w:rPr>
        <w:t xml:space="preserve">, </w:t>
      </w:r>
      <w:hyperlink w:anchor="sub_8223" w:history="1">
        <w:r>
          <w:rPr>
            <w:rStyle w:val="a4"/>
          </w:rPr>
          <w:t>223</w:t>
        </w:r>
      </w:hyperlink>
      <w:r>
        <w:rPr>
          <w:sz w:val="20"/>
          <w:szCs w:val="20"/>
        </w:rPr>
        <w:t xml:space="preserve">         </w:t>
      </w:r>
      <w:r>
        <w:rPr>
          <w:sz w:val="20"/>
          <w:szCs w:val="20"/>
        </w:rPr>
        <w:t xml:space="preserve">  │ 27 │ 1  │ 3 │ 3  │ 3  │ 2  │ 2  │</w:t>
      </w:r>
    </w:p>
    <w:p w:rsidR="00000000" w:rsidRDefault="006722C4">
      <w:pPr>
        <w:pStyle w:val="aff5"/>
        <w:rPr>
          <w:sz w:val="20"/>
          <w:szCs w:val="20"/>
        </w:rPr>
      </w:pPr>
      <w:r>
        <w:rPr>
          <w:sz w:val="20"/>
          <w:szCs w:val="20"/>
        </w:rPr>
        <w:t>│Прочие опасные │       │коррозионные                │                   │    │    │   │    │    │    │    │</w:t>
      </w:r>
    </w:p>
    <w:p w:rsidR="00000000" w:rsidRDefault="006722C4">
      <w:pPr>
        <w:pStyle w:val="aff5"/>
        <w:rPr>
          <w:sz w:val="20"/>
          <w:szCs w:val="20"/>
        </w:rPr>
      </w:pPr>
      <w:r>
        <w:rPr>
          <w:sz w:val="20"/>
          <w:szCs w:val="20"/>
        </w:rPr>
        <w:t>│   горючие и   │       ├────────────────────────────┼───────────────────┼────┼────┼───┼────┼────┼────┼────┤</w:t>
      </w:r>
    </w:p>
    <w:p w:rsidR="00000000" w:rsidRDefault="006722C4">
      <w:pPr>
        <w:pStyle w:val="aff5"/>
        <w:rPr>
          <w:sz w:val="20"/>
          <w:szCs w:val="20"/>
        </w:rPr>
      </w:pPr>
      <w:r>
        <w:rPr>
          <w:sz w:val="20"/>
          <w:szCs w:val="20"/>
        </w:rPr>
        <w:t>│   негорючие   │       │Сильнодействующие   ядовитые│</w:t>
      </w:r>
      <w:hyperlink w:anchor="sub_8611" w:history="1">
        <w:r>
          <w:rPr>
            <w:rStyle w:val="a4"/>
          </w:rPr>
          <w:t>611</w:t>
        </w:r>
      </w:hyperlink>
      <w:r>
        <w:rPr>
          <w:sz w:val="20"/>
          <w:szCs w:val="20"/>
        </w:rPr>
        <w:t xml:space="preserve">, </w:t>
      </w:r>
      <w:hyperlink w:anchor="sub_8614" w:history="1">
        <w:r>
          <w:rPr>
            <w:rStyle w:val="a4"/>
          </w:rPr>
          <w:t>614</w:t>
        </w:r>
      </w:hyperlink>
      <w:r>
        <w:rPr>
          <w:sz w:val="20"/>
          <w:szCs w:val="20"/>
        </w:rPr>
        <w:t xml:space="preserve">           │ 28 │ 3  │ 2 │ 2  │ 3  │ 3  │ 3  │</w:t>
      </w:r>
    </w:p>
    <w:p w:rsidR="00000000" w:rsidRDefault="006722C4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│   вещества    │       │вещества                    │                   │    │    │   │    │  </w:t>
      </w:r>
      <w:r>
        <w:rPr>
          <w:sz w:val="20"/>
          <w:szCs w:val="20"/>
        </w:rPr>
        <w:t xml:space="preserve">  │    │    │</w:t>
      </w:r>
    </w:p>
    <w:p w:rsidR="00000000" w:rsidRDefault="006722C4">
      <w:pPr>
        <w:pStyle w:val="aff5"/>
        <w:rPr>
          <w:sz w:val="20"/>
          <w:szCs w:val="20"/>
        </w:rPr>
      </w:pPr>
      <w:r>
        <w:rPr>
          <w:sz w:val="20"/>
          <w:szCs w:val="20"/>
        </w:rPr>
        <w:t>│               ├───────┼────────────────────────────┼───────────────────┼────┼────┼───┼────┼────┼────┼────┤</w:t>
      </w:r>
    </w:p>
    <w:p w:rsidR="00000000" w:rsidRDefault="006722C4">
      <w:pPr>
        <w:pStyle w:val="aff5"/>
        <w:rPr>
          <w:sz w:val="20"/>
          <w:szCs w:val="20"/>
        </w:rPr>
      </w:pPr>
      <w:r>
        <w:rPr>
          <w:sz w:val="20"/>
          <w:szCs w:val="20"/>
        </w:rPr>
        <w:t>│               │       │Ядовитые                    │</w:t>
      </w:r>
      <w:hyperlink w:anchor="sub_8616" w:history="1">
        <w:r>
          <w:rPr>
            <w:rStyle w:val="a4"/>
          </w:rPr>
          <w:t>616</w:t>
        </w:r>
      </w:hyperlink>
      <w:r>
        <w:rPr>
          <w:sz w:val="20"/>
          <w:szCs w:val="20"/>
        </w:rPr>
        <w:t xml:space="preserve">, </w:t>
      </w:r>
      <w:hyperlink w:anchor="sub_8915" w:history="1">
        <w:r>
          <w:rPr>
            <w:rStyle w:val="a4"/>
          </w:rPr>
          <w:t>915</w:t>
        </w:r>
      </w:hyperlink>
      <w:r>
        <w:rPr>
          <w:sz w:val="20"/>
          <w:szCs w:val="20"/>
        </w:rPr>
        <w:t xml:space="preserve">           │ 29 │ 3</w:t>
      </w:r>
      <w:r>
        <w:rPr>
          <w:sz w:val="20"/>
          <w:szCs w:val="20"/>
        </w:rPr>
        <w:t xml:space="preserve">  │ 2 │ 2  │ 2  │ +  │ +  │</w:t>
      </w:r>
    </w:p>
    <w:p w:rsidR="00000000" w:rsidRDefault="006722C4">
      <w:pPr>
        <w:pStyle w:val="aff5"/>
        <w:rPr>
          <w:sz w:val="20"/>
          <w:szCs w:val="20"/>
        </w:rPr>
      </w:pPr>
      <w:r>
        <w:rPr>
          <w:sz w:val="20"/>
          <w:szCs w:val="20"/>
        </w:rPr>
        <w:t>│               │       ├────────────────────────────┼───────────────────┼────┼────┼───┼────┼────┼────┼────┤</w:t>
      </w:r>
    </w:p>
    <w:p w:rsidR="00000000" w:rsidRDefault="006722C4">
      <w:pPr>
        <w:pStyle w:val="aff5"/>
        <w:rPr>
          <w:sz w:val="20"/>
          <w:szCs w:val="20"/>
        </w:rPr>
      </w:pPr>
      <w:r>
        <w:rPr>
          <w:sz w:val="20"/>
          <w:szCs w:val="20"/>
        </w:rPr>
        <w:t>│               │Жидкие │Ядовитые и едкие            │</w:t>
      </w:r>
      <w:hyperlink w:anchor="sub_8617" w:history="1">
        <w:r>
          <w:rPr>
            <w:rStyle w:val="a4"/>
          </w:rPr>
          <w:t>617</w:t>
        </w:r>
      </w:hyperlink>
      <w:r>
        <w:rPr>
          <w:sz w:val="20"/>
          <w:szCs w:val="20"/>
        </w:rPr>
        <w:t xml:space="preserve">                │ 30 │ 3  │ 2 │ 2  │</w:t>
      </w:r>
      <w:r>
        <w:rPr>
          <w:sz w:val="20"/>
          <w:szCs w:val="20"/>
        </w:rPr>
        <w:t xml:space="preserve"> 2  │ +  │ 1  │</w:t>
      </w:r>
    </w:p>
    <w:p w:rsidR="00000000" w:rsidRDefault="006722C4">
      <w:pPr>
        <w:pStyle w:val="aff5"/>
        <w:rPr>
          <w:sz w:val="20"/>
          <w:szCs w:val="20"/>
        </w:rPr>
      </w:pPr>
      <w:r>
        <w:rPr>
          <w:sz w:val="20"/>
          <w:szCs w:val="20"/>
        </w:rPr>
        <w:t>│               │   и   ├────────────────────────────┼───────────────────┼────┼────┼───┼────┼────┼────┼────┤</w:t>
      </w:r>
    </w:p>
    <w:p w:rsidR="00000000" w:rsidRDefault="006722C4">
      <w:pPr>
        <w:pStyle w:val="aff5"/>
        <w:rPr>
          <w:sz w:val="20"/>
          <w:szCs w:val="20"/>
        </w:rPr>
      </w:pPr>
      <w:r>
        <w:rPr>
          <w:sz w:val="20"/>
          <w:szCs w:val="20"/>
        </w:rPr>
        <w:t>│               │твердые│Опасные при хранении навалом│</w:t>
      </w:r>
      <w:hyperlink w:anchor="sub_8922" w:history="1">
        <w:r>
          <w:rPr>
            <w:rStyle w:val="a4"/>
          </w:rPr>
          <w:t>922</w:t>
        </w:r>
      </w:hyperlink>
      <w:r>
        <w:rPr>
          <w:sz w:val="20"/>
          <w:szCs w:val="20"/>
        </w:rPr>
        <w:t xml:space="preserve">, </w:t>
      </w:r>
      <w:hyperlink w:anchor="sub_8923" w:history="1">
        <w:r>
          <w:rPr>
            <w:rStyle w:val="a4"/>
          </w:rPr>
          <w:t>923</w:t>
        </w:r>
      </w:hyperlink>
      <w:r>
        <w:rPr>
          <w:sz w:val="20"/>
          <w:szCs w:val="20"/>
        </w:rPr>
        <w:t xml:space="preserve">           │ 31 │</w:t>
      </w:r>
      <w:r>
        <w:rPr>
          <w:sz w:val="20"/>
          <w:szCs w:val="20"/>
        </w:rPr>
        <w:t xml:space="preserve"> 3  │ 2 │ 2  │ 2  │ +  │ +  │</w:t>
      </w:r>
    </w:p>
    <w:p w:rsidR="00000000" w:rsidRDefault="006722C4">
      <w:pPr>
        <w:pStyle w:val="aff5"/>
        <w:rPr>
          <w:sz w:val="20"/>
          <w:szCs w:val="20"/>
        </w:rPr>
      </w:pPr>
      <w:r>
        <w:rPr>
          <w:sz w:val="20"/>
          <w:szCs w:val="20"/>
        </w:rPr>
        <w:t>│               │       ├────────────────────────────┼───────────────────┼────┼────┼───┼────┼────┼────┼────┤</w:t>
      </w:r>
    </w:p>
    <w:p w:rsidR="00000000" w:rsidRDefault="006722C4">
      <w:pPr>
        <w:pStyle w:val="aff5"/>
        <w:rPr>
          <w:sz w:val="20"/>
          <w:szCs w:val="20"/>
        </w:rPr>
      </w:pPr>
      <w:r>
        <w:rPr>
          <w:sz w:val="20"/>
          <w:szCs w:val="20"/>
        </w:rPr>
        <w:t>│               │       │Разные едкие                │</w:t>
      </w:r>
      <w:hyperlink w:anchor="sub_8831" w:history="1">
        <w:r>
          <w:rPr>
            <w:rStyle w:val="a4"/>
          </w:rPr>
          <w:t>831</w:t>
        </w:r>
      </w:hyperlink>
      <w:r>
        <w:rPr>
          <w:sz w:val="20"/>
          <w:szCs w:val="20"/>
        </w:rPr>
        <w:t xml:space="preserve">, </w:t>
      </w:r>
      <w:hyperlink w:anchor="sub_8836" w:history="1">
        <w:r>
          <w:rPr>
            <w:rStyle w:val="a4"/>
          </w:rPr>
          <w:t>836</w:t>
        </w:r>
      </w:hyperlink>
      <w:r>
        <w:rPr>
          <w:sz w:val="20"/>
          <w:szCs w:val="20"/>
        </w:rPr>
        <w:t xml:space="preserve">, </w:t>
      </w:r>
      <w:hyperlink w:anchor="sub_8837" w:history="1">
        <w:r>
          <w:rPr>
            <w:rStyle w:val="a4"/>
          </w:rPr>
          <w:t>837</w:t>
        </w:r>
      </w:hyperlink>
      <w:r>
        <w:rPr>
          <w:sz w:val="20"/>
          <w:szCs w:val="20"/>
        </w:rPr>
        <w:t xml:space="preserve">      │ 32 │ 3  │ 2 │ 2  │ 2  │ +  │ +  │</w:t>
      </w:r>
    </w:p>
    <w:p w:rsidR="00000000" w:rsidRDefault="006722C4">
      <w:pPr>
        <w:pStyle w:val="aff5"/>
        <w:rPr>
          <w:sz w:val="20"/>
          <w:szCs w:val="20"/>
        </w:rPr>
      </w:pPr>
      <w:r>
        <w:rPr>
          <w:sz w:val="20"/>
          <w:szCs w:val="20"/>
        </w:rPr>
        <w:t>│               │       ├────────────────────────────┼───────────────────┼────┼────┼───┼────┼────┼────┼────┤</w:t>
      </w:r>
    </w:p>
    <w:p w:rsidR="00000000" w:rsidRDefault="006722C4">
      <w:pPr>
        <w:pStyle w:val="aff5"/>
        <w:rPr>
          <w:sz w:val="20"/>
          <w:szCs w:val="20"/>
        </w:rPr>
      </w:pPr>
      <w:r>
        <w:rPr>
          <w:sz w:val="20"/>
          <w:szCs w:val="20"/>
        </w:rPr>
        <w:t>│               │       │Кислоты слабоядовитые       │</w:t>
      </w:r>
      <w:hyperlink w:anchor="sub_8811" w:history="1">
        <w:r>
          <w:rPr>
            <w:rStyle w:val="a4"/>
          </w:rPr>
          <w:t>811</w:t>
        </w:r>
      </w:hyperlink>
      <w:r>
        <w:rPr>
          <w:sz w:val="20"/>
          <w:szCs w:val="20"/>
        </w:rPr>
        <w:t xml:space="preserve">, </w:t>
      </w:r>
      <w:hyperlink w:anchor="sub_8817" w:history="1">
        <w:r>
          <w:rPr>
            <w:rStyle w:val="a4"/>
          </w:rPr>
          <w:t>817</w:t>
        </w:r>
      </w:hyperlink>
      <w:r>
        <w:rPr>
          <w:sz w:val="20"/>
          <w:szCs w:val="20"/>
        </w:rPr>
        <w:t xml:space="preserve">, </w:t>
      </w:r>
      <w:hyperlink w:anchor="sub_8916" w:history="1">
        <w:r>
          <w:rPr>
            <w:rStyle w:val="a4"/>
          </w:rPr>
          <w:t>916</w:t>
        </w:r>
      </w:hyperlink>
      <w:r>
        <w:rPr>
          <w:sz w:val="20"/>
          <w:szCs w:val="20"/>
        </w:rPr>
        <w:t xml:space="preserve">      │ 33 │ 3  │ 2 │ 2  │ 2  │ +  │ 1  │</w:t>
      </w:r>
    </w:p>
    <w:p w:rsidR="00000000" w:rsidRDefault="006722C4">
      <w:pPr>
        <w:pStyle w:val="aff5"/>
        <w:rPr>
          <w:sz w:val="20"/>
          <w:szCs w:val="20"/>
        </w:rPr>
      </w:pPr>
      <w:r>
        <w:rPr>
          <w:sz w:val="20"/>
          <w:szCs w:val="20"/>
        </w:rPr>
        <w:lastRenderedPageBreak/>
        <w:t>│               │       ├────────────────────────────┼───────────────────┼────┼────┼───┼────┼────┼────┼────┤</w:t>
      </w:r>
    </w:p>
    <w:p w:rsidR="00000000" w:rsidRDefault="006722C4">
      <w:pPr>
        <w:pStyle w:val="aff5"/>
        <w:rPr>
          <w:sz w:val="20"/>
          <w:szCs w:val="20"/>
        </w:rPr>
      </w:pPr>
      <w:r>
        <w:rPr>
          <w:sz w:val="20"/>
          <w:szCs w:val="20"/>
        </w:rPr>
        <w:t>│               │       │Кислоты ядов</w:t>
      </w:r>
      <w:r>
        <w:rPr>
          <w:sz w:val="20"/>
          <w:szCs w:val="20"/>
        </w:rPr>
        <w:t>итые            │</w:t>
      </w:r>
      <w:hyperlink w:anchor="sub_8816" w:history="1">
        <w:r>
          <w:rPr>
            <w:rStyle w:val="a4"/>
          </w:rPr>
          <w:t>816</w:t>
        </w:r>
      </w:hyperlink>
      <w:r>
        <w:rPr>
          <w:sz w:val="20"/>
          <w:szCs w:val="20"/>
        </w:rPr>
        <w:t>*               │ 34 │ 3  │ 1 │ 1  │ 1  │ 1  │ 1  │</w:t>
      </w:r>
    </w:p>
    <w:p w:rsidR="00000000" w:rsidRDefault="006722C4">
      <w:pPr>
        <w:pStyle w:val="aff5"/>
        <w:rPr>
          <w:sz w:val="20"/>
          <w:szCs w:val="20"/>
        </w:rPr>
      </w:pPr>
      <w:r>
        <w:rPr>
          <w:sz w:val="20"/>
          <w:szCs w:val="20"/>
        </w:rPr>
        <w:t>│               │       ├────────────────────────────┼───────────────────┼────┼────┼───┼────┼────┼────┼────┤</w:t>
      </w:r>
    </w:p>
    <w:p w:rsidR="00000000" w:rsidRDefault="006722C4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│               │       │Основания ядовитые      </w:t>
      </w:r>
      <w:r>
        <w:rPr>
          <w:sz w:val="20"/>
          <w:szCs w:val="20"/>
        </w:rPr>
        <w:t xml:space="preserve">    │</w:t>
      </w:r>
      <w:hyperlink w:anchor="sub_8821" w:history="1">
        <w:r>
          <w:rPr>
            <w:rStyle w:val="a4"/>
          </w:rPr>
          <w:t>821</w:t>
        </w:r>
      </w:hyperlink>
      <w:r>
        <w:rPr>
          <w:sz w:val="20"/>
          <w:szCs w:val="20"/>
        </w:rPr>
        <w:t xml:space="preserve">, </w:t>
      </w:r>
      <w:hyperlink w:anchor="sub_8826" w:history="1">
        <w:r>
          <w:rPr>
            <w:rStyle w:val="a4"/>
          </w:rPr>
          <w:t>826</w:t>
        </w:r>
      </w:hyperlink>
      <w:r>
        <w:rPr>
          <w:sz w:val="20"/>
          <w:szCs w:val="20"/>
        </w:rPr>
        <w:t xml:space="preserve">, </w:t>
      </w:r>
      <w:hyperlink w:anchor="sub_8827" w:history="1">
        <w:r>
          <w:rPr>
            <w:rStyle w:val="a4"/>
          </w:rPr>
          <w:t>827</w:t>
        </w:r>
      </w:hyperlink>
      <w:r>
        <w:rPr>
          <w:sz w:val="20"/>
          <w:szCs w:val="20"/>
        </w:rPr>
        <w:t xml:space="preserve">      │ 35 │ 3  │ 1 │ 1  │ 2  │ 1  │ +  │</w:t>
      </w:r>
    </w:p>
    <w:p w:rsidR="00000000" w:rsidRDefault="006722C4">
      <w:pPr>
        <w:pStyle w:val="aff5"/>
        <w:rPr>
          <w:sz w:val="20"/>
          <w:szCs w:val="20"/>
        </w:rPr>
      </w:pPr>
      <w:r>
        <w:rPr>
          <w:sz w:val="20"/>
          <w:szCs w:val="20"/>
        </w:rPr>
        <w:t>│               │       ├────────────────────────────┼───────────────────┼────┼────┼───┼────┼────┼────┼────┤</w:t>
      </w:r>
    </w:p>
    <w:p w:rsidR="00000000" w:rsidRDefault="006722C4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│        </w:t>
      </w:r>
      <w:r>
        <w:rPr>
          <w:sz w:val="20"/>
          <w:szCs w:val="20"/>
        </w:rPr>
        <w:t xml:space="preserve">       │       │Намагниченные               │</w:t>
      </w:r>
      <w:hyperlink w:anchor="sub_8917" w:history="1">
        <w:r>
          <w:rPr>
            <w:rStyle w:val="a4"/>
          </w:rPr>
          <w:t>917</w:t>
        </w:r>
      </w:hyperlink>
      <w:r>
        <w:rPr>
          <w:sz w:val="20"/>
          <w:szCs w:val="20"/>
        </w:rPr>
        <w:t xml:space="preserve">                │ 36 │ 3  │ + │ +  │ +  │ +  │ +  │</w:t>
      </w:r>
    </w:p>
    <w:p w:rsidR="00000000" w:rsidRDefault="006722C4">
      <w:pPr>
        <w:pStyle w:val="aff5"/>
        <w:rPr>
          <w:sz w:val="20"/>
          <w:szCs w:val="20"/>
        </w:rPr>
      </w:pPr>
      <w:r>
        <w:rPr>
          <w:sz w:val="20"/>
          <w:szCs w:val="20"/>
        </w:rPr>
        <w:t>│               │       ├────────────────────────────┼───────────────────┼────┼────┼───┼────┼────┼────┼────┤</w:t>
      </w:r>
    </w:p>
    <w:p w:rsidR="00000000" w:rsidRDefault="006722C4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│               │    </w:t>
      </w:r>
      <w:r>
        <w:rPr>
          <w:sz w:val="20"/>
          <w:szCs w:val="20"/>
        </w:rPr>
        <w:t xml:space="preserve">   │Поглощающие кислород        │</w:t>
      </w:r>
      <w:hyperlink w:anchor="sub_8924" w:history="1">
        <w:r>
          <w:rPr>
            <w:rStyle w:val="a4"/>
          </w:rPr>
          <w:t>924</w:t>
        </w:r>
      </w:hyperlink>
      <w:r>
        <w:rPr>
          <w:sz w:val="20"/>
          <w:szCs w:val="20"/>
        </w:rPr>
        <w:t xml:space="preserve">                │ 37 │ 3  │ 1 │ 1  │ 1  │ 1  │ 1  │</w:t>
      </w:r>
    </w:p>
    <w:p w:rsidR="00000000" w:rsidRDefault="006722C4">
      <w:pPr>
        <w:pStyle w:val="aff5"/>
        <w:rPr>
          <w:sz w:val="20"/>
          <w:szCs w:val="20"/>
        </w:rPr>
      </w:pPr>
      <w:r>
        <w:rPr>
          <w:sz w:val="20"/>
          <w:szCs w:val="20"/>
        </w:rPr>
        <w:t>├───────┬───────┼───────┼────────────────────────────┼───────────────────┼────┼────┼───┼────┼────┼────┼────┤</w:t>
      </w:r>
    </w:p>
    <w:p w:rsidR="00000000" w:rsidRDefault="006722C4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│       │       │       │        </w:t>
      </w:r>
      <w:r>
        <w:rPr>
          <w:sz w:val="20"/>
          <w:szCs w:val="20"/>
        </w:rPr>
        <w:t xml:space="preserve">                    │                   │ N  │ 1  │ 2 │ 3  │ 4  │ 5  │ 6  │</w:t>
      </w:r>
    </w:p>
    <w:p w:rsidR="00000000" w:rsidRDefault="006722C4">
      <w:pPr>
        <w:pStyle w:val="aff5"/>
        <w:rPr>
          <w:sz w:val="20"/>
          <w:szCs w:val="20"/>
        </w:rPr>
      </w:pPr>
      <w:r>
        <w:rPr>
          <w:sz w:val="20"/>
          <w:szCs w:val="20"/>
        </w:rPr>
        <w:t>│       │       │       │                            │                   │п/п │    │   │    │    │    │    │</w:t>
      </w:r>
    </w:p>
    <w:p w:rsidR="00000000" w:rsidRDefault="006722C4">
      <w:pPr>
        <w:pStyle w:val="aff5"/>
        <w:rPr>
          <w:sz w:val="20"/>
          <w:szCs w:val="20"/>
        </w:rPr>
      </w:pPr>
      <w:r>
        <w:rPr>
          <w:sz w:val="20"/>
          <w:szCs w:val="20"/>
        </w:rPr>
        <w:t>└───────┴───────┴───────┴────────────────────────────┴─────────────────</w:t>
      </w:r>
      <w:r>
        <w:rPr>
          <w:sz w:val="20"/>
          <w:szCs w:val="20"/>
        </w:rPr>
        <w:t>──┴────┴────┴───┴────┴────┴────┴────┘</w:t>
      </w:r>
    </w:p>
    <w:p w:rsidR="00000000" w:rsidRDefault="006722C4">
      <w:pPr>
        <w:pStyle w:val="aff5"/>
        <w:rPr>
          <w:sz w:val="20"/>
          <w:szCs w:val="20"/>
        </w:rPr>
        <w:sectPr w:rsidR="00000000">
          <w:pgSz w:w="16837" w:h="11905" w:orient="landscape"/>
          <w:pgMar w:top="1440" w:right="800" w:bottom="1440" w:left="1100" w:header="720" w:footer="720" w:gutter="0"/>
          <w:cols w:space="720"/>
          <w:noEndnote/>
        </w:sectPr>
      </w:pPr>
    </w:p>
    <w:p w:rsidR="00000000" w:rsidRDefault="006722C4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lastRenderedPageBreak/>
        <w:t>ГАРАНТ:</w:t>
      </w:r>
    </w:p>
    <w:p w:rsidR="00000000" w:rsidRDefault="006722C4">
      <w:pPr>
        <w:pStyle w:val="af7"/>
        <w:ind w:left="170"/>
      </w:pPr>
      <w:bookmarkStart w:id="969" w:name="sub_77764"/>
      <w:r>
        <w:t xml:space="preserve">Окончание таблицы. См. </w:t>
      </w:r>
      <w:hyperlink w:anchor="sub_77761" w:history="1">
        <w:r>
          <w:rPr>
            <w:rStyle w:val="a4"/>
          </w:rPr>
          <w:t>начало</w:t>
        </w:r>
      </w:hyperlink>
    </w:p>
    <w:bookmarkEnd w:id="969"/>
    <w:p w:rsidR="00000000" w:rsidRDefault="006722C4">
      <w:pPr>
        <w:pStyle w:val="af7"/>
        <w:ind w:left="170"/>
        <w:sectPr w:rsidR="00000000">
          <w:pgSz w:w="11905" w:h="16837"/>
          <w:pgMar w:top="1440" w:right="800" w:bottom="1440" w:left="1100" w:header="720" w:footer="720" w:gutter="0"/>
          <w:cols w:space="720"/>
          <w:noEndnote/>
        </w:sectPr>
      </w:pPr>
    </w:p>
    <w:p w:rsidR="00000000" w:rsidRDefault="006722C4">
      <w:pPr>
        <w:ind w:firstLine="720"/>
        <w:jc w:val="both"/>
      </w:pPr>
    </w:p>
    <w:p w:rsidR="00000000" w:rsidRDefault="006722C4">
      <w:pPr>
        <w:pStyle w:val="aff5"/>
        <w:rPr>
          <w:sz w:val="14"/>
          <w:szCs w:val="14"/>
        </w:rPr>
      </w:pPr>
      <w:r>
        <w:rPr>
          <w:sz w:val="14"/>
          <w:szCs w:val="14"/>
        </w:rPr>
        <w:t>┌────┬────┬───┬────┬────┬────┬────┬────┬────┬───┬────┬────┬────┐</w:t>
      </w:r>
    </w:p>
    <w:p w:rsidR="00000000" w:rsidRDefault="006722C4">
      <w:pPr>
        <w:pStyle w:val="aff5"/>
        <w:rPr>
          <w:sz w:val="14"/>
          <w:szCs w:val="14"/>
        </w:rPr>
      </w:pPr>
      <w:r>
        <w:rPr>
          <w:sz w:val="14"/>
          <w:szCs w:val="14"/>
        </w:rPr>
        <w:t xml:space="preserve">│ 3  │ 3  │ 3 │ 3  │ 4  │ </w:t>
      </w:r>
      <w:r>
        <w:rPr>
          <w:sz w:val="14"/>
          <w:szCs w:val="14"/>
        </w:rPr>
        <w:t>3  │ 4  │ 3  │ 3  │ 3 │ 3  │ +  │ +  │ 20</w:t>
      </w:r>
    </w:p>
    <w:p w:rsidR="00000000" w:rsidRDefault="006722C4">
      <w:pPr>
        <w:pStyle w:val="aff5"/>
        <w:rPr>
          <w:sz w:val="14"/>
          <w:szCs w:val="14"/>
        </w:rPr>
      </w:pPr>
      <w:r>
        <w:rPr>
          <w:sz w:val="14"/>
          <w:szCs w:val="14"/>
        </w:rPr>
        <w:t>├────┼────┼───┼────┼────┼────┼────┼────┼────┼───┼────┼────┼────┼────┐</w:t>
      </w:r>
    </w:p>
    <w:p w:rsidR="00000000" w:rsidRDefault="006722C4">
      <w:pPr>
        <w:pStyle w:val="aff5"/>
        <w:rPr>
          <w:sz w:val="14"/>
          <w:szCs w:val="14"/>
        </w:rPr>
      </w:pPr>
      <w:r>
        <w:rPr>
          <w:sz w:val="14"/>
          <w:szCs w:val="14"/>
        </w:rPr>
        <w:t>│ 3  │ 2  │ 3 │ 3  │ 4  │ 3  │ 3  │ 3  │ 3  │ 3 │ 3  │ 1  │ 1  │ +  │ 21</w:t>
      </w:r>
    </w:p>
    <w:p w:rsidR="00000000" w:rsidRDefault="006722C4">
      <w:pPr>
        <w:pStyle w:val="aff5"/>
        <w:rPr>
          <w:sz w:val="14"/>
          <w:szCs w:val="14"/>
        </w:rPr>
      </w:pPr>
      <w:r>
        <w:rPr>
          <w:sz w:val="14"/>
          <w:szCs w:val="14"/>
        </w:rPr>
        <w:t>├────┼────┼───┼────┼────┼────┼────┼────┼────┼───┼────┼────┼────┼────┼──</w:t>
      </w:r>
      <w:r>
        <w:rPr>
          <w:sz w:val="14"/>
          <w:szCs w:val="14"/>
        </w:rPr>
        <w:t>──┐</w:t>
      </w:r>
    </w:p>
    <w:p w:rsidR="00000000" w:rsidRDefault="006722C4">
      <w:pPr>
        <w:pStyle w:val="aff5"/>
        <w:rPr>
          <w:sz w:val="14"/>
          <w:szCs w:val="14"/>
        </w:rPr>
      </w:pPr>
      <w:r>
        <w:rPr>
          <w:sz w:val="14"/>
          <w:szCs w:val="14"/>
        </w:rPr>
        <w:t>│ 3  │ 3  │ 3 │ 3  │ 4  │ 3  │ 3  │ 3  │ 3  │ 3 │ 3  │ +  │ 2  │ 2  │ +  │ 22</w:t>
      </w:r>
    </w:p>
    <w:p w:rsidR="00000000" w:rsidRDefault="006722C4">
      <w:pPr>
        <w:pStyle w:val="aff5"/>
        <w:rPr>
          <w:sz w:val="14"/>
          <w:szCs w:val="14"/>
        </w:rPr>
      </w:pPr>
      <w:r>
        <w:rPr>
          <w:sz w:val="14"/>
          <w:szCs w:val="14"/>
        </w:rPr>
        <w:t>├────┼────┼───┼────┼────┼────┼────┼────┼────┼───┼────┼────┼────┼────┼────┼────┐</w:t>
      </w:r>
    </w:p>
    <w:p w:rsidR="00000000" w:rsidRDefault="006722C4">
      <w:pPr>
        <w:pStyle w:val="aff5"/>
        <w:rPr>
          <w:sz w:val="14"/>
          <w:szCs w:val="14"/>
        </w:rPr>
      </w:pPr>
      <w:r>
        <w:rPr>
          <w:sz w:val="14"/>
          <w:szCs w:val="14"/>
        </w:rPr>
        <w:t>│ 3  │ 2  │ 3 │ 3  │ 4  │ 3  │ 3  │ 3  │ 2  │ 2 │ 2  │ 2  │ 2  │ 2  │ 2  │ +  │23</w:t>
      </w:r>
    </w:p>
    <w:p w:rsidR="00000000" w:rsidRDefault="006722C4">
      <w:pPr>
        <w:pStyle w:val="aff5"/>
        <w:rPr>
          <w:sz w:val="14"/>
          <w:szCs w:val="14"/>
        </w:rPr>
      </w:pPr>
      <w:r>
        <w:rPr>
          <w:sz w:val="14"/>
          <w:szCs w:val="14"/>
        </w:rPr>
        <w:t>├────┼────┼─</w:t>
      </w:r>
      <w:r>
        <w:rPr>
          <w:sz w:val="14"/>
          <w:szCs w:val="14"/>
        </w:rPr>
        <w:t>──┼────┼────┼────┼────┼────┼────┼───┼────┼────┼────┼────┼────┼────┼───┐</w:t>
      </w:r>
    </w:p>
    <w:p w:rsidR="00000000" w:rsidRDefault="006722C4">
      <w:pPr>
        <w:pStyle w:val="aff5"/>
        <w:rPr>
          <w:sz w:val="14"/>
          <w:szCs w:val="14"/>
        </w:rPr>
      </w:pPr>
      <w:r>
        <w:rPr>
          <w:sz w:val="14"/>
          <w:szCs w:val="14"/>
        </w:rPr>
        <w:t>│ 3  │ 3  │ 3 │ 3  │ 4  │ 3  │ 3  │ 3  │ 3  │ 3 │ 3  │ 3  │ 3  │ 2  │ 2  │ 1  │ 1 │ 24</w:t>
      </w:r>
    </w:p>
    <w:p w:rsidR="00000000" w:rsidRDefault="006722C4">
      <w:pPr>
        <w:pStyle w:val="aff5"/>
        <w:rPr>
          <w:sz w:val="14"/>
          <w:szCs w:val="14"/>
        </w:rPr>
      </w:pPr>
      <w:r>
        <w:rPr>
          <w:sz w:val="14"/>
          <w:szCs w:val="14"/>
        </w:rPr>
        <w:t>├────┼────┼───┼────┼────┼────┼────┼────┼────┼───┼────┼────┼────┼────┼────┼────┼───┼────┐</w:t>
      </w:r>
    </w:p>
    <w:p w:rsidR="00000000" w:rsidRDefault="006722C4">
      <w:pPr>
        <w:pStyle w:val="aff5"/>
        <w:rPr>
          <w:sz w:val="14"/>
          <w:szCs w:val="14"/>
        </w:rPr>
      </w:pPr>
      <w:r>
        <w:rPr>
          <w:sz w:val="14"/>
          <w:szCs w:val="14"/>
        </w:rPr>
        <w:t>│ 1  │ 1</w:t>
      </w:r>
      <w:r>
        <w:rPr>
          <w:sz w:val="14"/>
          <w:szCs w:val="14"/>
        </w:rPr>
        <w:t xml:space="preserve">  │ 3 │ 3  │ 4  │ 1  │ 1  │ 2  │ 2  │ 2 │ 2  │ 1  │ 1  │ 1  │ 1  │ +  │ 1 │ +  │ 25</w:t>
      </w:r>
    </w:p>
    <w:p w:rsidR="00000000" w:rsidRDefault="006722C4">
      <w:pPr>
        <w:pStyle w:val="aff5"/>
        <w:rPr>
          <w:sz w:val="14"/>
          <w:szCs w:val="14"/>
        </w:rPr>
      </w:pPr>
      <w:r>
        <w:rPr>
          <w:sz w:val="14"/>
          <w:szCs w:val="14"/>
        </w:rPr>
        <w:t>├────┼────┼───┼────┼────┼────┼────┼────┼────┼───┼────┼────┼────┼────┼────┼────┼───┼────┼────┐</w:t>
      </w:r>
    </w:p>
    <w:p w:rsidR="00000000" w:rsidRDefault="006722C4">
      <w:pPr>
        <w:pStyle w:val="aff5"/>
        <w:rPr>
          <w:sz w:val="14"/>
          <w:szCs w:val="14"/>
        </w:rPr>
      </w:pPr>
      <w:r>
        <w:rPr>
          <w:sz w:val="14"/>
          <w:szCs w:val="14"/>
        </w:rPr>
        <w:t xml:space="preserve">│ 3  │ 2  │ 3 │ 3  │ 4  │ 3  │ 3  │ 3  │ 3  │ 3 │ 3  │ 3  │ 3  │ 3  │ 3  │ 3  </w:t>
      </w:r>
      <w:r>
        <w:rPr>
          <w:sz w:val="14"/>
          <w:szCs w:val="14"/>
        </w:rPr>
        <w:t>│ 3 │ 1  │ +  │ 26</w:t>
      </w:r>
    </w:p>
    <w:p w:rsidR="00000000" w:rsidRDefault="006722C4">
      <w:pPr>
        <w:pStyle w:val="aff5"/>
        <w:rPr>
          <w:sz w:val="14"/>
          <w:szCs w:val="14"/>
        </w:rPr>
      </w:pPr>
      <w:r>
        <w:rPr>
          <w:sz w:val="14"/>
          <w:szCs w:val="14"/>
        </w:rPr>
        <w:t>├────┼────┼───┼────┼────┼────┼────┼────┼────┼───┼────┼────┼────┼────┼────┼────┼───┼────┼────┼────┐</w:t>
      </w:r>
    </w:p>
    <w:p w:rsidR="00000000" w:rsidRDefault="006722C4">
      <w:pPr>
        <w:pStyle w:val="aff5"/>
        <w:rPr>
          <w:sz w:val="14"/>
          <w:szCs w:val="14"/>
        </w:rPr>
      </w:pPr>
      <w:r>
        <w:rPr>
          <w:sz w:val="14"/>
          <w:szCs w:val="14"/>
        </w:rPr>
        <w:t>│ 2  │ 2  │ 2 │ 2  │ 1  │ 3  │ 3  │ 3  │ 3  │ 3 │ 3  │ 3  │ 3  │ 3  │ 3  │ 3  │ 3 │ 2  │ 3  │ +  │ 27</w:t>
      </w:r>
    </w:p>
    <w:p w:rsidR="00000000" w:rsidRDefault="006722C4">
      <w:pPr>
        <w:pStyle w:val="aff5"/>
        <w:rPr>
          <w:sz w:val="14"/>
          <w:szCs w:val="14"/>
        </w:rPr>
      </w:pPr>
      <w:r>
        <w:rPr>
          <w:sz w:val="14"/>
          <w:szCs w:val="14"/>
        </w:rPr>
        <w:t>├────┼────┼───┼────┼────┼────┼────┼─</w:t>
      </w:r>
      <w:r>
        <w:rPr>
          <w:sz w:val="14"/>
          <w:szCs w:val="14"/>
        </w:rPr>
        <w:t>───┼────┼───┼────┼────┼────┼────┼────┼────┼───┼────┼────┼────┼────┐</w:t>
      </w:r>
    </w:p>
    <w:p w:rsidR="00000000" w:rsidRDefault="006722C4">
      <w:pPr>
        <w:pStyle w:val="aff5"/>
        <w:rPr>
          <w:sz w:val="14"/>
          <w:szCs w:val="14"/>
        </w:rPr>
      </w:pPr>
      <w:r>
        <w:rPr>
          <w:sz w:val="14"/>
          <w:szCs w:val="14"/>
        </w:rPr>
        <w:t>│ 2  │ 2  │ 2 │ 2  │ 1  │ 3  │ 3  │ 3  │ 3  │ 3 │ 3  │ 3  │ 3  │ 3  │ 3  │ 3  │ 3 │ 2  │ 3  │ 1  │ +  │ 28</w:t>
      </w:r>
    </w:p>
    <w:p w:rsidR="00000000" w:rsidRDefault="006722C4">
      <w:pPr>
        <w:pStyle w:val="aff5"/>
        <w:rPr>
          <w:sz w:val="14"/>
          <w:szCs w:val="14"/>
        </w:rPr>
      </w:pPr>
      <w:r>
        <w:rPr>
          <w:sz w:val="14"/>
          <w:szCs w:val="14"/>
        </w:rPr>
        <w:t>├────┼────┼───┼────┼────┼────┼────┼────┼────┼───┼────┼────┼────┼────┼────┼────┼──</w:t>
      </w:r>
      <w:r>
        <w:rPr>
          <w:sz w:val="14"/>
          <w:szCs w:val="14"/>
        </w:rPr>
        <w:t>─┼────┼────┼────┼────┼────┐</w:t>
      </w:r>
    </w:p>
    <w:p w:rsidR="00000000" w:rsidRDefault="006722C4">
      <w:pPr>
        <w:pStyle w:val="aff5"/>
        <w:rPr>
          <w:sz w:val="14"/>
          <w:szCs w:val="14"/>
        </w:rPr>
      </w:pPr>
      <w:r>
        <w:rPr>
          <w:sz w:val="14"/>
          <w:szCs w:val="14"/>
        </w:rPr>
        <w:t>│ 2  │ 3  │ 3 │ 2  │ 4  │ 3  │ 3  │ 2  │ 2  │ 2 │ 2  │ 2  │ 2  │ 2  │ 1  │ 2  │ 2 │ 1  │ 1  │ 2  │ 2  │ 1  │ 29</w:t>
      </w:r>
    </w:p>
    <w:p w:rsidR="00000000" w:rsidRDefault="006722C4">
      <w:pPr>
        <w:pStyle w:val="aff5"/>
        <w:rPr>
          <w:sz w:val="14"/>
          <w:szCs w:val="14"/>
        </w:rPr>
      </w:pPr>
      <w:r>
        <w:rPr>
          <w:sz w:val="14"/>
          <w:szCs w:val="14"/>
        </w:rPr>
        <w:t>├────┼────┼───┼────┼────┼────┼────┼────┼────┼───┼────┼────┼────┼────┼────┼────┼───┼────┼────┼────┼────┼────┼────┐</w:t>
      </w:r>
    </w:p>
    <w:p w:rsidR="00000000" w:rsidRDefault="006722C4">
      <w:pPr>
        <w:pStyle w:val="aff5"/>
        <w:rPr>
          <w:sz w:val="14"/>
          <w:szCs w:val="14"/>
        </w:rPr>
      </w:pPr>
      <w:r>
        <w:rPr>
          <w:sz w:val="14"/>
          <w:szCs w:val="14"/>
        </w:rPr>
        <w:t xml:space="preserve">│ </w:t>
      </w:r>
      <w:r>
        <w:rPr>
          <w:sz w:val="14"/>
          <w:szCs w:val="14"/>
        </w:rPr>
        <w:t>1  │ +  │ 3 │ 3  │ 4  │ +  │ 3  │ 1  │ 1  │ 1 │ 1  │ +  │ 1  │ +  │ +  │ 1  │ 1 │ 1  │ 1  │ 2  │ 2  │ 1  │ +  │ 30</w:t>
      </w:r>
    </w:p>
    <w:p w:rsidR="00000000" w:rsidRDefault="006722C4">
      <w:pPr>
        <w:pStyle w:val="aff5"/>
        <w:rPr>
          <w:sz w:val="14"/>
          <w:szCs w:val="14"/>
        </w:rPr>
      </w:pPr>
      <w:r>
        <w:rPr>
          <w:sz w:val="14"/>
          <w:szCs w:val="14"/>
        </w:rPr>
        <w:t>├────┼────┼───┼────┼────┼────┼────┼────┼────┼───┼────┼────┼────┼────┼────┼────┼───┼────┼────┼────┼────┼────┼────┼────┐</w:t>
      </w:r>
    </w:p>
    <w:p w:rsidR="00000000" w:rsidRDefault="006722C4">
      <w:pPr>
        <w:pStyle w:val="aff5"/>
        <w:rPr>
          <w:sz w:val="14"/>
          <w:szCs w:val="14"/>
        </w:rPr>
      </w:pPr>
      <w:r>
        <w:rPr>
          <w:sz w:val="14"/>
          <w:szCs w:val="14"/>
        </w:rPr>
        <w:t>│ 1  │ 1  │ 3 │ 3  │ 4</w:t>
      </w:r>
      <w:r>
        <w:rPr>
          <w:sz w:val="14"/>
          <w:szCs w:val="14"/>
        </w:rPr>
        <w:t xml:space="preserve">  │ 3  │ 3  │ 2  │ 2  │ 2 │ 2  │ +  │ 1  │ +  │ +  │ 1  │ 1 │ 1  │ 1  │ 2  │ 2  │ 1  │ +  │ +  │31</w:t>
      </w:r>
    </w:p>
    <w:p w:rsidR="00000000" w:rsidRDefault="006722C4">
      <w:pPr>
        <w:pStyle w:val="aff5"/>
        <w:rPr>
          <w:sz w:val="14"/>
          <w:szCs w:val="14"/>
        </w:rPr>
      </w:pPr>
      <w:r>
        <w:rPr>
          <w:sz w:val="14"/>
          <w:szCs w:val="14"/>
        </w:rPr>
        <w:t>├────┼────┼───┼────┼────┼────┼────┼────┼────┼───┼────┼────┼────┼────┼────┼────┼───┼────┼────┼────┼────┼────┼────┼────┼───┐</w:t>
      </w:r>
    </w:p>
    <w:p w:rsidR="00000000" w:rsidRDefault="006722C4">
      <w:pPr>
        <w:pStyle w:val="aff5"/>
        <w:rPr>
          <w:sz w:val="14"/>
          <w:szCs w:val="14"/>
        </w:rPr>
      </w:pPr>
      <w:r>
        <w:rPr>
          <w:sz w:val="14"/>
          <w:szCs w:val="14"/>
        </w:rPr>
        <w:t xml:space="preserve">│ 1  │ +  │ 1 │ 1  │ 4  │ 3  │ 3  </w:t>
      </w:r>
      <w:r>
        <w:rPr>
          <w:sz w:val="14"/>
          <w:szCs w:val="14"/>
        </w:rPr>
        <w:t>│ 2  │ 2  │ 2 │ 2  │ +  │ 1  │ 1  │ +  │ 1  │ 1 │ +  │ 1  │ 2  │ 2  │ +  │ +  │ +  │ + │ 32</w:t>
      </w:r>
    </w:p>
    <w:p w:rsidR="00000000" w:rsidRDefault="006722C4">
      <w:pPr>
        <w:pStyle w:val="aff5"/>
        <w:rPr>
          <w:sz w:val="14"/>
          <w:szCs w:val="14"/>
        </w:rPr>
      </w:pPr>
      <w:r>
        <w:rPr>
          <w:sz w:val="14"/>
          <w:szCs w:val="14"/>
        </w:rPr>
        <w:t>├────┼────┼───┼────┼────┼────┼────┼────┼────┼───┼────┼────┼────┼────┼────┼────┼───┼────┼────┼────┼────┼────┼────┼────┼───┼────┐</w:t>
      </w:r>
    </w:p>
    <w:p w:rsidR="00000000" w:rsidRDefault="006722C4">
      <w:pPr>
        <w:pStyle w:val="aff5"/>
        <w:rPr>
          <w:sz w:val="14"/>
          <w:szCs w:val="14"/>
        </w:rPr>
      </w:pPr>
      <w:r>
        <w:rPr>
          <w:sz w:val="14"/>
          <w:szCs w:val="14"/>
        </w:rPr>
        <w:t xml:space="preserve">│ 1  │ +  │ 1 │ 1  │ 4  │ 3  │ 3  │ </w:t>
      </w:r>
      <w:r>
        <w:rPr>
          <w:sz w:val="14"/>
          <w:szCs w:val="14"/>
        </w:rPr>
        <w:t>2  │ 1  │ 1 │ 1  │ 1  │ 1  │ 1  │ +  │ 1  │ 1 │ 1  │ 1  │ 2  │ 2  │ 2  │ +  │ +  │ + │ +  │ 33</w:t>
      </w:r>
    </w:p>
    <w:p w:rsidR="00000000" w:rsidRDefault="006722C4">
      <w:pPr>
        <w:pStyle w:val="aff5"/>
        <w:rPr>
          <w:sz w:val="14"/>
          <w:szCs w:val="14"/>
        </w:rPr>
      </w:pPr>
      <w:r>
        <w:rPr>
          <w:sz w:val="14"/>
          <w:szCs w:val="14"/>
        </w:rPr>
        <w:t>├────┼────┼───┼────┼────┼────┼────┼────┼────┼───┼────┼────┼────┼────┼────┼────┼───┼────┼────┼────┼────┼────┼────┼────┼───┼────┼────┐</w:t>
      </w:r>
    </w:p>
    <w:p w:rsidR="00000000" w:rsidRDefault="006722C4">
      <w:pPr>
        <w:pStyle w:val="aff5"/>
        <w:rPr>
          <w:sz w:val="14"/>
          <w:szCs w:val="14"/>
        </w:rPr>
      </w:pPr>
      <w:r>
        <w:rPr>
          <w:sz w:val="14"/>
          <w:szCs w:val="14"/>
        </w:rPr>
        <w:t xml:space="preserve">│ 1  │ 1  │ 1 │ 1  │ 4  │ 3 </w:t>
      </w:r>
      <w:r>
        <w:rPr>
          <w:sz w:val="14"/>
          <w:szCs w:val="14"/>
        </w:rPr>
        <w:t xml:space="preserve"> │ 3  │ 2  │ 1  │ 1 │ 1  │ 1  │ 1  │ 1  │ 1  │ 1  │ 1 │ 1  │ 2  │ 2  │ 2  │ 2  │ +  │ +  │ + │ +  │ +  │ 34</w:t>
      </w:r>
    </w:p>
    <w:p w:rsidR="00000000" w:rsidRDefault="006722C4">
      <w:pPr>
        <w:pStyle w:val="aff5"/>
        <w:rPr>
          <w:sz w:val="14"/>
          <w:szCs w:val="14"/>
        </w:rPr>
      </w:pPr>
      <w:r>
        <w:rPr>
          <w:sz w:val="14"/>
          <w:szCs w:val="14"/>
        </w:rPr>
        <w:t>├────┼────┼───┼────┼────┼────┼────┼────┼────┼───┼────┼────┼────┼────┼────┼────┼───┼────┼────┼────┼────┼────┼────┼────┼───┼────┼────┼────┐</w:t>
      </w:r>
    </w:p>
    <w:p w:rsidR="00000000" w:rsidRDefault="006722C4">
      <w:pPr>
        <w:pStyle w:val="aff5"/>
        <w:rPr>
          <w:sz w:val="14"/>
          <w:szCs w:val="14"/>
        </w:rPr>
      </w:pPr>
      <w:r>
        <w:rPr>
          <w:sz w:val="14"/>
          <w:szCs w:val="14"/>
        </w:rPr>
        <w:t xml:space="preserve">│ 2  │ 2  </w:t>
      </w:r>
      <w:r>
        <w:rPr>
          <w:sz w:val="14"/>
          <w:szCs w:val="14"/>
        </w:rPr>
        <w:t>│ 3 │ 3  │ 4  │ 3  │ 3  │ 2  │ 2  │ 2 │ 2  │ 2  │ 3  │ 2  │ 2  │ 2  │ 3 │ 2  │ 2  │ 2  │ 2  │ 2  │ 1  │ 1  │ 1 │ 1  │ 1  │ 1  │ 35</w:t>
      </w:r>
    </w:p>
    <w:p w:rsidR="00000000" w:rsidRDefault="006722C4">
      <w:pPr>
        <w:pStyle w:val="aff5"/>
        <w:rPr>
          <w:sz w:val="14"/>
          <w:szCs w:val="14"/>
        </w:rPr>
      </w:pPr>
      <w:r>
        <w:rPr>
          <w:sz w:val="14"/>
          <w:szCs w:val="14"/>
        </w:rPr>
        <w:t>├────┼────┼───┼────┼────┼────┼────┼────┼────┼───┼────┼────┼────┼────┼────┼────┼───┼────┼────┼────┼────┼────┼────┼────┼───┼───</w:t>
      </w:r>
      <w:r>
        <w:rPr>
          <w:sz w:val="14"/>
          <w:szCs w:val="14"/>
        </w:rPr>
        <w:t>─┼────┼────┼────┐</w:t>
      </w:r>
    </w:p>
    <w:p w:rsidR="00000000" w:rsidRDefault="006722C4">
      <w:pPr>
        <w:pStyle w:val="aff5"/>
        <w:rPr>
          <w:sz w:val="14"/>
          <w:szCs w:val="14"/>
        </w:rPr>
      </w:pPr>
      <w:r>
        <w:rPr>
          <w:sz w:val="14"/>
          <w:szCs w:val="14"/>
        </w:rPr>
        <w:t>│ 1  │ +  │ 1 │ 1  │ 4  │ 3  │ 3  │ 2  │ 2  │ 1 │ 1  │ 1  │ 1  │ 1  │ +  │ 1  │ 1 │ 1  │ 1  │ 2  │ 2  │ 2  │ +  │ 1  │ 1 │ 1  │ 1  │ 1  │ +  │ 36</w:t>
      </w:r>
    </w:p>
    <w:p w:rsidR="00000000" w:rsidRDefault="006722C4">
      <w:pPr>
        <w:pStyle w:val="aff5"/>
        <w:rPr>
          <w:sz w:val="14"/>
          <w:szCs w:val="14"/>
        </w:rPr>
      </w:pPr>
      <w:r>
        <w:rPr>
          <w:sz w:val="14"/>
          <w:szCs w:val="14"/>
        </w:rPr>
        <w:t>├────┼────┼───┼────┼────┼────┼────┼────┼────┼───┼────┼────┼────┼────┼────┼────┼───┼────┼────</w:t>
      </w:r>
      <w:r>
        <w:rPr>
          <w:sz w:val="14"/>
          <w:szCs w:val="14"/>
        </w:rPr>
        <w:t>┼────┼────┼────┼────┼────┼───┼────┼────┼────┼────┼────┐</w:t>
      </w:r>
    </w:p>
    <w:p w:rsidR="00000000" w:rsidRDefault="006722C4">
      <w:pPr>
        <w:pStyle w:val="aff5"/>
        <w:rPr>
          <w:sz w:val="14"/>
          <w:szCs w:val="14"/>
        </w:rPr>
      </w:pPr>
      <w:r>
        <w:rPr>
          <w:sz w:val="14"/>
          <w:szCs w:val="14"/>
        </w:rPr>
        <w:t>│ +  │ +  │ + │ +  │ 4  │ 2  │ 2  │ +  │ +  │ + │ +  │ +  │ +  │ +  │ +  │ +  │ + │ +  │ +  │ 2  │ 2  │ +  │ +  │ +  │ + │ +  │ +  │ +  │ +  │ +  │ 37</w:t>
      </w:r>
    </w:p>
    <w:p w:rsidR="00000000" w:rsidRDefault="006722C4">
      <w:pPr>
        <w:pStyle w:val="aff5"/>
        <w:rPr>
          <w:sz w:val="14"/>
          <w:szCs w:val="14"/>
        </w:rPr>
      </w:pPr>
      <w:r>
        <w:rPr>
          <w:sz w:val="14"/>
          <w:szCs w:val="14"/>
        </w:rPr>
        <w:t>├────┼────┼───┼────┼────┼────┼────┼────┼────┼───┼</w:t>
      </w:r>
      <w:r>
        <w:rPr>
          <w:sz w:val="14"/>
          <w:szCs w:val="14"/>
        </w:rPr>
        <w:t>────┼────┼────┼────┼────┼────┼───┼────┼────┼────┼────┼────┼────┼────┼───┼────┼────┼────┼────┼────┼────┐</w:t>
      </w:r>
    </w:p>
    <w:p w:rsidR="00000000" w:rsidRDefault="006722C4">
      <w:pPr>
        <w:pStyle w:val="aff5"/>
        <w:rPr>
          <w:sz w:val="14"/>
          <w:szCs w:val="14"/>
        </w:rPr>
      </w:pPr>
      <w:r>
        <w:rPr>
          <w:sz w:val="14"/>
          <w:szCs w:val="14"/>
        </w:rPr>
        <w:t>│ 1  │ 1  │ 1 │ 1  │ 4  │ 3  │ 3  │ 1  │ 1  │ 1 │ 1  │ 1  │ 1  │ 1  │ +  │ +  │ + │ +  │ +  │ 2  │ 2  │ +  │ +  │ +  │ + │ +  │ +  │ +  │ +  │ +  │ +  │</w:t>
      </w:r>
    </w:p>
    <w:p w:rsidR="00000000" w:rsidRDefault="006722C4">
      <w:pPr>
        <w:pStyle w:val="aff5"/>
        <w:rPr>
          <w:sz w:val="14"/>
          <w:szCs w:val="14"/>
        </w:rPr>
      </w:pPr>
      <w:r>
        <w:rPr>
          <w:sz w:val="14"/>
          <w:szCs w:val="14"/>
        </w:rPr>
        <w:t>├────┼────┼───┼────┼────┼────┼────┼────┼────┼───┼────┼────┼────┼────┼────┼────┼───┼────┼────┼────┼────┼────┼────┼────┼───┼────┼────┼────┼────┼────┼────┤</w:t>
      </w:r>
    </w:p>
    <w:p w:rsidR="00000000" w:rsidRDefault="006722C4">
      <w:pPr>
        <w:pStyle w:val="aff5"/>
        <w:rPr>
          <w:sz w:val="14"/>
          <w:szCs w:val="14"/>
        </w:rPr>
      </w:pPr>
      <w:r>
        <w:rPr>
          <w:sz w:val="14"/>
          <w:szCs w:val="14"/>
        </w:rPr>
        <w:t xml:space="preserve">│ 7  │ 8  │ 9 │ 10 │ 11 │ 12 │ 13 │ 14 │ 15 │16 │ 17 │ 18 │ 19 │ 20 │ 21 │ 22 │23 │ 24 │ 25 │ 26 │ 27 </w:t>
      </w:r>
      <w:r>
        <w:rPr>
          <w:sz w:val="14"/>
          <w:szCs w:val="14"/>
        </w:rPr>
        <w:t>│ 28 │ 29 │ 30 │31 │ 32 │ 33 │ 34 │ 35 │ 36 │ 37 │</w:t>
      </w:r>
    </w:p>
    <w:p w:rsidR="00000000" w:rsidRDefault="006722C4">
      <w:pPr>
        <w:pStyle w:val="aff5"/>
        <w:rPr>
          <w:sz w:val="14"/>
          <w:szCs w:val="14"/>
        </w:rPr>
      </w:pPr>
      <w:r>
        <w:rPr>
          <w:sz w:val="14"/>
          <w:szCs w:val="14"/>
        </w:rPr>
        <w:t>└────┴────┴───┴────┴────┴────┴────┴────┴────┴───┴────┴────┴────┴────┴────┴────┴───┴────┴────┴────┴────┴────┴────┴────┴───┴────┴────┴────┴────┴────┴────┘</w:t>
      </w:r>
    </w:p>
    <w:p w:rsidR="00000000" w:rsidRDefault="006722C4">
      <w:pPr>
        <w:ind w:firstLine="720"/>
        <w:jc w:val="both"/>
      </w:pPr>
    </w:p>
    <w:p w:rsidR="00000000" w:rsidRDefault="006722C4">
      <w:pPr>
        <w:ind w:firstLine="720"/>
        <w:jc w:val="both"/>
        <w:sectPr w:rsidR="00000000">
          <w:pgSz w:w="23811" w:h="16837" w:orient="landscape"/>
          <w:pgMar w:top="1440" w:right="800" w:bottom="1440" w:left="1100" w:header="720" w:footer="720" w:gutter="0"/>
          <w:cols w:space="720"/>
          <w:noEndnote/>
        </w:sectPr>
      </w:pPr>
    </w:p>
    <w:p w:rsidR="00000000" w:rsidRDefault="006722C4">
      <w:pPr>
        <w:ind w:firstLine="698"/>
        <w:jc w:val="right"/>
      </w:pPr>
      <w:bookmarkStart w:id="970" w:name="sub_1300"/>
      <w:r>
        <w:rPr>
          <w:rStyle w:val="a3"/>
        </w:rPr>
        <w:lastRenderedPageBreak/>
        <w:t>Приложение 3</w:t>
      </w:r>
    </w:p>
    <w:bookmarkEnd w:id="970"/>
    <w:p w:rsidR="00000000" w:rsidRDefault="006722C4">
      <w:pPr>
        <w:ind w:firstLine="720"/>
        <w:jc w:val="both"/>
      </w:pPr>
    </w:p>
    <w:p w:rsidR="00000000" w:rsidRDefault="006722C4">
      <w:pPr>
        <w:pStyle w:val="1"/>
      </w:pPr>
      <w:r>
        <w:t>Определение необходимого количества первичных средств пожаротушения</w:t>
      </w:r>
    </w:p>
    <w:p w:rsidR="00000000" w:rsidRDefault="006722C4">
      <w:pPr>
        <w:ind w:firstLine="720"/>
        <w:jc w:val="both"/>
      </w:pPr>
    </w:p>
    <w:p w:rsidR="00000000" w:rsidRDefault="006722C4">
      <w:pPr>
        <w:ind w:firstLine="720"/>
        <w:jc w:val="both"/>
      </w:pPr>
      <w:bookmarkStart w:id="971" w:name="sub_3001"/>
      <w:r>
        <w:t>1. При определении видов и количества первичных средств пожаротушения следует учитывать физико-химические и пожароопасные свойства горючих веществ, их отношение к огнетушащим вещ</w:t>
      </w:r>
      <w:r>
        <w:t>ествам, а также площадь производственных помещений, открытых площадок и установок.</w:t>
      </w:r>
    </w:p>
    <w:p w:rsidR="00000000" w:rsidRDefault="006722C4">
      <w:pPr>
        <w:ind w:firstLine="720"/>
        <w:jc w:val="both"/>
      </w:pPr>
      <w:bookmarkStart w:id="972" w:name="sub_3002"/>
      <w:bookmarkEnd w:id="971"/>
      <w:r>
        <w:t>2. Комплектование технологического оборудования огнетушителями осуществляется согласно требованиям технических условий (паспортов) на это оборудование или со</w:t>
      </w:r>
      <w:r>
        <w:t>ответствующим правилам пожарной безопасности.</w:t>
      </w:r>
    </w:p>
    <w:p w:rsidR="00000000" w:rsidRDefault="006722C4">
      <w:pPr>
        <w:ind w:firstLine="720"/>
        <w:jc w:val="both"/>
      </w:pPr>
      <w:bookmarkStart w:id="973" w:name="sub_3003"/>
      <w:bookmarkEnd w:id="972"/>
      <w:r>
        <w:t>3. Комплектование импортного оборудования огнетушителями производится согласно условиям договора на его поставку.</w:t>
      </w:r>
    </w:p>
    <w:p w:rsidR="00000000" w:rsidRDefault="006722C4">
      <w:pPr>
        <w:ind w:firstLine="720"/>
        <w:jc w:val="both"/>
      </w:pPr>
      <w:bookmarkStart w:id="974" w:name="sub_3004"/>
      <w:bookmarkEnd w:id="973"/>
      <w:r>
        <w:t>4. Выбор типа и расчет необходимого количества огнетушителей в з</w:t>
      </w:r>
      <w:r>
        <w:t>ащищаемом помещении или на объекте следует производить в зависимости от их огнетушащей способности, предельной площади, а также класса пожара горючих веществ и материалов:</w:t>
      </w:r>
    </w:p>
    <w:bookmarkEnd w:id="974"/>
    <w:p w:rsidR="00000000" w:rsidRDefault="006722C4">
      <w:pPr>
        <w:ind w:firstLine="720"/>
        <w:jc w:val="both"/>
      </w:pPr>
      <w:r>
        <w:t>класс А - пожары твердых веществ, в основном органического происхождения, го</w:t>
      </w:r>
      <w:r>
        <w:t>рение которых сопровождается тлением (древесина, текстиль, бумага);</w:t>
      </w:r>
    </w:p>
    <w:p w:rsidR="00000000" w:rsidRDefault="006722C4">
      <w:pPr>
        <w:ind w:firstLine="720"/>
        <w:jc w:val="both"/>
      </w:pPr>
      <w:r>
        <w:t>класс В - пожары горючих жидкостей или плавящихся твердых веществ;</w:t>
      </w:r>
    </w:p>
    <w:p w:rsidR="00000000" w:rsidRDefault="006722C4">
      <w:pPr>
        <w:ind w:firstLine="720"/>
        <w:jc w:val="both"/>
      </w:pPr>
      <w:r>
        <w:t>класс С - пожары газов;</w:t>
      </w:r>
    </w:p>
    <w:p w:rsidR="00000000" w:rsidRDefault="006722C4">
      <w:pPr>
        <w:ind w:firstLine="720"/>
        <w:jc w:val="both"/>
      </w:pPr>
      <w:r>
        <w:t>класс D - пожары металлов и их сплавов;</w:t>
      </w:r>
    </w:p>
    <w:p w:rsidR="00000000" w:rsidRDefault="006722C4">
      <w:pPr>
        <w:ind w:firstLine="720"/>
        <w:jc w:val="both"/>
      </w:pPr>
      <w:r>
        <w:t>класс (Е) - пожары, связанные с горением электроустановок</w:t>
      </w:r>
      <w:r>
        <w:t>.</w:t>
      </w:r>
    </w:p>
    <w:p w:rsidR="00000000" w:rsidRDefault="006722C4">
      <w:pPr>
        <w:ind w:firstLine="720"/>
        <w:jc w:val="both"/>
      </w:pPr>
      <w:r>
        <w:t>Выбор типа огнетушителя (передвижной или ручной) обусловлен размерами возможных очагов пожара. При их значительных размерах необходимо использовать передвижные огнетушители.</w:t>
      </w:r>
    </w:p>
    <w:p w:rsidR="00000000" w:rsidRDefault="006722C4">
      <w:pPr>
        <w:ind w:firstLine="720"/>
        <w:jc w:val="both"/>
      </w:pPr>
      <w:bookmarkStart w:id="975" w:name="sub_3005"/>
      <w:r>
        <w:t>5. Выбирая огнетушитель с соответствующим температурным пределом использ</w:t>
      </w:r>
      <w:r>
        <w:t>ования, необходимо учитывать климатические условия эксплуатации зданий и сооружений.</w:t>
      </w:r>
    </w:p>
    <w:p w:rsidR="00000000" w:rsidRDefault="006722C4">
      <w:pPr>
        <w:ind w:firstLine="720"/>
        <w:jc w:val="both"/>
      </w:pPr>
      <w:bookmarkStart w:id="976" w:name="sub_3006"/>
      <w:bookmarkEnd w:id="975"/>
      <w:r>
        <w:t>6. Если возможны комбинированные очаги пожара, то предпочтение при выборе огнетушителя отдается более универсальному по области применения.</w:t>
      </w:r>
    </w:p>
    <w:p w:rsidR="00000000" w:rsidRDefault="006722C4">
      <w:pPr>
        <w:ind w:firstLine="720"/>
        <w:jc w:val="both"/>
      </w:pPr>
      <w:bookmarkStart w:id="977" w:name="sub_3007"/>
      <w:bookmarkEnd w:id="976"/>
      <w:r>
        <w:t xml:space="preserve">7. Для предельной площади помещений разных категорий (максимальной площади, защищаемой одним или группой огнетушителей) необходимо предусматривать число огнетушителей одного из типов, указанное в </w:t>
      </w:r>
      <w:hyperlink w:anchor="sub_5551" w:history="1">
        <w:r>
          <w:rPr>
            <w:rStyle w:val="a4"/>
          </w:rPr>
          <w:t>таблицах 1</w:t>
        </w:r>
      </w:hyperlink>
      <w:r>
        <w:t xml:space="preserve"> и </w:t>
      </w:r>
      <w:hyperlink w:anchor="sub_5552" w:history="1">
        <w:r>
          <w:rPr>
            <w:rStyle w:val="a4"/>
          </w:rPr>
          <w:t>2</w:t>
        </w:r>
      </w:hyperlink>
      <w:r>
        <w:t xml:space="preserve"> перед знаком "++" или "+".</w:t>
      </w:r>
    </w:p>
    <w:p w:rsidR="00000000" w:rsidRDefault="006722C4">
      <w:pPr>
        <w:ind w:firstLine="720"/>
        <w:jc w:val="both"/>
      </w:pPr>
      <w:bookmarkStart w:id="978" w:name="sub_3008"/>
      <w:bookmarkEnd w:id="977"/>
      <w:r>
        <w:t>8. В общественных зданиях и сооружениях на каждом этаже должны размещаться не менее двух ручных огнетушителей.</w:t>
      </w:r>
    </w:p>
    <w:p w:rsidR="00000000" w:rsidRDefault="006722C4">
      <w:pPr>
        <w:ind w:firstLine="720"/>
        <w:jc w:val="both"/>
      </w:pPr>
      <w:bookmarkStart w:id="979" w:name="sub_3009"/>
      <w:bookmarkEnd w:id="978"/>
      <w:r>
        <w:t>9. Помещения категории Д могут не оснащаться огнетушителями, если их площадь н</w:t>
      </w:r>
      <w:r>
        <w:t>е превышает 100 м2.</w:t>
      </w:r>
    </w:p>
    <w:p w:rsidR="00000000" w:rsidRDefault="006722C4">
      <w:pPr>
        <w:ind w:firstLine="720"/>
        <w:jc w:val="both"/>
      </w:pPr>
      <w:bookmarkStart w:id="980" w:name="sub_30010"/>
      <w:bookmarkEnd w:id="979"/>
      <w:r>
        <w:t xml:space="preserve">10. При наличии нескольких небольших помещений одной категории пожарной опасности количество необходимых огнетушителей определяется согласно </w:t>
      </w:r>
      <w:hyperlink w:anchor="sub_30014" w:history="1">
        <w:r>
          <w:rPr>
            <w:rStyle w:val="a4"/>
          </w:rPr>
          <w:t>п.14</w:t>
        </w:r>
      </w:hyperlink>
      <w:r>
        <w:t xml:space="preserve"> и </w:t>
      </w:r>
      <w:hyperlink w:anchor="sub_5551" w:history="1">
        <w:r>
          <w:rPr>
            <w:rStyle w:val="a4"/>
          </w:rPr>
          <w:t>таблицам 1</w:t>
        </w:r>
      </w:hyperlink>
      <w:r>
        <w:t xml:space="preserve"> и </w:t>
      </w:r>
      <w:hyperlink w:anchor="sub_5552" w:history="1">
        <w:r>
          <w:rPr>
            <w:rStyle w:val="a4"/>
          </w:rPr>
          <w:t>2</w:t>
        </w:r>
      </w:hyperlink>
      <w:r>
        <w:t xml:space="preserve"> с учетом суммарной площади этих помещений.</w:t>
      </w:r>
    </w:p>
    <w:p w:rsidR="00000000" w:rsidRDefault="006722C4">
      <w:pPr>
        <w:ind w:firstLine="720"/>
        <w:jc w:val="both"/>
      </w:pPr>
      <w:bookmarkStart w:id="981" w:name="sub_30011"/>
      <w:bookmarkEnd w:id="980"/>
      <w:r>
        <w:t>11. Огнетушители, отправленные с предприятия на перезарядку, должны заменяться соответствующим количеством заряженных огнетушителей.</w:t>
      </w:r>
    </w:p>
    <w:p w:rsidR="00000000" w:rsidRDefault="006722C4">
      <w:pPr>
        <w:ind w:firstLine="720"/>
        <w:jc w:val="both"/>
      </w:pPr>
      <w:bookmarkStart w:id="982" w:name="sub_30012"/>
      <w:bookmarkEnd w:id="981"/>
      <w:r>
        <w:t>12. При защите помеще</w:t>
      </w:r>
      <w:r>
        <w:t>ний ЭВМ, телефонных станций, музеев, архивов и т.д. следует учитывать специфику взаимодействия огнетушащих веществ с защищаемыми оборудованием, изделиями, материалами и т.п. Данные помещения следует оборудовать хладоновыми и углекислотными огнетушителями с</w:t>
      </w:r>
      <w:r>
        <w:t xml:space="preserve"> учетом предельно допустимой концентрации огнетушащего вещества.</w:t>
      </w:r>
    </w:p>
    <w:p w:rsidR="00000000" w:rsidRDefault="006722C4">
      <w:pPr>
        <w:ind w:firstLine="720"/>
        <w:jc w:val="both"/>
      </w:pPr>
      <w:bookmarkStart w:id="983" w:name="sub_30013"/>
      <w:bookmarkEnd w:id="982"/>
      <w:r>
        <w:lastRenderedPageBreak/>
        <w:t>13. Помещения, оборудованные автоматическими стационарными установками пожаротушения, обеспечиваются огнетушителями на 50%, исходя из их расчетного количества.</w:t>
      </w:r>
    </w:p>
    <w:bookmarkEnd w:id="983"/>
    <w:p w:rsidR="00000000" w:rsidRDefault="006722C4">
      <w:pPr>
        <w:ind w:firstLine="720"/>
        <w:jc w:val="both"/>
      </w:pPr>
    </w:p>
    <w:p w:rsidR="00000000" w:rsidRDefault="006722C4">
      <w:pPr>
        <w:ind w:firstLine="698"/>
        <w:jc w:val="right"/>
      </w:pPr>
      <w:bookmarkStart w:id="984" w:name="sub_5551"/>
      <w:r>
        <w:rPr>
          <w:rStyle w:val="a3"/>
        </w:rPr>
        <w:t>Таблица 1</w:t>
      </w:r>
    </w:p>
    <w:bookmarkEnd w:id="984"/>
    <w:p w:rsidR="00000000" w:rsidRDefault="006722C4">
      <w:pPr>
        <w:ind w:firstLine="720"/>
        <w:jc w:val="both"/>
      </w:pPr>
    </w:p>
    <w:p w:rsidR="00000000" w:rsidRDefault="006722C4">
      <w:pPr>
        <w:pStyle w:val="1"/>
      </w:pPr>
      <w:r>
        <w:t>Нормы оснащения помещений ручными огнетушителями</w:t>
      </w:r>
    </w:p>
    <w:p w:rsidR="00000000" w:rsidRDefault="006722C4">
      <w:pPr>
        <w:pStyle w:val="1"/>
        <w:sectPr w:rsidR="00000000">
          <w:pgSz w:w="11905" w:h="16837"/>
          <w:pgMar w:top="1440" w:right="800" w:bottom="1440" w:left="1100" w:header="720" w:footer="720" w:gutter="0"/>
          <w:cols w:space="720"/>
          <w:noEndnote/>
        </w:sectPr>
      </w:pPr>
    </w:p>
    <w:p w:rsidR="00000000" w:rsidRDefault="006722C4">
      <w:pPr>
        <w:ind w:firstLine="720"/>
        <w:jc w:val="both"/>
      </w:pPr>
    </w:p>
    <w:p w:rsidR="00000000" w:rsidRDefault="006722C4">
      <w:pPr>
        <w:pStyle w:val="aff5"/>
        <w:rPr>
          <w:sz w:val="20"/>
          <w:szCs w:val="20"/>
        </w:rPr>
      </w:pPr>
      <w:r>
        <w:rPr>
          <w:sz w:val="20"/>
          <w:szCs w:val="20"/>
        </w:rPr>
        <w:t>┌──────────┬──────────┬───────┬──────────┬───────────────────────┬──────────┬─────────────────────┐</w:t>
      </w:r>
    </w:p>
    <w:p w:rsidR="00000000" w:rsidRDefault="006722C4">
      <w:pPr>
        <w:pStyle w:val="aff5"/>
        <w:rPr>
          <w:sz w:val="20"/>
          <w:szCs w:val="20"/>
        </w:rPr>
      </w:pPr>
      <w:r>
        <w:rPr>
          <w:sz w:val="20"/>
          <w:szCs w:val="20"/>
        </w:rPr>
        <w:t>│Категория │Предельная│ Класс │ Пенные и │Порошковые огнет</w:t>
      </w:r>
      <w:r>
        <w:rPr>
          <w:sz w:val="20"/>
          <w:szCs w:val="20"/>
        </w:rPr>
        <w:t>ушители│Хладоновые│    Углекислотные    │</w:t>
      </w:r>
    </w:p>
    <w:p w:rsidR="00000000" w:rsidRDefault="006722C4">
      <w:pPr>
        <w:pStyle w:val="aff5"/>
        <w:rPr>
          <w:sz w:val="20"/>
          <w:szCs w:val="20"/>
        </w:rPr>
      </w:pPr>
      <w:r>
        <w:rPr>
          <w:sz w:val="20"/>
          <w:szCs w:val="20"/>
        </w:rPr>
        <w:t>│помещения │защищаемая│пожара │  водные  │вместимостью, л/ массой│огнетуши- │    огнетушители     │</w:t>
      </w:r>
    </w:p>
    <w:p w:rsidR="00000000" w:rsidRDefault="006722C4">
      <w:pPr>
        <w:pStyle w:val="aff5"/>
        <w:rPr>
          <w:sz w:val="20"/>
          <w:szCs w:val="20"/>
        </w:rPr>
      </w:pPr>
      <w:r>
        <w:rPr>
          <w:sz w:val="20"/>
          <w:szCs w:val="20"/>
        </w:rPr>
        <w:t>│          │ площадь, │       │огнетуши- │огнетушащего вещества, │   тели   │  вместимостью, л/   │</w:t>
      </w:r>
    </w:p>
    <w:p w:rsidR="00000000" w:rsidRDefault="006722C4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│          │  </w:t>
      </w:r>
      <w:r>
        <w:rPr>
          <w:sz w:val="20"/>
          <w:szCs w:val="20"/>
        </w:rPr>
        <w:t xml:space="preserve">  м2    │       │   тели   │          кг           │вместимос-│ массой огнетушащего │</w:t>
      </w:r>
    </w:p>
    <w:p w:rsidR="00000000" w:rsidRDefault="006722C4">
      <w:pPr>
        <w:pStyle w:val="aff5"/>
        <w:rPr>
          <w:sz w:val="20"/>
          <w:szCs w:val="20"/>
        </w:rPr>
      </w:pPr>
      <w:r>
        <w:rPr>
          <w:sz w:val="20"/>
          <w:szCs w:val="20"/>
        </w:rPr>
        <w:t>│          │          │       │вместимос-│                       │тью 2 (3) │    вещества, кг     │</w:t>
      </w:r>
    </w:p>
    <w:p w:rsidR="00000000" w:rsidRDefault="006722C4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│          │          │       │   тью    │                       │    </w:t>
      </w:r>
      <w:r>
        <w:rPr>
          <w:sz w:val="20"/>
          <w:szCs w:val="20"/>
        </w:rPr>
        <w:t>л     │                     │</w:t>
      </w:r>
    </w:p>
    <w:p w:rsidR="00000000" w:rsidRDefault="006722C4">
      <w:pPr>
        <w:pStyle w:val="aff5"/>
        <w:rPr>
          <w:sz w:val="20"/>
          <w:szCs w:val="20"/>
        </w:rPr>
      </w:pPr>
      <w:r>
        <w:rPr>
          <w:sz w:val="20"/>
          <w:szCs w:val="20"/>
        </w:rPr>
        <w:t>│          │          │       │          │                       │          │                     │</w:t>
      </w:r>
    </w:p>
    <w:p w:rsidR="00000000" w:rsidRDefault="006722C4">
      <w:pPr>
        <w:pStyle w:val="aff5"/>
        <w:rPr>
          <w:sz w:val="20"/>
          <w:szCs w:val="20"/>
        </w:rPr>
      </w:pPr>
      <w:r>
        <w:rPr>
          <w:sz w:val="20"/>
          <w:szCs w:val="20"/>
        </w:rPr>
        <w:t>│          │          │       │   10 л   │ 2/2     5/4     10/ 9 │          │   2/2       5(8)/   │</w:t>
      </w:r>
    </w:p>
    <w:p w:rsidR="00000000" w:rsidRDefault="006722C4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│          │          │   </w:t>
      </w:r>
      <w:r>
        <w:rPr>
          <w:sz w:val="20"/>
          <w:szCs w:val="20"/>
        </w:rPr>
        <w:t xml:space="preserve">    │          │                       │          │              3(5)   │</w:t>
      </w:r>
    </w:p>
    <w:p w:rsidR="00000000" w:rsidRDefault="006722C4">
      <w:pPr>
        <w:pStyle w:val="aff5"/>
        <w:rPr>
          <w:sz w:val="20"/>
          <w:szCs w:val="20"/>
        </w:rPr>
      </w:pPr>
      <w:r>
        <w:rPr>
          <w:sz w:val="20"/>
          <w:szCs w:val="20"/>
        </w:rPr>
        <w:t>└──────────┴──────────┴───────┴──────────┴───────────────────────┴──────────┴─────────────────────┘</w:t>
      </w:r>
    </w:p>
    <w:p w:rsidR="00000000" w:rsidRDefault="006722C4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  А, Б, В      200        А       2++       -       2+      1++       -          -</w:t>
      </w:r>
      <w:r>
        <w:rPr>
          <w:sz w:val="20"/>
          <w:szCs w:val="20"/>
        </w:rPr>
        <w:t xml:space="preserve">          -</w:t>
      </w:r>
    </w:p>
    <w:p w:rsidR="00000000" w:rsidRDefault="006722C4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  (горючие                В        4+       -       2+      1++       4+         -          -</w:t>
      </w:r>
    </w:p>
    <w:p w:rsidR="00000000" w:rsidRDefault="006722C4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   газы и</w:t>
      </w:r>
    </w:p>
    <w:p w:rsidR="00000000" w:rsidRDefault="006722C4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 жидкости)                С        -        -       2+      1++       4+         -          -</w:t>
      </w:r>
    </w:p>
    <w:p w:rsidR="00000000" w:rsidRDefault="006722C4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                          D        -        - </w:t>
      </w:r>
      <w:r>
        <w:rPr>
          <w:sz w:val="20"/>
          <w:szCs w:val="20"/>
        </w:rPr>
        <w:t xml:space="preserve">      2+      1++       -          -          -</w:t>
      </w:r>
    </w:p>
    <w:p w:rsidR="00000000" w:rsidRDefault="006722C4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                         (Е)       -        -       2+      1++       -          -         2++</w:t>
      </w:r>
    </w:p>
    <w:p w:rsidR="00000000" w:rsidRDefault="006722C4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     В         400        А       2++       4+     2++      1+        -          -          2+</w:t>
      </w:r>
    </w:p>
    <w:p w:rsidR="00000000" w:rsidRDefault="006722C4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                  </w:t>
      </w:r>
      <w:r>
        <w:rPr>
          <w:sz w:val="20"/>
          <w:szCs w:val="20"/>
        </w:rPr>
        <w:t xml:space="preserve">        D        -        -       2+      1++       -          -          -</w:t>
      </w:r>
    </w:p>
    <w:p w:rsidR="00000000" w:rsidRDefault="006722C4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                         (Е)       -        -      2++      1+        2+         4+        2++</w:t>
      </w:r>
    </w:p>
    <w:p w:rsidR="00000000" w:rsidRDefault="006722C4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     Г         800        В        2+       -      2++      1+        -          -   </w:t>
      </w:r>
      <w:r>
        <w:rPr>
          <w:sz w:val="20"/>
          <w:szCs w:val="20"/>
        </w:rPr>
        <w:t xml:space="preserve">       -</w:t>
      </w:r>
    </w:p>
    <w:p w:rsidR="00000000" w:rsidRDefault="006722C4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                          С        -        4+     2++      1+        -          -          -</w:t>
      </w:r>
    </w:p>
    <w:p w:rsidR="00000000" w:rsidRDefault="006722C4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    Г, Д       1800       А       2++       4+     2++      1+        -          -          -</w:t>
      </w:r>
    </w:p>
    <w:p w:rsidR="00000000" w:rsidRDefault="006722C4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                          D        -        -       2+     </w:t>
      </w:r>
      <w:r>
        <w:rPr>
          <w:sz w:val="20"/>
          <w:szCs w:val="20"/>
        </w:rPr>
        <w:t xml:space="preserve"> 1++       -          -          -</w:t>
      </w:r>
    </w:p>
    <w:p w:rsidR="00000000" w:rsidRDefault="006722C4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                         (Е)       -        2+     2++      1+        2+         4+        2++</w:t>
      </w:r>
    </w:p>
    <w:p w:rsidR="00000000" w:rsidRDefault="006722C4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 Обществен-    800        А       4++       8+     4++      2+        -          -          4+</w:t>
      </w:r>
    </w:p>
    <w:p w:rsidR="00000000" w:rsidRDefault="006722C4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    ные</w:t>
      </w:r>
    </w:p>
    <w:p w:rsidR="00000000" w:rsidRDefault="006722C4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   Здания              </w:t>
      </w:r>
      <w:r>
        <w:rPr>
          <w:sz w:val="20"/>
          <w:szCs w:val="20"/>
        </w:rPr>
        <w:t xml:space="preserve">  (Е)       -        -      4++      2+        4+         4+        2++</w:t>
      </w:r>
    </w:p>
    <w:p w:rsidR="00000000" w:rsidRDefault="006722C4">
      <w:pPr>
        <w:ind w:firstLine="720"/>
        <w:jc w:val="both"/>
      </w:pPr>
    </w:p>
    <w:p w:rsidR="00000000" w:rsidRDefault="006722C4">
      <w:pPr>
        <w:ind w:firstLine="720"/>
        <w:jc w:val="both"/>
        <w:sectPr w:rsidR="00000000">
          <w:pgSz w:w="16837" w:h="11905" w:orient="landscape"/>
          <w:pgMar w:top="1440" w:right="800" w:bottom="1440" w:left="1100" w:header="720" w:footer="720" w:gutter="0"/>
          <w:cols w:space="720"/>
          <w:noEndnote/>
        </w:sectPr>
      </w:pPr>
    </w:p>
    <w:p w:rsidR="00000000" w:rsidRDefault="006722C4">
      <w:pPr>
        <w:ind w:firstLine="720"/>
        <w:jc w:val="both"/>
      </w:pPr>
      <w:r>
        <w:rPr>
          <w:rStyle w:val="a3"/>
        </w:rPr>
        <w:lastRenderedPageBreak/>
        <w:t>Примечания:</w:t>
      </w:r>
      <w:r>
        <w:t xml:space="preserve"> 1. Для тушения пожаров различных классов порошковые огнетушители должны иметь соответствующие заряды: для класса А - порошок АВС(Е); для классов В, С</w:t>
      </w:r>
      <w:r>
        <w:t xml:space="preserve"> и (Е) - ВС(Е) или АВС(Е) и класса D - D.</w:t>
      </w:r>
    </w:p>
    <w:p w:rsidR="00000000" w:rsidRDefault="006722C4">
      <w:pPr>
        <w:ind w:firstLine="720"/>
        <w:jc w:val="both"/>
      </w:pPr>
      <w:r>
        <w:t>2. Для порошковых огнетушителей и углекислотных огнетушителей приведена двойная маркировка, старая маркировка по вместимости корпуса, л/ новая маркировка по массе огнетушащего состава, кг. При оснащении помещений п</w:t>
      </w:r>
      <w:r>
        <w:t>орошковыми и углекислотными огнетушителями допускается использовать огнетушители как со старой, так и с новой маркировкой.</w:t>
      </w:r>
    </w:p>
    <w:p w:rsidR="00000000" w:rsidRDefault="006722C4">
      <w:pPr>
        <w:ind w:firstLine="720"/>
        <w:jc w:val="both"/>
      </w:pPr>
      <w:bookmarkStart w:id="985" w:name="sub_3332"/>
      <w:r>
        <w:t>3. Знаком "++" обозначены рекомендуемые к оснащению объектов огнетушители, знаком "+" - огнетушители, применение которых допу</w:t>
      </w:r>
      <w:r>
        <w:t>скается при отсутствии рекомендуемых и при соответствующем обосновании, знаком "-" - огнетушители, которые не допускаются для оснащения данных объектов.</w:t>
      </w:r>
    </w:p>
    <w:bookmarkEnd w:id="985"/>
    <w:p w:rsidR="00000000" w:rsidRDefault="006722C4">
      <w:pPr>
        <w:ind w:firstLine="720"/>
        <w:jc w:val="both"/>
      </w:pPr>
      <w:r>
        <w:t>4. В замкнутых помещениях объемом не более 50 м3 для тушения пожаров вместо переносных огнетуши</w:t>
      </w:r>
      <w:r>
        <w:t>телей, или дополнительно к ним, могут быть использованы огнетушители самосрабатывающие порошковые.</w:t>
      </w:r>
    </w:p>
    <w:p w:rsidR="00000000" w:rsidRDefault="006722C4">
      <w:pPr>
        <w:ind w:firstLine="720"/>
        <w:jc w:val="both"/>
      </w:pPr>
    </w:p>
    <w:p w:rsidR="00000000" w:rsidRDefault="006722C4">
      <w:pPr>
        <w:ind w:firstLine="698"/>
        <w:jc w:val="right"/>
      </w:pPr>
      <w:bookmarkStart w:id="986" w:name="sub_5552"/>
      <w:r>
        <w:rPr>
          <w:rStyle w:val="a3"/>
        </w:rPr>
        <w:t>Таблица 2</w:t>
      </w:r>
    </w:p>
    <w:bookmarkEnd w:id="986"/>
    <w:p w:rsidR="00000000" w:rsidRDefault="006722C4">
      <w:pPr>
        <w:ind w:firstLine="720"/>
        <w:jc w:val="both"/>
      </w:pPr>
    </w:p>
    <w:p w:rsidR="00000000" w:rsidRDefault="006722C4">
      <w:pPr>
        <w:pStyle w:val="1"/>
      </w:pPr>
      <w:r>
        <w:t>Нормы оснащения помещений передвижными огнетушителями</w:t>
      </w:r>
    </w:p>
    <w:p w:rsidR="00000000" w:rsidRDefault="006722C4">
      <w:pPr>
        <w:pStyle w:val="1"/>
        <w:sectPr w:rsidR="00000000">
          <w:pgSz w:w="11905" w:h="16837"/>
          <w:pgMar w:top="1440" w:right="800" w:bottom="1440" w:left="1100" w:header="720" w:footer="720" w:gutter="0"/>
          <w:cols w:space="720"/>
          <w:noEndnote/>
        </w:sectPr>
      </w:pPr>
    </w:p>
    <w:p w:rsidR="00000000" w:rsidRDefault="006722C4">
      <w:pPr>
        <w:ind w:firstLine="720"/>
        <w:jc w:val="both"/>
      </w:pPr>
    </w:p>
    <w:p w:rsidR="00000000" w:rsidRDefault="006722C4">
      <w:pPr>
        <w:pStyle w:val="aff5"/>
        <w:rPr>
          <w:sz w:val="20"/>
          <w:szCs w:val="20"/>
        </w:rPr>
      </w:pPr>
      <w:r>
        <w:rPr>
          <w:sz w:val="20"/>
          <w:szCs w:val="20"/>
        </w:rPr>
        <w:t>┌───────────────┬────────────┬───────────┬───────────</w:t>
      </w:r>
      <w:r>
        <w:rPr>
          <w:sz w:val="20"/>
          <w:szCs w:val="20"/>
        </w:rPr>
        <w:t>──┬─────────────┬─────────────┬───────────────┐</w:t>
      </w:r>
    </w:p>
    <w:p w:rsidR="00000000" w:rsidRDefault="006722C4">
      <w:pPr>
        <w:pStyle w:val="aff5"/>
        <w:rPr>
          <w:sz w:val="20"/>
          <w:szCs w:val="20"/>
        </w:rPr>
      </w:pPr>
      <w:r>
        <w:rPr>
          <w:sz w:val="20"/>
          <w:szCs w:val="20"/>
        </w:rPr>
        <w:t>│   Категория   │ Предельная │   Класс   │Воздушнопен- │Комбинирован-│ Порошковые  │ Углекислотные │</w:t>
      </w:r>
    </w:p>
    <w:p w:rsidR="00000000" w:rsidRDefault="006722C4">
      <w:pPr>
        <w:pStyle w:val="aff5"/>
        <w:rPr>
          <w:sz w:val="20"/>
          <w:szCs w:val="20"/>
        </w:rPr>
      </w:pPr>
      <w:r>
        <w:rPr>
          <w:sz w:val="20"/>
          <w:szCs w:val="20"/>
        </w:rPr>
        <w:t>│   помещения   │ защищаемая │  пожара   │     ные     │     ные     │огнетушители │ огнетушители  │</w:t>
      </w:r>
    </w:p>
    <w:p w:rsidR="00000000" w:rsidRDefault="006722C4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│     </w:t>
      </w:r>
      <w:r>
        <w:rPr>
          <w:sz w:val="20"/>
          <w:szCs w:val="20"/>
        </w:rPr>
        <w:t xml:space="preserve">          │ площадь, м │           │огнетушители │огнетушители │вместимостью │вместимостью, л│</w:t>
      </w:r>
    </w:p>
    <w:p w:rsidR="00000000" w:rsidRDefault="006722C4">
      <w:pPr>
        <w:pStyle w:val="aff5"/>
        <w:rPr>
          <w:sz w:val="20"/>
          <w:szCs w:val="20"/>
        </w:rPr>
      </w:pPr>
      <w:r>
        <w:rPr>
          <w:sz w:val="20"/>
          <w:szCs w:val="20"/>
        </w:rPr>
        <w:t>│               │            │           │вместимостью │вместимостью │    100 л    │               │</w:t>
      </w:r>
    </w:p>
    <w:p w:rsidR="00000000" w:rsidRDefault="006722C4">
      <w:pPr>
        <w:pStyle w:val="aff5"/>
        <w:rPr>
          <w:sz w:val="20"/>
          <w:szCs w:val="20"/>
        </w:rPr>
      </w:pPr>
      <w:r>
        <w:rPr>
          <w:sz w:val="20"/>
          <w:szCs w:val="20"/>
        </w:rPr>
        <w:t>│               │            │           │    100 л    │   (</w:t>
      </w:r>
      <w:r>
        <w:rPr>
          <w:sz w:val="20"/>
          <w:szCs w:val="20"/>
        </w:rPr>
        <w:t>пена,    │             │  25      80   │</w:t>
      </w:r>
    </w:p>
    <w:p w:rsidR="00000000" w:rsidRDefault="006722C4">
      <w:pPr>
        <w:pStyle w:val="aff5"/>
        <w:rPr>
          <w:sz w:val="20"/>
          <w:szCs w:val="20"/>
        </w:rPr>
      </w:pPr>
      <w:r>
        <w:rPr>
          <w:sz w:val="20"/>
          <w:szCs w:val="20"/>
        </w:rPr>
        <w:t>│               │            │           │             │порошок), 100│             │               │</w:t>
      </w:r>
    </w:p>
    <w:p w:rsidR="00000000" w:rsidRDefault="006722C4">
      <w:pPr>
        <w:pStyle w:val="aff5"/>
        <w:rPr>
          <w:sz w:val="20"/>
          <w:szCs w:val="20"/>
        </w:rPr>
      </w:pPr>
      <w:r>
        <w:rPr>
          <w:sz w:val="20"/>
          <w:szCs w:val="20"/>
        </w:rPr>
        <w:t>│               │            │           │             │      л      │             │               │</w:t>
      </w:r>
    </w:p>
    <w:p w:rsidR="00000000" w:rsidRDefault="006722C4">
      <w:pPr>
        <w:pStyle w:val="aff5"/>
        <w:rPr>
          <w:sz w:val="20"/>
          <w:szCs w:val="20"/>
        </w:rPr>
      </w:pPr>
      <w:r>
        <w:rPr>
          <w:sz w:val="20"/>
          <w:szCs w:val="20"/>
        </w:rPr>
        <w:t>└────────────</w:t>
      </w:r>
      <w:r>
        <w:rPr>
          <w:sz w:val="20"/>
          <w:szCs w:val="20"/>
        </w:rPr>
        <w:t>───┴────────────┴───────────┴─────────────┴─────────────┴─────────────┴───────────────┘</w:t>
      </w:r>
    </w:p>
    <w:p w:rsidR="00000000" w:rsidRDefault="006722C4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     А, Б, В         500           А          1 ++           1++           1++         -      3+</w:t>
      </w:r>
    </w:p>
    <w:p w:rsidR="00000000" w:rsidRDefault="006722C4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 (горючие газы и</w:t>
      </w:r>
    </w:p>
    <w:p w:rsidR="00000000" w:rsidRDefault="006722C4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    жидкости)                      В           2+     </w:t>
      </w:r>
      <w:r>
        <w:rPr>
          <w:sz w:val="20"/>
          <w:szCs w:val="20"/>
        </w:rPr>
        <w:t xml:space="preserve">       1++           1++         -      3+</w:t>
      </w:r>
    </w:p>
    <w:p w:rsidR="00000000" w:rsidRDefault="006722C4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С            -            1+            1++         -      3+</w:t>
      </w:r>
    </w:p>
    <w:p w:rsidR="00000000" w:rsidRDefault="006722C4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D            -             -            1++         -       -</w:t>
      </w:r>
    </w:p>
    <w:p w:rsidR="00000000" w:rsidRDefault="006722C4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                   </w:t>
      </w:r>
      <w:r>
        <w:rPr>
          <w:sz w:val="20"/>
          <w:szCs w:val="20"/>
        </w:rPr>
        <w:t xml:space="preserve">               (Е)           -             -            1+         2+      1++</w:t>
      </w:r>
    </w:p>
    <w:p w:rsidR="00000000" w:rsidRDefault="006722C4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    В (кроме         800           А           1++           1++           1++        4+      2+</w:t>
      </w:r>
    </w:p>
    <w:p w:rsidR="00000000" w:rsidRDefault="006722C4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 горючих газов и</w:t>
      </w:r>
    </w:p>
    <w:p w:rsidR="00000000" w:rsidRDefault="006722C4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 жидкостей ), Г                    В           2+            1+</w:t>
      </w:r>
      <w:r>
        <w:rPr>
          <w:sz w:val="20"/>
          <w:szCs w:val="20"/>
        </w:rPr>
        <w:t>+           1++         -      3+</w:t>
      </w:r>
    </w:p>
    <w:p w:rsidR="00000000" w:rsidRDefault="006722C4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С            -            1+            1++         -      3+</w:t>
      </w:r>
    </w:p>
    <w:p w:rsidR="00000000" w:rsidRDefault="006722C4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D            -             -            1++         -       -</w:t>
      </w:r>
    </w:p>
    <w:p w:rsidR="00000000" w:rsidRDefault="006722C4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</w:t>
      </w:r>
      <w:r>
        <w:rPr>
          <w:sz w:val="20"/>
          <w:szCs w:val="20"/>
        </w:rPr>
        <w:t xml:space="preserve">      (Е)           -             -            1+         1++     1+</w:t>
      </w:r>
    </w:p>
    <w:p w:rsidR="00000000" w:rsidRDefault="006722C4">
      <w:pPr>
        <w:ind w:firstLine="720"/>
        <w:jc w:val="both"/>
      </w:pPr>
    </w:p>
    <w:p w:rsidR="00000000" w:rsidRDefault="006722C4">
      <w:pPr>
        <w:ind w:firstLine="720"/>
        <w:jc w:val="both"/>
        <w:sectPr w:rsidR="00000000">
          <w:pgSz w:w="16837" w:h="11905" w:orient="landscape"/>
          <w:pgMar w:top="1440" w:right="800" w:bottom="1440" w:left="1100" w:header="720" w:footer="720" w:gutter="0"/>
          <w:cols w:space="720"/>
          <w:noEndnote/>
        </w:sectPr>
      </w:pPr>
    </w:p>
    <w:p w:rsidR="00000000" w:rsidRDefault="006722C4">
      <w:pPr>
        <w:ind w:firstLine="720"/>
        <w:jc w:val="both"/>
      </w:pPr>
      <w:r>
        <w:rPr>
          <w:rStyle w:val="a3"/>
        </w:rPr>
        <w:lastRenderedPageBreak/>
        <w:t>Примечания:</w:t>
      </w:r>
      <w:r>
        <w:t xml:space="preserve"> 1. Для тушения очагов пожаров различных классов порошковые и комбинированные огнетушители должны иметь соответствующие заряды: для класса А - порошок АВ</w:t>
      </w:r>
      <w:r>
        <w:t>С(Е); для класса В, С и (Е) - ВС(Е) или АВС(Е) и класса D - D.</w:t>
      </w:r>
    </w:p>
    <w:p w:rsidR="00000000" w:rsidRDefault="006722C4">
      <w:pPr>
        <w:ind w:firstLine="720"/>
        <w:jc w:val="both"/>
      </w:pPr>
      <w:r>
        <w:t xml:space="preserve">2. Значения знаков "++", "+" и "-" приведены в </w:t>
      </w:r>
      <w:hyperlink w:anchor="sub_3332" w:history="1">
        <w:r>
          <w:rPr>
            <w:rStyle w:val="a4"/>
          </w:rPr>
          <w:t>примечании 2</w:t>
        </w:r>
      </w:hyperlink>
      <w:r>
        <w:t xml:space="preserve"> таблицы 1.</w:t>
      </w:r>
    </w:p>
    <w:p w:rsidR="00000000" w:rsidRDefault="006722C4">
      <w:pPr>
        <w:ind w:firstLine="720"/>
        <w:jc w:val="both"/>
      </w:pPr>
    </w:p>
    <w:p w:rsidR="00000000" w:rsidRDefault="006722C4">
      <w:pPr>
        <w:ind w:firstLine="720"/>
        <w:jc w:val="both"/>
      </w:pPr>
      <w:bookmarkStart w:id="987" w:name="sub_30014"/>
      <w:r>
        <w:t xml:space="preserve">14. Расстояние от возможного очага пожара до места размещения огнетушителя не должно </w:t>
      </w:r>
      <w:r>
        <w:t>превышать 20 м для общественных зданий и сооружений; 30 м для помещений категорий А, Б и В; 40 м для помещений категории Г; 70 м для помещений категории Д.</w:t>
      </w:r>
    </w:p>
    <w:p w:rsidR="00000000" w:rsidRDefault="006722C4">
      <w:pPr>
        <w:ind w:firstLine="720"/>
        <w:jc w:val="both"/>
      </w:pPr>
      <w:bookmarkStart w:id="988" w:name="sub_30015"/>
      <w:bookmarkEnd w:id="987"/>
      <w:r>
        <w:t>15. На объекте должно быть определено лицо, ответственное за приобретение, ремонт,</w:t>
      </w:r>
      <w:r>
        <w:t xml:space="preserve"> сохранность и готовность к действию первичных средств пожаротушения.</w:t>
      </w:r>
    </w:p>
    <w:bookmarkEnd w:id="988"/>
    <w:p w:rsidR="00000000" w:rsidRDefault="006722C4">
      <w:pPr>
        <w:ind w:firstLine="720"/>
        <w:jc w:val="both"/>
      </w:pPr>
      <w:r>
        <w:t>Учет проверки наличия и состояния первичных средств пожаротушения следует вести в специальном журнале произвольной формы.</w:t>
      </w:r>
    </w:p>
    <w:p w:rsidR="00000000" w:rsidRDefault="006722C4">
      <w:pPr>
        <w:ind w:firstLine="720"/>
        <w:jc w:val="both"/>
      </w:pPr>
      <w:bookmarkStart w:id="989" w:name="sub_30016"/>
      <w:r>
        <w:t>16. Каждый огнетушитель, установленный на объе</w:t>
      </w:r>
      <w:r>
        <w:t>кте, должен иметь порядковый номер, нанесенный на корпус белой краской. На него заводят паспорт по установленной форме.</w:t>
      </w:r>
    </w:p>
    <w:p w:rsidR="00000000" w:rsidRDefault="006722C4">
      <w:pPr>
        <w:ind w:firstLine="720"/>
        <w:jc w:val="both"/>
      </w:pPr>
      <w:bookmarkStart w:id="990" w:name="sub_30017"/>
      <w:bookmarkEnd w:id="989"/>
      <w:r>
        <w:t>17. Огнетушители должны всегда содержаться в исправном состоянии, периодически осматриваться, проверяться и своевремен</w:t>
      </w:r>
      <w:r>
        <w:t>но перезаряжаться.</w:t>
      </w:r>
    </w:p>
    <w:p w:rsidR="00000000" w:rsidRDefault="006722C4">
      <w:pPr>
        <w:ind w:firstLine="720"/>
        <w:jc w:val="both"/>
      </w:pPr>
      <w:bookmarkStart w:id="991" w:name="sub_30018"/>
      <w:bookmarkEnd w:id="990"/>
      <w:r>
        <w:t>18. В зимнее время (при температуре ниже 1°С) огнетушители с зарядом на водной основе необходимо хранить в отапливаемых помещениях.</w:t>
      </w:r>
    </w:p>
    <w:p w:rsidR="00000000" w:rsidRDefault="006722C4">
      <w:pPr>
        <w:ind w:firstLine="720"/>
        <w:jc w:val="both"/>
      </w:pPr>
      <w:bookmarkStart w:id="992" w:name="sub_30019"/>
      <w:bookmarkEnd w:id="991"/>
      <w:r>
        <w:t xml:space="preserve">19. Размещение первичных средств пожаротушения в коридорах, проходах </w:t>
      </w:r>
      <w:r>
        <w:t>не должно препятствовать безопасной эвакуации людей. Их следует располагать на видных местах вблизи от выходов из помещений на высоте не более 1,5 м.</w:t>
      </w:r>
    </w:p>
    <w:p w:rsidR="00000000" w:rsidRDefault="006722C4">
      <w:pPr>
        <w:ind w:firstLine="720"/>
        <w:jc w:val="both"/>
      </w:pPr>
      <w:bookmarkStart w:id="993" w:name="sub_30020"/>
      <w:bookmarkEnd w:id="992"/>
      <w:r>
        <w:t xml:space="preserve">20. Асбестовое полотно, войлок (кошму) рекомендуется хранить в металлических футлярах с </w:t>
      </w:r>
      <w:r>
        <w:t>крышками, периодически (не реже 1 раза в три месяца) просушивать и очищать от пыли.</w:t>
      </w:r>
    </w:p>
    <w:p w:rsidR="00000000" w:rsidRDefault="006722C4">
      <w:pPr>
        <w:ind w:firstLine="720"/>
        <w:jc w:val="both"/>
      </w:pPr>
      <w:bookmarkStart w:id="994" w:name="sub_30021"/>
      <w:bookmarkEnd w:id="993"/>
      <w:r>
        <w:t>21. Для размещения первичных средств пожаротушения, немеханизированного инструмента и пожарного инвентаря в производственных и складских помещениях, не об</w:t>
      </w:r>
      <w:r>
        <w:t>орудованных внутренним противопожарным водопроводом и автоматическими установками пожаротушения, а также на территории предприятий (организаций), не имеющих наружного противопожарного водопровода, или при удалении зданий (сооружений), наружных технологичес</w:t>
      </w:r>
      <w:r>
        <w:t>ких установок этих предприятий на расстояние более 100 м от наружных пожарных водоисточников, должны оборудоваться пожарные щиты. Необходимое количество пожарных щитов и их тип определяются в зависимости от категории помещений, зданий (сооружений) и наружн</w:t>
      </w:r>
      <w:r>
        <w:t>ых технологических установок по взрывопожарной и пожарной опасности, предельной защищаемой площади одним пожарным щитом и класса пожара в соответствии с таблицей 3.</w:t>
      </w:r>
    </w:p>
    <w:bookmarkEnd w:id="994"/>
    <w:p w:rsidR="00000000" w:rsidRDefault="006722C4">
      <w:pPr>
        <w:ind w:firstLine="720"/>
        <w:jc w:val="both"/>
      </w:pPr>
    </w:p>
    <w:p w:rsidR="00000000" w:rsidRDefault="006722C4">
      <w:pPr>
        <w:ind w:firstLine="698"/>
        <w:jc w:val="right"/>
      </w:pPr>
      <w:bookmarkStart w:id="995" w:name="sub_5553"/>
      <w:r>
        <w:rPr>
          <w:rStyle w:val="a3"/>
        </w:rPr>
        <w:t>Таблица 3</w:t>
      </w:r>
    </w:p>
    <w:bookmarkEnd w:id="995"/>
    <w:p w:rsidR="00000000" w:rsidRDefault="006722C4">
      <w:pPr>
        <w:ind w:firstLine="720"/>
        <w:jc w:val="both"/>
      </w:pPr>
    </w:p>
    <w:p w:rsidR="00000000" w:rsidRDefault="006722C4">
      <w:pPr>
        <w:pStyle w:val="1"/>
      </w:pPr>
      <w:r>
        <w:t xml:space="preserve">Нормы оснащения зданий (сооружений) и территорий </w:t>
      </w:r>
      <w:r>
        <w:t>пожарными щитами</w:t>
      </w:r>
    </w:p>
    <w:p w:rsidR="00000000" w:rsidRDefault="006722C4">
      <w:pPr>
        <w:ind w:firstLine="720"/>
        <w:jc w:val="both"/>
      </w:pPr>
    </w:p>
    <w:p w:rsidR="00000000" w:rsidRDefault="006722C4">
      <w:pPr>
        <w:pStyle w:val="aff5"/>
      </w:pPr>
      <w:r>
        <w:t>┌─────┬─────────────────────────────────────┬──────────┬────────┬────────┐</w:t>
      </w:r>
    </w:p>
    <w:p w:rsidR="00000000" w:rsidRDefault="006722C4">
      <w:pPr>
        <w:pStyle w:val="aff5"/>
      </w:pPr>
      <w:r>
        <w:t>│N п/п│    Наименование функционального     │Предельная│ Класс  │Тип щита│</w:t>
      </w:r>
    </w:p>
    <w:p w:rsidR="00000000" w:rsidRDefault="006722C4">
      <w:pPr>
        <w:pStyle w:val="aff5"/>
      </w:pPr>
      <w:r>
        <w:t>│     │  назначения помещений и категория   │защищаемая│ пожара │        │</w:t>
      </w:r>
    </w:p>
    <w:p w:rsidR="00000000" w:rsidRDefault="006722C4">
      <w:pPr>
        <w:pStyle w:val="aff5"/>
      </w:pPr>
      <w:r>
        <w:t xml:space="preserve">│     │      </w:t>
      </w:r>
      <w:r>
        <w:t xml:space="preserve"> помещений или наружных        │ площадь  │        │        </w:t>
      </w:r>
      <w:r>
        <w:lastRenderedPageBreak/>
        <w:t>│</w:t>
      </w:r>
    </w:p>
    <w:p w:rsidR="00000000" w:rsidRDefault="006722C4">
      <w:pPr>
        <w:pStyle w:val="aff5"/>
      </w:pPr>
      <w:r>
        <w:t>│     │    технологических установок по     │  одним   │        │        │</w:t>
      </w:r>
    </w:p>
    <w:p w:rsidR="00000000" w:rsidRDefault="006722C4">
      <w:pPr>
        <w:pStyle w:val="aff5"/>
      </w:pPr>
      <w:r>
        <w:t>│     │ взрывопожарной и пожарной опасности │ пожарным │        │        │</w:t>
      </w:r>
    </w:p>
    <w:p w:rsidR="00000000" w:rsidRDefault="006722C4">
      <w:pPr>
        <w:pStyle w:val="aff5"/>
      </w:pPr>
      <w:r>
        <w:t xml:space="preserve">│     │                                     </w:t>
      </w:r>
      <w:r>
        <w:t>│щитом, м2 │        │        │</w:t>
      </w:r>
    </w:p>
    <w:p w:rsidR="00000000" w:rsidRDefault="006722C4">
      <w:pPr>
        <w:pStyle w:val="aff5"/>
      </w:pPr>
      <w:r>
        <w:t>└─────┴─────────────────────────────────────┴──────────┴────────┴────────┘</w:t>
      </w:r>
    </w:p>
    <w:p w:rsidR="00000000" w:rsidRDefault="006722C4">
      <w:pPr>
        <w:pStyle w:val="aff5"/>
      </w:pPr>
      <w:r>
        <w:t xml:space="preserve">   1   А, Б и В (горючие газы и жидкости)       200        А       ЩП-А</w:t>
      </w:r>
    </w:p>
    <w:p w:rsidR="00000000" w:rsidRDefault="006722C4">
      <w:pPr>
        <w:pStyle w:val="aff5"/>
      </w:pPr>
      <w:r>
        <w:t xml:space="preserve">                                                           В       ЩП-В</w:t>
      </w:r>
    </w:p>
    <w:p w:rsidR="00000000" w:rsidRDefault="006722C4">
      <w:pPr>
        <w:pStyle w:val="aff5"/>
      </w:pPr>
      <w:r>
        <w:t xml:space="preserve">      </w:t>
      </w:r>
      <w:r>
        <w:t xml:space="preserve">                                                    (Е)      ЩП-Е</w:t>
      </w:r>
    </w:p>
    <w:p w:rsidR="00000000" w:rsidRDefault="006722C4">
      <w:pPr>
        <w:pStyle w:val="aff5"/>
      </w:pPr>
      <w:r>
        <w:t xml:space="preserve">   2   В   (твердые   горючие     вещества и    400        А       ЩП-А</w:t>
      </w:r>
    </w:p>
    <w:p w:rsidR="00000000" w:rsidRDefault="006722C4">
      <w:pPr>
        <w:pStyle w:val="aff5"/>
      </w:pPr>
      <w:r>
        <w:t xml:space="preserve">       материалы)                                          Е       ЩП-Е</w:t>
      </w:r>
    </w:p>
    <w:p w:rsidR="00000000" w:rsidRDefault="006722C4">
      <w:pPr>
        <w:pStyle w:val="aff5"/>
      </w:pPr>
      <w:r>
        <w:t xml:space="preserve">   3   Г и Д                                  </w:t>
      </w:r>
      <w:r>
        <w:t xml:space="preserve">  1800       А       ЩП-А</w:t>
      </w:r>
    </w:p>
    <w:p w:rsidR="00000000" w:rsidRDefault="006722C4">
      <w:pPr>
        <w:pStyle w:val="aff5"/>
      </w:pPr>
      <w:r>
        <w:t xml:space="preserve">                                                           В       ЩП-В</w:t>
      </w:r>
    </w:p>
    <w:p w:rsidR="00000000" w:rsidRDefault="006722C4">
      <w:pPr>
        <w:pStyle w:val="aff5"/>
      </w:pPr>
      <w:r>
        <w:t xml:space="preserve">                                                           Е       ЩП-Е</w:t>
      </w:r>
    </w:p>
    <w:p w:rsidR="00000000" w:rsidRDefault="006722C4">
      <w:pPr>
        <w:pStyle w:val="aff5"/>
      </w:pPr>
      <w:r>
        <w:t xml:space="preserve">   4   Помещения   и    открытые    площадки    1000       -      ЩП-СХ</w:t>
      </w:r>
    </w:p>
    <w:p w:rsidR="00000000" w:rsidRDefault="006722C4">
      <w:pPr>
        <w:pStyle w:val="aff5"/>
      </w:pPr>
      <w:r>
        <w:t xml:space="preserve">       предпри</w:t>
      </w:r>
      <w:r>
        <w:t>ятий          (организаций) по</w:t>
      </w:r>
    </w:p>
    <w:p w:rsidR="00000000" w:rsidRDefault="006722C4">
      <w:pPr>
        <w:pStyle w:val="aff5"/>
      </w:pPr>
      <w:r>
        <w:t xml:space="preserve">       первичной                 переработке</w:t>
      </w:r>
    </w:p>
    <w:p w:rsidR="00000000" w:rsidRDefault="006722C4">
      <w:pPr>
        <w:pStyle w:val="aff5"/>
      </w:pPr>
      <w:r>
        <w:t xml:space="preserve">       сельскохозяйственных культур</w:t>
      </w:r>
    </w:p>
    <w:p w:rsidR="00000000" w:rsidRDefault="006722C4">
      <w:pPr>
        <w:pStyle w:val="aff5"/>
      </w:pPr>
      <w:r>
        <w:t xml:space="preserve">   5   Помещения различного  назначения  при     -         А       ЩПП</w:t>
      </w:r>
    </w:p>
    <w:p w:rsidR="00000000" w:rsidRDefault="006722C4">
      <w:pPr>
        <w:pStyle w:val="aff5"/>
      </w:pPr>
      <w:r>
        <w:t xml:space="preserve">       проведении   сварочных   или   других</w:t>
      </w:r>
    </w:p>
    <w:p w:rsidR="00000000" w:rsidRDefault="006722C4">
      <w:pPr>
        <w:pStyle w:val="aff5"/>
      </w:pPr>
      <w:r>
        <w:t xml:space="preserve">       огнеопасных работ</w:t>
      </w:r>
    </w:p>
    <w:p w:rsidR="00000000" w:rsidRDefault="006722C4">
      <w:pPr>
        <w:ind w:firstLine="720"/>
        <w:jc w:val="both"/>
      </w:pPr>
    </w:p>
    <w:p w:rsidR="00000000" w:rsidRDefault="006722C4">
      <w:pPr>
        <w:ind w:firstLine="720"/>
        <w:jc w:val="both"/>
      </w:pPr>
      <w:r>
        <w:t>Обозначения: ЩП-А - щит пожарный для очагов пожара класса А;</w:t>
      </w:r>
    </w:p>
    <w:p w:rsidR="00000000" w:rsidRDefault="006722C4">
      <w:pPr>
        <w:ind w:firstLine="720"/>
        <w:jc w:val="both"/>
      </w:pPr>
      <w:r>
        <w:t>ЩП-В - щит пожарный для очагов пожара класса В;</w:t>
      </w:r>
    </w:p>
    <w:p w:rsidR="00000000" w:rsidRDefault="006722C4">
      <w:pPr>
        <w:ind w:firstLine="720"/>
        <w:jc w:val="both"/>
      </w:pPr>
      <w:r>
        <w:t>ЩП-Е - щит пожарный для очагов пожара класса Е;</w:t>
      </w:r>
    </w:p>
    <w:p w:rsidR="00000000" w:rsidRDefault="006722C4">
      <w:pPr>
        <w:ind w:firstLine="720"/>
        <w:jc w:val="both"/>
      </w:pPr>
      <w:r>
        <w:t>ЩП-СХ - щит пожарный для сельскохозяйственных предприятий (организаций);</w:t>
      </w:r>
    </w:p>
    <w:p w:rsidR="00000000" w:rsidRDefault="006722C4">
      <w:pPr>
        <w:ind w:firstLine="720"/>
        <w:jc w:val="both"/>
      </w:pPr>
      <w:r>
        <w:t>ЩПП - щит пожарный передви</w:t>
      </w:r>
      <w:r>
        <w:t>жной.</w:t>
      </w:r>
    </w:p>
    <w:p w:rsidR="00000000" w:rsidRDefault="006722C4">
      <w:pPr>
        <w:ind w:firstLine="720"/>
        <w:jc w:val="both"/>
      </w:pPr>
    </w:p>
    <w:p w:rsidR="00000000" w:rsidRDefault="006722C4">
      <w:pPr>
        <w:ind w:firstLine="720"/>
        <w:jc w:val="both"/>
      </w:pPr>
      <w:bookmarkStart w:id="996" w:name="sub_30022"/>
      <w:r>
        <w:t>22. Пожарные щиты комплектуются первичными средствами пожаротушения, немеханизированным пожарным инструментом и инвентарем в соответствии с таблицей 4.</w:t>
      </w:r>
    </w:p>
    <w:bookmarkEnd w:id="996"/>
    <w:p w:rsidR="00000000" w:rsidRDefault="006722C4">
      <w:pPr>
        <w:ind w:firstLine="720"/>
        <w:jc w:val="both"/>
      </w:pPr>
    </w:p>
    <w:p w:rsidR="00000000" w:rsidRDefault="006722C4">
      <w:pPr>
        <w:ind w:firstLine="698"/>
        <w:jc w:val="right"/>
      </w:pPr>
      <w:bookmarkStart w:id="997" w:name="sub_5554"/>
      <w:r>
        <w:rPr>
          <w:rStyle w:val="a3"/>
        </w:rPr>
        <w:t>Таблица 4</w:t>
      </w:r>
    </w:p>
    <w:bookmarkEnd w:id="997"/>
    <w:p w:rsidR="00000000" w:rsidRDefault="006722C4">
      <w:pPr>
        <w:ind w:firstLine="720"/>
        <w:jc w:val="both"/>
      </w:pPr>
    </w:p>
    <w:p w:rsidR="00000000" w:rsidRDefault="006722C4">
      <w:pPr>
        <w:pStyle w:val="1"/>
      </w:pPr>
      <w:r>
        <w:t>Нормы комплектации пожарных щитов немеханизированны</w:t>
      </w:r>
      <w:r>
        <w:t>м инструментом</w:t>
      </w:r>
      <w:r>
        <w:br/>
        <w:t>и инвентарем</w:t>
      </w:r>
    </w:p>
    <w:p w:rsidR="00000000" w:rsidRDefault="006722C4">
      <w:pPr>
        <w:ind w:firstLine="720"/>
        <w:jc w:val="both"/>
      </w:pPr>
    </w:p>
    <w:p w:rsidR="00000000" w:rsidRDefault="006722C4">
      <w:pPr>
        <w:pStyle w:val="aff5"/>
      </w:pPr>
      <w:r>
        <w:t>┌────┬──────────────────────────┬────────────────────────────────────</w:t>
      </w:r>
      <w:r>
        <w:lastRenderedPageBreak/>
        <w:t>────┐</w:t>
      </w:r>
    </w:p>
    <w:p w:rsidR="00000000" w:rsidRDefault="006722C4">
      <w:pPr>
        <w:pStyle w:val="aff5"/>
      </w:pPr>
      <w:r>
        <w:t>│ N  │  Наименование первичных  │  Нормы комплектации в зависимости от   │</w:t>
      </w:r>
    </w:p>
    <w:p w:rsidR="00000000" w:rsidRDefault="006722C4">
      <w:pPr>
        <w:pStyle w:val="aff5"/>
      </w:pPr>
      <w:r>
        <w:t>│п/п │  средств пожаротушения,  │  типа пожарного щита и класса пожара   │</w:t>
      </w:r>
    </w:p>
    <w:p w:rsidR="00000000" w:rsidRDefault="006722C4">
      <w:pPr>
        <w:pStyle w:val="aff5"/>
      </w:pPr>
      <w:r>
        <w:t xml:space="preserve">│ </w:t>
      </w:r>
      <w:r>
        <w:t xml:space="preserve">   │   немеханизированного    ├───────┬───────┬────────┬───────┬───────┤</w:t>
      </w:r>
    </w:p>
    <w:p w:rsidR="00000000" w:rsidRDefault="006722C4">
      <w:pPr>
        <w:pStyle w:val="aff5"/>
      </w:pPr>
      <w:r>
        <w:t>│    │ инструмента и инвентаря  │ ЩП-А  │ ЩП-В  │  ЩП-Е  │ ЩП-СХ │  ЩПП  │</w:t>
      </w:r>
    </w:p>
    <w:p w:rsidR="00000000" w:rsidRDefault="006722C4">
      <w:pPr>
        <w:pStyle w:val="aff5"/>
      </w:pPr>
      <w:r>
        <w:t>│    │                          │класс А│класс В│класс Е │       │       │</w:t>
      </w:r>
    </w:p>
    <w:p w:rsidR="00000000" w:rsidRDefault="006722C4">
      <w:pPr>
        <w:pStyle w:val="aff5"/>
      </w:pPr>
      <w:r>
        <w:t>└────┴──────────────────────────┴</w:t>
      </w:r>
      <w:r>
        <w:t>───────┴───────┴────────┴───────┴───────┘</w:t>
      </w:r>
    </w:p>
    <w:p w:rsidR="00000000" w:rsidRDefault="006722C4">
      <w:pPr>
        <w:pStyle w:val="aff5"/>
      </w:pPr>
      <w:r>
        <w:t xml:space="preserve">  1   Огнетушители:                2+      2+       -       2+      2+</w:t>
      </w:r>
    </w:p>
    <w:p w:rsidR="00000000" w:rsidRDefault="006722C4">
      <w:pPr>
        <w:pStyle w:val="aff5"/>
      </w:pPr>
      <w:r>
        <w:t xml:space="preserve">      воздушно-пенные      (ОВП)</w:t>
      </w:r>
    </w:p>
    <w:p w:rsidR="00000000" w:rsidRDefault="006722C4">
      <w:pPr>
        <w:pStyle w:val="aff5"/>
      </w:pPr>
      <w:r>
        <w:t xml:space="preserve">      вместимостью          10 л</w:t>
      </w:r>
    </w:p>
    <w:p w:rsidR="00000000" w:rsidRDefault="006722C4">
      <w:pPr>
        <w:pStyle w:val="aff5"/>
      </w:pPr>
      <w:r>
        <w:t xml:space="preserve">      порошковые            (ОП)</w:t>
      </w:r>
    </w:p>
    <w:p w:rsidR="00000000" w:rsidRDefault="006722C4">
      <w:pPr>
        <w:pStyle w:val="aff5"/>
      </w:pPr>
      <w:r>
        <w:t xml:space="preserve">      вместимостью,  л/   массой</w:t>
      </w:r>
    </w:p>
    <w:p w:rsidR="00000000" w:rsidRDefault="006722C4">
      <w:pPr>
        <w:pStyle w:val="aff5"/>
      </w:pPr>
      <w:r>
        <w:t xml:space="preserve">      огнет</w:t>
      </w:r>
      <w:r>
        <w:t>ушащего состава, кг</w:t>
      </w:r>
    </w:p>
    <w:p w:rsidR="00000000" w:rsidRDefault="006722C4">
      <w:pPr>
        <w:pStyle w:val="aff5"/>
      </w:pPr>
      <w:r>
        <w:t xml:space="preserve">      10/9                         1++     1++     1++      1++     1++</w:t>
      </w:r>
    </w:p>
    <w:p w:rsidR="00000000" w:rsidRDefault="006722C4">
      <w:pPr>
        <w:pStyle w:val="aff5"/>
      </w:pPr>
      <w:r>
        <w:t xml:space="preserve">      5/4                          2+      2+       2+      2+      2+</w:t>
      </w:r>
    </w:p>
    <w:p w:rsidR="00000000" w:rsidRDefault="006722C4">
      <w:pPr>
        <w:pStyle w:val="aff5"/>
      </w:pPr>
      <w:r>
        <w:t xml:space="preserve">      углекислотные         (ОУ)</w:t>
      </w:r>
    </w:p>
    <w:p w:rsidR="00000000" w:rsidRDefault="006722C4">
      <w:pPr>
        <w:pStyle w:val="aff5"/>
      </w:pPr>
      <w:r>
        <w:t xml:space="preserve">      вместимостью,  л/   массой</w:t>
      </w:r>
    </w:p>
    <w:p w:rsidR="00000000" w:rsidRDefault="006722C4">
      <w:pPr>
        <w:pStyle w:val="aff5"/>
      </w:pPr>
      <w:r>
        <w:t xml:space="preserve">      огнетушащего состава,</w:t>
      </w:r>
      <w:r>
        <w:t xml:space="preserve"> кг</w:t>
      </w:r>
    </w:p>
    <w:p w:rsidR="00000000" w:rsidRDefault="006722C4">
      <w:pPr>
        <w:pStyle w:val="aff5"/>
      </w:pPr>
      <w:r>
        <w:t xml:space="preserve">      5/3                           -       -       2+       -       -</w:t>
      </w:r>
    </w:p>
    <w:p w:rsidR="00000000" w:rsidRDefault="006722C4">
      <w:pPr>
        <w:pStyle w:val="aff5"/>
      </w:pPr>
      <w:r>
        <w:t xml:space="preserve">  2   Лом                           1       1                1       1</w:t>
      </w:r>
    </w:p>
    <w:p w:rsidR="00000000" w:rsidRDefault="006722C4">
      <w:pPr>
        <w:pStyle w:val="aff5"/>
      </w:pPr>
      <w:r>
        <w:t xml:space="preserve">  3   Багор                         1                        1</w:t>
      </w:r>
    </w:p>
    <w:p w:rsidR="00000000" w:rsidRDefault="006722C4">
      <w:pPr>
        <w:pStyle w:val="aff5"/>
      </w:pPr>
      <w:r>
        <w:t xml:space="preserve">  4   Крюк     с      деревянной               </w:t>
      </w:r>
      <w:r>
        <w:t xml:space="preserve">     1</w:t>
      </w:r>
    </w:p>
    <w:p w:rsidR="00000000" w:rsidRDefault="006722C4">
      <w:pPr>
        <w:pStyle w:val="aff5"/>
      </w:pPr>
      <w:r>
        <w:t xml:space="preserve">      рукояткой</w:t>
      </w:r>
    </w:p>
    <w:p w:rsidR="00000000" w:rsidRDefault="006722C4">
      <w:pPr>
        <w:pStyle w:val="aff5"/>
      </w:pPr>
      <w:r>
        <w:t xml:space="preserve">  5   Ведро                         2       1                2       1</w:t>
      </w:r>
    </w:p>
    <w:p w:rsidR="00000000" w:rsidRDefault="006722C4">
      <w:pPr>
        <w:pStyle w:val="aff5"/>
      </w:pPr>
      <w:r>
        <w:t xml:space="preserve">  6   Комплект     для     резки</w:t>
      </w:r>
    </w:p>
    <w:p w:rsidR="00000000" w:rsidRDefault="006722C4">
      <w:pPr>
        <w:pStyle w:val="aff5"/>
      </w:pPr>
      <w:r>
        <w:t xml:space="preserve">      электропроводов:  ножницы,</w:t>
      </w:r>
    </w:p>
    <w:p w:rsidR="00000000" w:rsidRDefault="006722C4">
      <w:pPr>
        <w:pStyle w:val="aff5"/>
      </w:pPr>
      <w:r>
        <w:t xml:space="preserve">      диэлектрические     боты и                    1</w:t>
      </w:r>
    </w:p>
    <w:p w:rsidR="00000000" w:rsidRDefault="006722C4">
      <w:pPr>
        <w:pStyle w:val="aff5"/>
      </w:pPr>
      <w:r>
        <w:t xml:space="preserve">      коврик</w:t>
      </w:r>
    </w:p>
    <w:p w:rsidR="00000000" w:rsidRDefault="006722C4">
      <w:pPr>
        <w:pStyle w:val="aff5"/>
      </w:pPr>
      <w:r>
        <w:t xml:space="preserve">  7   Асбестовое        полот</w:t>
      </w:r>
      <w:r>
        <w:t>но,            1       1        1       1</w:t>
      </w:r>
    </w:p>
    <w:p w:rsidR="00000000" w:rsidRDefault="006722C4">
      <w:pPr>
        <w:pStyle w:val="aff5"/>
      </w:pPr>
      <w:r>
        <w:t xml:space="preserve">      грубошерстная  ткань   или</w:t>
      </w:r>
    </w:p>
    <w:p w:rsidR="00000000" w:rsidRDefault="006722C4">
      <w:pPr>
        <w:pStyle w:val="aff5"/>
      </w:pPr>
      <w:r>
        <w:t xml:space="preserve">      войлок  (кошма,  покрывало</w:t>
      </w:r>
    </w:p>
    <w:p w:rsidR="00000000" w:rsidRDefault="006722C4">
      <w:pPr>
        <w:pStyle w:val="aff5"/>
      </w:pPr>
      <w:r>
        <w:t xml:space="preserve">      из негорючего материала)</w:t>
      </w:r>
    </w:p>
    <w:p w:rsidR="00000000" w:rsidRDefault="006722C4">
      <w:pPr>
        <w:pStyle w:val="aff5"/>
      </w:pPr>
      <w:r>
        <w:t xml:space="preserve">  8   Лопата штыковая               1       1                1       1</w:t>
      </w:r>
    </w:p>
    <w:p w:rsidR="00000000" w:rsidRDefault="006722C4">
      <w:pPr>
        <w:pStyle w:val="aff5"/>
      </w:pPr>
      <w:r>
        <w:t xml:space="preserve">  9   Лопата совковая               1       1 </w:t>
      </w:r>
      <w:r>
        <w:t xml:space="preserve">      1        1</w:t>
      </w:r>
    </w:p>
    <w:p w:rsidR="00000000" w:rsidRDefault="006722C4">
      <w:pPr>
        <w:pStyle w:val="aff5"/>
      </w:pPr>
      <w:r>
        <w:t xml:space="preserve">  10  Вилы                                                   1</w:t>
      </w:r>
    </w:p>
    <w:p w:rsidR="00000000" w:rsidRDefault="006722C4">
      <w:pPr>
        <w:pStyle w:val="aff5"/>
      </w:pPr>
      <w:r>
        <w:t xml:space="preserve">  11  Тележка   для    перевозки                                     1</w:t>
      </w:r>
    </w:p>
    <w:p w:rsidR="00000000" w:rsidRDefault="006722C4">
      <w:pPr>
        <w:pStyle w:val="aff5"/>
      </w:pPr>
      <w:r>
        <w:lastRenderedPageBreak/>
        <w:t xml:space="preserve">      оборудования</w:t>
      </w:r>
    </w:p>
    <w:p w:rsidR="00000000" w:rsidRDefault="006722C4">
      <w:pPr>
        <w:pStyle w:val="aff5"/>
      </w:pPr>
      <w:r>
        <w:t xml:space="preserve">  12  Емкость для хранения  воды</w:t>
      </w:r>
    </w:p>
    <w:p w:rsidR="00000000" w:rsidRDefault="006722C4">
      <w:pPr>
        <w:pStyle w:val="aff5"/>
      </w:pPr>
      <w:r>
        <w:t xml:space="preserve">      объемом:</w:t>
      </w:r>
    </w:p>
    <w:p w:rsidR="00000000" w:rsidRDefault="006722C4">
      <w:pPr>
        <w:pStyle w:val="aff5"/>
      </w:pPr>
      <w:r>
        <w:t xml:space="preserve">      0,2 м3                        1 </w:t>
      </w:r>
      <w:r>
        <w:t xml:space="preserve">                       1</w:t>
      </w:r>
    </w:p>
    <w:p w:rsidR="00000000" w:rsidRDefault="006722C4">
      <w:pPr>
        <w:pStyle w:val="aff5"/>
      </w:pPr>
      <w:r>
        <w:t xml:space="preserve">      0,02 м3                                                        1</w:t>
      </w:r>
    </w:p>
    <w:p w:rsidR="00000000" w:rsidRDefault="006722C4">
      <w:pPr>
        <w:pStyle w:val="aff5"/>
      </w:pPr>
      <w:r>
        <w:t xml:space="preserve">  13  Ящик с песком                         1       1</w:t>
      </w:r>
    </w:p>
    <w:p w:rsidR="00000000" w:rsidRDefault="006722C4">
      <w:pPr>
        <w:pStyle w:val="aff5"/>
      </w:pPr>
      <w:r>
        <w:t xml:space="preserve">  14  Насос ручной                                                   1</w:t>
      </w:r>
    </w:p>
    <w:p w:rsidR="00000000" w:rsidRDefault="006722C4">
      <w:pPr>
        <w:pStyle w:val="aff5"/>
      </w:pPr>
      <w:r>
        <w:t xml:space="preserve">  15  Рукав Ду 18-20 длиной 5 м    </w:t>
      </w:r>
      <w:r>
        <w:t xml:space="preserve">                                  1</w:t>
      </w:r>
    </w:p>
    <w:p w:rsidR="00000000" w:rsidRDefault="006722C4">
      <w:pPr>
        <w:pStyle w:val="aff5"/>
      </w:pPr>
      <w:r>
        <w:t xml:space="preserve">  16  Защитный экран 1,4 х 2 м                                       6</w:t>
      </w:r>
    </w:p>
    <w:p w:rsidR="00000000" w:rsidRDefault="006722C4">
      <w:pPr>
        <w:pStyle w:val="aff5"/>
      </w:pPr>
      <w:r>
        <w:t xml:space="preserve">  17  Стойки    для     подвески                                     6</w:t>
      </w:r>
    </w:p>
    <w:p w:rsidR="00000000" w:rsidRDefault="006722C4">
      <w:pPr>
        <w:pStyle w:val="aff5"/>
      </w:pPr>
      <w:r>
        <w:t xml:space="preserve">      экранов</w:t>
      </w:r>
    </w:p>
    <w:p w:rsidR="00000000" w:rsidRDefault="006722C4">
      <w:pPr>
        <w:ind w:firstLine="720"/>
        <w:jc w:val="both"/>
      </w:pPr>
    </w:p>
    <w:p w:rsidR="00000000" w:rsidRDefault="006722C4">
      <w:pPr>
        <w:ind w:firstLine="720"/>
        <w:jc w:val="both"/>
      </w:pPr>
      <w:r>
        <w:rPr>
          <w:rStyle w:val="a3"/>
        </w:rPr>
        <w:t>Примечания:</w:t>
      </w:r>
      <w:r>
        <w:t xml:space="preserve"> 1. Для тушения пожаров различных классов порошковые огнетушители должны иметь соответствующие заряды: для класса А - порошок АВС(Е), классов В и (Е) - ВС(Е) или АВС(Е).</w:t>
      </w:r>
    </w:p>
    <w:p w:rsidR="00000000" w:rsidRDefault="006722C4">
      <w:pPr>
        <w:ind w:firstLine="720"/>
        <w:jc w:val="both"/>
      </w:pPr>
      <w:r>
        <w:t xml:space="preserve">2. Значения знаков "++", "+" и "-" приведены в </w:t>
      </w:r>
      <w:hyperlink w:anchor="sub_3332" w:history="1">
        <w:r>
          <w:rPr>
            <w:rStyle w:val="a4"/>
          </w:rPr>
          <w:t>примечании 2</w:t>
        </w:r>
      </w:hyperlink>
      <w:r>
        <w:t xml:space="preserve"> </w:t>
      </w:r>
      <w:r>
        <w:t>таблицы 1 приложения N 3.</w:t>
      </w:r>
    </w:p>
    <w:p w:rsidR="00000000" w:rsidRDefault="006722C4">
      <w:pPr>
        <w:ind w:firstLine="720"/>
        <w:jc w:val="both"/>
      </w:pPr>
    </w:p>
    <w:p w:rsidR="00000000" w:rsidRDefault="006722C4">
      <w:pPr>
        <w:ind w:firstLine="720"/>
        <w:jc w:val="both"/>
      </w:pPr>
      <w:bookmarkStart w:id="998" w:name="sub_30023"/>
      <w:r>
        <w:t>23. Бочки для хранения воды, устанавливаемые рядом с пожарным щитом, должны иметь объем не менее 0,2 м3 и комплектоваться ведрами. Ящики для песка должны иметь объем 0,5; 1,0 или 3,0 м3 и комплектоваться совковой лопатой</w:t>
      </w:r>
      <w:r>
        <w:t>. Конструкция ящика должна обеспечивать удобство извлечения песка и исключать попадание осадков.</w:t>
      </w:r>
    </w:p>
    <w:p w:rsidR="00000000" w:rsidRDefault="006722C4">
      <w:pPr>
        <w:ind w:firstLine="720"/>
        <w:jc w:val="both"/>
      </w:pPr>
      <w:bookmarkStart w:id="999" w:name="sub_30024"/>
      <w:bookmarkEnd w:id="998"/>
      <w:r>
        <w:t>24. Ящики с песком, как правило, должны устанавливать со щитами в помещениях или на открытых площадках, где возможен розлив легковоспламеняющ</w:t>
      </w:r>
      <w:r>
        <w:t>ихся или горючих жидкостей.</w:t>
      </w:r>
    </w:p>
    <w:bookmarkEnd w:id="999"/>
    <w:p w:rsidR="00000000" w:rsidRDefault="006722C4">
      <w:pPr>
        <w:ind w:firstLine="720"/>
        <w:jc w:val="both"/>
      </w:pPr>
      <w:r>
        <w:t>Для помещений и наружных технологических установок категории А, Б и В по взрывопожарной и пожарной опасности запас песка в ящиках должен быть не менее 0,5 м3 на каждые 500 м2 защищаемой площади, а для помещений и наружн</w:t>
      </w:r>
      <w:r>
        <w:t>ых технологических установок категории Г и Д не менее 0,5 м3 на каждую 1000 м2 защищаемой площади.</w:t>
      </w:r>
    </w:p>
    <w:p w:rsidR="00000000" w:rsidRDefault="006722C4">
      <w:pPr>
        <w:ind w:firstLine="720"/>
        <w:jc w:val="both"/>
      </w:pPr>
      <w:bookmarkStart w:id="1000" w:name="sub_30025"/>
      <w:r>
        <w:t>25. Асбестовые полотна, грубошерстные ткани или войлок должны быть размером не менее 1х1 м и предназначены для тушения очагов пожара веществ и матер</w:t>
      </w:r>
      <w:r>
        <w:t>иалов на площади не более 50% от площади применяемого полотна, горение которых не может происходить без доступа воздуха. В местах применения и хранения ЛВЖ и ГЖ размеры полотен могут быть увеличены до 2 х 1,5 м или 2 х 2 м.</w:t>
      </w:r>
    </w:p>
    <w:bookmarkEnd w:id="1000"/>
    <w:p w:rsidR="00000000" w:rsidRDefault="006722C4">
      <w:pPr>
        <w:ind w:firstLine="720"/>
        <w:jc w:val="both"/>
      </w:pPr>
      <w:r>
        <w:t>Асбестовое полотно, гру</w:t>
      </w:r>
      <w:r>
        <w:t>бошерстные ткани или войлок (кошма, покрывало из негорючего материала) должны храниться в водонепроницаемых закрывающихся футлярах (чехлах, упаковках), позволяющих быстро применить эти средства в случае пожара. Указанные средства должны не реже одного раза</w:t>
      </w:r>
      <w:r>
        <w:t xml:space="preserve"> в 3 месяца просушиваться и очищаться от пыли.</w:t>
      </w:r>
    </w:p>
    <w:p w:rsidR="00000000" w:rsidRDefault="006722C4">
      <w:pPr>
        <w:ind w:firstLine="720"/>
        <w:jc w:val="both"/>
      </w:pPr>
      <w:bookmarkStart w:id="1001" w:name="sub_30026"/>
      <w:r>
        <w:t>26. Использование первичных средств пожаротушения, немеханизированного пожарного инструмента и инвентаря для хозяйственных и прочих нужд, не связанных с тушением пожара, запрещается.</w:t>
      </w:r>
    </w:p>
    <w:bookmarkEnd w:id="1001"/>
    <w:p w:rsidR="00000000" w:rsidRDefault="006722C4">
      <w:pPr>
        <w:ind w:firstLine="720"/>
        <w:jc w:val="both"/>
      </w:pPr>
    </w:p>
    <w:p w:rsidR="00000000" w:rsidRDefault="006722C4">
      <w:pPr>
        <w:ind w:firstLine="698"/>
        <w:jc w:val="right"/>
      </w:pPr>
      <w:bookmarkStart w:id="1002" w:name="sub_1400"/>
      <w:r>
        <w:rPr>
          <w:rStyle w:val="a3"/>
        </w:rPr>
        <w:t>Приложение 4</w:t>
      </w:r>
    </w:p>
    <w:bookmarkEnd w:id="1002"/>
    <w:p w:rsidR="00000000" w:rsidRDefault="006722C4">
      <w:pPr>
        <w:ind w:firstLine="720"/>
        <w:jc w:val="both"/>
      </w:pPr>
    </w:p>
    <w:p w:rsidR="00000000" w:rsidRDefault="006722C4">
      <w:pPr>
        <w:ind w:firstLine="698"/>
        <w:jc w:val="right"/>
      </w:pPr>
      <w:r>
        <w:rPr>
          <w:rStyle w:val="a3"/>
        </w:rPr>
        <w:lastRenderedPageBreak/>
        <w:t>Образец</w:t>
      </w:r>
    </w:p>
    <w:p w:rsidR="00000000" w:rsidRDefault="006722C4">
      <w:pPr>
        <w:ind w:firstLine="720"/>
        <w:jc w:val="both"/>
      </w:pPr>
    </w:p>
    <w:p w:rsidR="00000000" w:rsidRDefault="006722C4">
      <w:pPr>
        <w:pStyle w:val="aff5"/>
      </w:pPr>
      <w:r>
        <w:t>Организация                                           Утверждаю</w:t>
      </w:r>
      <w:hyperlink w:anchor="sub_5555" w:history="1">
        <w:r>
          <w:rPr>
            <w:rStyle w:val="a4"/>
          </w:rPr>
          <w:t>*</w:t>
        </w:r>
      </w:hyperlink>
    </w:p>
    <w:p w:rsidR="00000000" w:rsidRDefault="006722C4">
      <w:pPr>
        <w:pStyle w:val="aff5"/>
      </w:pPr>
      <w:r>
        <w:t>Предприятие                                  ____________________________</w:t>
      </w:r>
    </w:p>
    <w:p w:rsidR="00000000" w:rsidRDefault="006722C4">
      <w:pPr>
        <w:pStyle w:val="aff5"/>
      </w:pPr>
      <w:r>
        <w:t>Цех                                                 должнос</w:t>
      </w:r>
      <w:r>
        <w:t>ть, Ф.И.О.</w:t>
      </w:r>
    </w:p>
    <w:p w:rsidR="00000000" w:rsidRDefault="006722C4">
      <w:pPr>
        <w:ind w:firstLine="720"/>
        <w:jc w:val="both"/>
      </w:pPr>
    </w:p>
    <w:p w:rsidR="00000000" w:rsidRDefault="006722C4">
      <w:pPr>
        <w:pStyle w:val="aff5"/>
      </w:pPr>
      <w:r>
        <w:t xml:space="preserve">                                             ____________________________</w:t>
      </w:r>
    </w:p>
    <w:p w:rsidR="00000000" w:rsidRDefault="006722C4">
      <w:pPr>
        <w:pStyle w:val="aff5"/>
      </w:pPr>
      <w:r>
        <w:t xml:space="preserve">                                                        подпись</w:t>
      </w:r>
    </w:p>
    <w:p w:rsidR="00000000" w:rsidRDefault="006722C4">
      <w:pPr>
        <w:pStyle w:val="aff5"/>
      </w:pPr>
      <w:r>
        <w:t xml:space="preserve">                                             "___"____________ 200___ г.</w:t>
      </w:r>
    </w:p>
    <w:p w:rsidR="00000000" w:rsidRDefault="006722C4">
      <w:pPr>
        <w:ind w:firstLine="720"/>
        <w:jc w:val="both"/>
      </w:pPr>
    </w:p>
    <w:p w:rsidR="00000000" w:rsidRDefault="006722C4">
      <w:pPr>
        <w:pStyle w:val="aff5"/>
      </w:pPr>
      <w:r>
        <w:t xml:space="preserve">                              </w:t>
      </w:r>
      <w:r>
        <w:rPr>
          <w:rStyle w:val="a3"/>
        </w:rPr>
        <w:t>На</w:t>
      </w:r>
      <w:r>
        <w:rPr>
          <w:rStyle w:val="a3"/>
        </w:rPr>
        <w:t>ряд-допуск</w:t>
      </w:r>
    </w:p>
    <w:p w:rsidR="00000000" w:rsidRDefault="006722C4">
      <w:pPr>
        <w:pStyle w:val="aff5"/>
      </w:pPr>
      <w:r>
        <w:t xml:space="preserve">                </w:t>
      </w:r>
      <w:r>
        <w:rPr>
          <w:rStyle w:val="a3"/>
        </w:rPr>
        <w:t>на выполнение работ повышенной опасности</w:t>
      </w:r>
    </w:p>
    <w:p w:rsidR="00000000" w:rsidRDefault="006722C4">
      <w:pPr>
        <w:ind w:firstLine="720"/>
        <w:jc w:val="both"/>
      </w:pPr>
    </w:p>
    <w:p w:rsidR="00000000" w:rsidRDefault="006722C4">
      <w:pPr>
        <w:pStyle w:val="aff5"/>
      </w:pPr>
      <w:r>
        <w:t xml:space="preserve">     1. Выдан (кому) ____________________________________________________</w:t>
      </w:r>
    </w:p>
    <w:p w:rsidR="00000000" w:rsidRDefault="006722C4">
      <w:pPr>
        <w:pStyle w:val="aff5"/>
      </w:pPr>
      <w:r>
        <w:t xml:space="preserve">                               должность руководителя работ,</w:t>
      </w:r>
    </w:p>
    <w:p w:rsidR="00000000" w:rsidRDefault="006722C4">
      <w:pPr>
        <w:pStyle w:val="aff5"/>
      </w:pPr>
      <w:r>
        <w:t>____________________________________________________</w:t>
      </w:r>
      <w:r>
        <w:t>_____________________</w:t>
      </w:r>
    </w:p>
    <w:p w:rsidR="00000000" w:rsidRDefault="006722C4">
      <w:pPr>
        <w:pStyle w:val="aff5"/>
      </w:pPr>
      <w:r>
        <w:t xml:space="preserve">            ответственного за проведение работ, Ф.И.О., дата</w:t>
      </w:r>
    </w:p>
    <w:p w:rsidR="00000000" w:rsidRDefault="006722C4">
      <w:pPr>
        <w:pStyle w:val="aff5"/>
      </w:pPr>
      <w:r>
        <w:t xml:space="preserve">     2. На выполнение работ _____________________________________________</w:t>
      </w:r>
    </w:p>
    <w:p w:rsidR="00000000" w:rsidRDefault="006722C4">
      <w:pPr>
        <w:pStyle w:val="aff5"/>
      </w:pPr>
      <w:r>
        <w:t xml:space="preserve">                              указывается характер и содержание работы,</w:t>
      </w:r>
    </w:p>
    <w:p w:rsidR="00000000" w:rsidRDefault="006722C4">
      <w:pPr>
        <w:pStyle w:val="aff5"/>
      </w:pPr>
      <w:r>
        <w:t>___________________________</w:t>
      </w:r>
      <w:r>
        <w:t>______________________________________________</w:t>
      </w:r>
    </w:p>
    <w:p w:rsidR="00000000" w:rsidRDefault="006722C4">
      <w:pPr>
        <w:pStyle w:val="aff5"/>
      </w:pPr>
      <w:r>
        <w:t xml:space="preserve">               опасные и вредные производственные факторы</w:t>
      </w:r>
    </w:p>
    <w:p w:rsidR="00000000" w:rsidRDefault="006722C4">
      <w:pPr>
        <w:pStyle w:val="aff5"/>
      </w:pPr>
      <w:r>
        <w:t xml:space="preserve">     3. Место проведения работ __________________________________________</w:t>
      </w:r>
    </w:p>
    <w:p w:rsidR="00000000" w:rsidRDefault="006722C4">
      <w:pPr>
        <w:pStyle w:val="aff5"/>
      </w:pPr>
      <w:r>
        <w:t xml:space="preserve">                                     отделение, участок, установка,</w:t>
      </w:r>
    </w:p>
    <w:p w:rsidR="00000000" w:rsidRDefault="006722C4">
      <w:pPr>
        <w:pStyle w:val="aff5"/>
      </w:pPr>
      <w:r>
        <w:t>_________</w:t>
      </w:r>
      <w:r>
        <w:t>________________________________________________________________</w:t>
      </w:r>
    </w:p>
    <w:p w:rsidR="00000000" w:rsidRDefault="006722C4">
      <w:pPr>
        <w:pStyle w:val="aff5"/>
      </w:pPr>
      <w:r>
        <w:t xml:space="preserve">                      аппарат, выработка, помещение</w:t>
      </w:r>
    </w:p>
    <w:p w:rsidR="00000000" w:rsidRDefault="006722C4">
      <w:pPr>
        <w:pStyle w:val="aff5"/>
      </w:pPr>
      <w:r>
        <w:t xml:space="preserve">     4. Состав  бригады  исполнителей,  в том числе дублеры,  наблюдающие</w:t>
      </w:r>
    </w:p>
    <w:p w:rsidR="00000000" w:rsidRDefault="006722C4">
      <w:pPr>
        <w:pStyle w:val="aff5"/>
      </w:pPr>
      <w:r>
        <w:t xml:space="preserve">(при  большом  числе  членов  бригады  ее  состав  и  требуемые  </w:t>
      </w:r>
      <w:r>
        <w:t>сведения</w:t>
      </w:r>
    </w:p>
    <w:p w:rsidR="00000000" w:rsidRDefault="006722C4">
      <w:pPr>
        <w:pStyle w:val="aff5"/>
      </w:pPr>
      <w:r>
        <w:t>приводятся в прилагаемом списке с отметкой об этом в настоящем пункте).</w:t>
      </w:r>
    </w:p>
    <w:p w:rsidR="00000000" w:rsidRDefault="006722C4">
      <w:pPr>
        <w:ind w:firstLine="720"/>
        <w:jc w:val="both"/>
      </w:pPr>
    </w:p>
    <w:p w:rsidR="00000000" w:rsidRDefault="006722C4">
      <w:pPr>
        <w:pStyle w:val="aff5"/>
      </w:pPr>
      <w:r>
        <w:t>┌───┬───────────────────────┬───────────┬────────────────┬───────────────┐</w:t>
      </w:r>
    </w:p>
    <w:p w:rsidR="00000000" w:rsidRDefault="006722C4">
      <w:pPr>
        <w:pStyle w:val="aff5"/>
      </w:pPr>
      <w:r>
        <w:t>│ N │       Ф. И. О.        │Выполняемая│  Квалификация  │  С условиями  │</w:t>
      </w:r>
    </w:p>
    <w:p w:rsidR="00000000" w:rsidRDefault="006722C4">
      <w:pPr>
        <w:pStyle w:val="aff5"/>
      </w:pPr>
      <w:r>
        <w:t xml:space="preserve">│п/п│                   </w:t>
      </w:r>
      <w:r>
        <w:t xml:space="preserve">    │  функция  │(разряд, группа │    работы     │</w:t>
      </w:r>
    </w:p>
    <w:p w:rsidR="00000000" w:rsidRDefault="006722C4">
      <w:pPr>
        <w:pStyle w:val="aff5"/>
      </w:pPr>
      <w:r>
        <w:t>│   │                       │           │       по       │  ознакомлен,  │</w:t>
      </w:r>
    </w:p>
    <w:p w:rsidR="00000000" w:rsidRDefault="006722C4">
      <w:pPr>
        <w:pStyle w:val="aff5"/>
      </w:pPr>
      <w:r>
        <w:t>│   │                       │           │электробезопас- │  инструктаж   │</w:t>
      </w:r>
    </w:p>
    <w:p w:rsidR="00000000" w:rsidRDefault="006722C4">
      <w:pPr>
        <w:pStyle w:val="aff5"/>
      </w:pPr>
      <w:r>
        <w:t xml:space="preserve">│   │                       │           │     ности)   </w:t>
      </w:r>
      <w:r>
        <w:t xml:space="preserve">  │    получил    </w:t>
      </w:r>
      <w:r>
        <w:lastRenderedPageBreak/>
        <w:t>│</w:t>
      </w:r>
    </w:p>
    <w:p w:rsidR="00000000" w:rsidRDefault="006722C4">
      <w:pPr>
        <w:pStyle w:val="aff5"/>
      </w:pPr>
      <w:r>
        <w:t>│   │                       │           │                ├───────┬───────┤</w:t>
      </w:r>
    </w:p>
    <w:p w:rsidR="00000000" w:rsidRDefault="006722C4">
      <w:pPr>
        <w:pStyle w:val="aff5"/>
      </w:pPr>
      <w:r>
        <w:t>│   │                       │           │                │Подпись│ Дата  │</w:t>
      </w:r>
    </w:p>
    <w:p w:rsidR="00000000" w:rsidRDefault="006722C4">
      <w:pPr>
        <w:pStyle w:val="aff5"/>
      </w:pPr>
      <w:r>
        <w:t>└───┴───────────────────────┴───────────┴────────────────┴───────┴───────┘</w:t>
      </w:r>
    </w:p>
    <w:p w:rsidR="00000000" w:rsidRDefault="006722C4">
      <w:pPr>
        <w:pStyle w:val="aff5"/>
      </w:pPr>
      <w:r>
        <w:t xml:space="preserve">  1  Произв</w:t>
      </w:r>
      <w:r>
        <w:t>одитель     работ</w:t>
      </w:r>
    </w:p>
    <w:p w:rsidR="00000000" w:rsidRDefault="006722C4">
      <w:pPr>
        <w:pStyle w:val="aff5"/>
      </w:pPr>
      <w:r>
        <w:t xml:space="preserve">     (ответственный, старший</w:t>
      </w:r>
    </w:p>
    <w:p w:rsidR="00000000" w:rsidRDefault="006722C4">
      <w:pPr>
        <w:pStyle w:val="aff5"/>
      </w:pPr>
      <w:r>
        <w:t xml:space="preserve">     исполнитель, бригадир)</w:t>
      </w:r>
    </w:p>
    <w:p w:rsidR="00000000" w:rsidRDefault="006722C4">
      <w:pPr>
        <w:pStyle w:val="aff5"/>
      </w:pPr>
      <w:r>
        <w:t xml:space="preserve">  2  _</w:t>
      </w:r>
    </w:p>
    <w:p w:rsidR="00000000" w:rsidRDefault="006722C4">
      <w:pPr>
        <w:pStyle w:val="aff5"/>
      </w:pPr>
      <w:r>
        <w:t xml:space="preserve">  3  ...</w:t>
      </w:r>
    </w:p>
    <w:p w:rsidR="00000000" w:rsidRDefault="006722C4">
      <w:pPr>
        <w:ind w:firstLine="720"/>
        <w:jc w:val="both"/>
      </w:pPr>
    </w:p>
    <w:p w:rsidR="00000000" w:rsidRDefault="006722C4">
      <w:pPr>
        <w:pStyle w:val="aff5"/>
      </w:pPr>
      <w:r>
        <w:t xml:space="preserve">     5. Планируемое время проведения работ:</w:t>
      </w:r>
    </w:p>
    <w:p w:rsidR="00000000" w:rsidRDefault="006722C4">
      <w:pPr>
        <w:pStyle w:val="aff5"/>
      </w:pPr>
      <w:r>
        <w:t xml:space="preserve">     Начало ________ время ________ дата.</w:t>
      </w:r>
    </w:p>
    <w:p w:rsidR="00000000" w:rsidRDefault="006722C4">
      <w:pPr>
        <w:pStyle w:val="aff5"/>
      </w:pPr>
      <w:r>
        <w:t xml:space="preserve">     Окончание _________ время _______ дата.</w:t>
      </w:r>
    </w:p>
    <w:p w:rsidR="00000000" w:rsidRDefault="006722C4">
      <w:pPr>
        <w:pStyle w:val="aff5"/>
      </w:pPr>
      <w:bookmarkStart w:id="1003" w:name="sub_5555"/>
      <w:r>
        <w:t xml:space="preserve">     * -   Если   это   т</w:t>
      </w:r>
      <w:r>
        <w:t>ребует  нормативный  документ,  регламентирующий</w:t>
      </w:r>
    </w:p>
    <w:bookmarkEnd w:id="1003"/>
    <w:p w:rsidR="00000000" w:rsidRDefault="006722C4">
      <w:pPr>
        <w:pStyle w:val="aff5"/>
      </w:pPr>
      <w:r>
        <w:t>безопасное проведение работ.</w:t>
      </w:r>
    </w:p>
    <w:p w:rsidR="00000000" w:rsidRDefault="006722C4">
      <w:pPr>
        <w:pStyle w:val="aff5"/>
      </w:pPr>
      <w:bookmarkStart w:id="1004" w:name="sub_1406"/>
      <w:r>
        <w:t xml:space="preserve">     6. Меры по обеспечению безопасности ________________________________</w:t>
      </w:r>
    </w:p>
    <w:bookmarkEnd w:id="1004"/>
    <w:p w:rsidR="00000000" w:rsidRDefault="006722C4">
      <w:pPr>
        <w:pStyle w:val="aff5"/>
      </w:pPr>
      <w:r>
        <w:t xml:space="preserve">                                            указываются организационные</w:t>
      </w:r>
    </w:p>
    <w:p w:rsidR="00000000" w:rsidRDefault="006722C4">
      <w:pPr>
        <w:pStyle w:val="aff5"/>
      </w:pPr>
      <w:r>
        <w:t>________</w:t>
      </w:r>
      <w:r>
        <w:t>_________________________________________________________________</w:t>
      </w:r>
    </w:p>
    <w:p w:rsidR="00000000" w:rsidRDefault="006722C4">
      <w:pPr>
        <w:pStyle w:val="aff5"/>
      </w:pPr>
      <w:r>
        <w:t xml:space="preserve">     и технические меры безопасности, осуществляемые при подготовке</w:t>
      </w:r>
    </w:p>
    <w:p w:rsidR="00000000" w:rsidRDefault="006722C4">
      <w:pPr>
        <w:pStyle w:val="aff5"/>
      </w:pPr>
      <w:r>
        <w:t>_________________________________________________________________________</w:t>
      </w:r>
    </w:p>
    <w:p w:rsidR="00000000" w:rsidRDefault="006722C4">
      <w:pPr>
        <w:pStyle w:val="aff5"/>
      </w:pPr>
      <w:r>
        <w:t xml:space="preserve">   объекта к проведению работ повышенной опаснос</w:t>
      </w:r>
      <w:r>
        <w:t>ти, при их проведении,</w:t>
      </w:r>
    </w:p>
    <w:p w:rsidR="00000000" w:rsidRDefault="006722C4">
      <w:pPr>
        <w:pStyle w:val="aff5"/>
      </w:pPr>
      <w:r>
        <w:t>_________________________________________________________________________</w:t>
      </w:r>
    </w:p>
    <w:p w:rsidR="00000000" w:rsidRDefault="006722C4">
      <w:pPr>
        <w:pStyle w:val="aff5"/>
      </w:pPr>
      <w:r>
        <w:t xml:space="preserve">       средства коллективной и индивидуальной защиты, режим работы</w:t>
      </w:r>
    </w:p>
    <w:p w:rsidR="00000000" w:rsidRDefault="006722C4">
      <w:pPr>
        <w:pStyle w:val="aff5"/>
      </w:pPr>
      <w:r>
        <w:t xml:space="preserve">     7. Требуемые приложения ____________________________________________</w:t>
      </w:r>
    </w:p>
    <w:p w:rsidR="00000000" w:rsidRDefault="006722C4">
      <w:pPr>
        <w:pStyle w:val="aff5"/>
      </w:pPr>
      <w:r>
        <w:t xml:space="preserve">                  </w:t>
      </w:r>
      <w:r>
        <w:t xml:space="preserve">               наименование схем, эскизов, анализов,</w:t>
      </w:r>
    </w:p>
    <w:p w:rsidR="00000000" w:rsidRDefault="006722C4">
      <w:pPr>
        <w:pStyle w:val="aff5"/>
      </w:pPr>
      <w:r>
        <w:t>_________________________________________________________________________</w:t>
      </w:r>
    </w:p>
    <w:p w:rsidR="00000000" w:rsidRDefault="006722C4">
      <w:pPr>
        <w:pStyle w:val="aff5"/>
      </w:pPr>
      <w:r>
        <w:t xml:space="preserve">                               ППР и т.п.</w:t>
      </w:r>
    </w:p>
    <w:p w:rsidR="00000000" w:rsidRDefault="006722C4">
      <w:pPr>
        <w:pStyle w:val="aff5"/>
      </w:pPr>
      <w:r>
        <w:t xml:space="preserve">     8. Особые условия __________________________________________________</w:t>
      </w:r>
    </w:p>
    <w:p w:rsidR="00000000" w:rsidRDefault="006722C4">
      <w:pPr>
        <w:pStyle w:val="aff5"/>
      </w:pPr>
      <w:r>
        <w:t xml:space="preserve">     в т.ч. п</w:t>
      </w:r>
      <w:r>
        <w:t>рисутствие лиц надзора при проведении работ</w:t>
      </w:r>
    </w:p>
    <w:p w:rsidR="00000000" w:rsidRDefault="006722C4">
      <w:pPr>
        <w:pStyle w:val="aff5"/>
      </w:pPr>
      <w:r>
        <w:t>_________________________________________________________________________</w:t>
      </w:r>
    </w:p>
    <w:p w:rsidR="00000000" w:rsidRDefault="006722C4">
      <w:pPr>
        <w:pStyle w:val="aff5"/>
      </w:pPr>
      <w:r>
        <w:t xml:space="preserve">     9. Наряд выдал _____________________________________________________</w:t>
      </w:r>
    </w:p>
    <w:p w:rsidR="00000000" w:rsidRDefault="006722C4">
      <w:pPr>
        <w:pStyle w:val="aff5"/>
      </w:pPr>
      <w:r>
        <w:t xml:space="preserve">                        должность, Ф.И.О., подпись выдавшего нар</w:t>
      </w:r>
      <w:r>
        <w:t>яд, дата</w:t>
      </w:r>
    </w:p>
    <w:p w:rsidR="00000000" w:rsidRDefault="006722C4">
      <w:pPr>
        <w:pStyle w:val="aff5"/>
      </w:pPr>
      <w:bookmarkStart w:id="1005" w:name="sub_1410"/>
      <w:r>
        <w:t xml:space="preserve">     10. Согласовано:</w:t>
      </w:r>
    </w:p>
    <w:bookmarkEnd w:id="1005"/>
    <w:p w:rsidR="00000000" w:rsidRDefault="006722C4">
      <w:pPr>
        <w:pStyle w:val="aff5"/>
      </w:pPr>
      <w:r>
        <w:t xml:space="preserve">     со службами (техники безопасности,     _____________________________</w:t>
      </w:r>
    </w:p>
    <w:p w:rsidR="00000000" w:rsidRDefault="006722C4">
      <w:pPr>
        <w:pStyle w:val="aff5"/>
      </w:pPr>
      <w:r>
        <w:t xml:space="preserve">     пожарной охраны, ГСС (ВГСЧ),               название службы, Ф.И.О.</w:t>
      </w:r>
    </w:p>
    <w:p w:rsidR="00000000" w:rsidRDefault="006722C4">
      <w:pPr>
        <w:pStyle w:val="aff5"/>
      </w:pPr>
      <w:r>
        <w:lastRenderedPageBreak/>
        <w:t xml:space="preserve">     механической, энергетической и др.,</w:t>
      </w:r>
    </w:p>
    <w:p w:rsidR="00000000" w:rsidRDefault="006722C4">
      <w:pPr>
        <w:pStyle w:val="aff5"/>
      </w:pPr>
      <w:r>
        <w:t xml:space="preserve">     при необходимости</w:t>
      </w:r>
      <w:r>
        <w:t>)                     _____________________________</w:t>
      </w:r>
    </w:p>
    <w:p w:rsidR="00000000" w:rsidRDefault="006722C4">
      <w:pPr>
        <w:pStyle w:val="aff5"/>
      </w:pPr>
      <w:r>
        <w:t xml:space="preserve">                                            ответственного, подпись, дата</w:t>
      </w:r>
    </w:p>
    <w:p w:rsidR="00000000" w:rsidRDefault="006722C4">
      <w:pPr>
        <w:ind w:firstLine="720"/>
        <w:jc w:val="both"/>
      </w:pPr>
    </w:p>
    <w:p w:rsidR="00000000" w:rsidRDefault="006722C4">
      <w:pPr>
        <w:pStyle w:val="aff5"/>
      </w:pPr>
      <w:r>
        <w:t xml:space="preserve">     с взаимосвязанными цехами,</w:t>
      </w:r>
    </w:p>
    <w:p w:rsidR="00000000" w:rsidRDefault="006722C4">
      <w:pPr>
        <w:pStyle w:val="aff5"/>
      </w:pPr>
      <w:r>
        <w:t xml:space="preserve">     участками, владельцем ЛЭП и др.        _____________________________</w:t>
      </w:r>
    </w:p>
    <w:p w:rsidR="00000000" w:rsidRDefault="006722C4">
      <w:pPr>
        <w:pStyle w:val="aff5"/>
      </w:pPr>
      <w:r>
        <w:t xml:space="preserve">                       </w:t>
      </w:r>
      <w:r>
        <w:t xml:space="preserve">                           цех, участок, Ф.И.О.</w:t>
      </w:r>
    </w:p>
    <w:p w:rsidR="00000000" w:rsidRDefault="006722C4">
      <w:pPr>
        <w:pStyle w:val="aff5"/>
      </w:pPr>
      <w:r>
        <w:t xml:space="preserve">                                            _____________________________</w:t>
      </w:r>
    </w:p>
    <w:p w:rsidR="00000000" w:rsidRDefault="006722C4">
      <w:pPr>
        <w:pStyle w:val="aff5"/>
      </w:pPr>
      <w:r>
        <w:t xml:space="preserve">                                            ответственного, подпись, дата</w:t>
      </w:r>
    </w:p>
    <w:p w:rsidR="00000000" w:rsidRDefault="006722C4">
      <w:pPr>
        <w:ind w:firstLine="720"/>
        <w:jc w:val="both"/>
      </w:pPr>
    </w:p>
    <w:p w:rsidR="00000000" w:rsidRDefault="006722C4">
      <w:pPr>
        <w:pStyle w:val="aff5"/>
      </w:pPr>
      <w:r>
        <w:t xml:space="preserve">     11. Объект к проведению работ подготовлен:</w:t>
      </w:r>
    </w:p>
    <w:p w:rsidR="00000000" w:rsidRDefault="006722C4">
      <w:pPr>
        <w:pStyle w:val="aff5"/>
      </w:pPr>
      <w:r>
        <w:t xml:space="preserve">     Ответс</w:t>
      </w:r>
      <w:r>
        <w:t>твенный за подготовку объекта    _____________________________</w:t>
      </w:r>
    </w:p>
    <w:p w:rsidR="00000000" w:rsidRDefault="006722C4">
      <w:pPr>
        <w:pStyle w:val="aff5"/>
      </w:pPr>
      <w:r>
        <w:t xml:space="preserve">                                              должность, Ф.И.О., подпись,</w:t>
      </w:r>
    </w:p>
    <w:p w:rsidR="00000000" w:rsidRDefault="006722C4">
      <w:pPr>
        <w:pStyle w:val="aff5"/>
      </w:pPr>
      <w:r>
        <w:t xml:space="preserve">                                            _____________________________</w:t>
      </w:r>
    </w:p>
    <w:p w:rsidR="00000000" w:rsidRDefault="006722C4">
      <w:pPr>
        <w:pStyle w:val="aff5"/>
      </w:pPr>
      <w:r>
        <w:t xml:space="preserve">                                             </w:t>
      </w:r>
      <w:r>
        <w:t xml:space="preserve">         дата, время</w:t>
      </w:r>
    </w:p>
    <w:p w:rsidR="00000000" w:rsidRDefault="006722C4">
      <w:pPr>
        <w:ind w:firstLine="720"/>
        <w:jc w:val="both"/>
      </w:pPr>
    </w:p>
    <w:p w:rsidR="00000000" w:rsidRDefault="006722C4">
      <w:pPr>
        <w:pStyle w:val="aff5"/>
      </w:pPr>
      <w:r>
        <w:t xml:space="preserve">     Руководитель работ                     _____________________________</w:t>
      </w:r>
    </w:p>
    <w:p w:rsidR="00000000" w:rsidRDefault="006722C4">
      <w:pPr>
        <w:pStyle w:val="aff5"/>
      </w:pPr>
      <w:r>
        <w:t xml:space="preserve">                                              должность, Ф.И.О., подпись,</w:t>
      </w:r>
    </w:p>
    <w:p w:rsidR="00000000" w:rsidRDefault="006722C4">
      <w:pPr>
        <w:pStyle w:val="aff5"/>
      </w:pPr>
      <w:r>
        <w:t xml:space="preserve">                                            _____________________________</w:t>
      </w:r>
    </w:p>
    <w:p w:rsidR="00000000" w:rsidRDefault="006722C4">
      <w:pPr>
        <w:pStyle w:val="aff5"/>
      </w:pPr>
      <w:r>
        <w:t xml:space="preserve">            </w:t>
      </w:r>
      <w:r>
        <w:t xml:space="preserve">                                          дата, время</w:t>
      </w:r>
    </w:p>
    <w:p w:rsidR="00000000" w:rsidRDefault="006722C4">
      <w:pPr>
        <w:ind w:firstLine="720"/>
        <w:jc w:val="both"/>
      </w:pPr>
    </w:p>
    <w:p w:rsidR="00000000" w:rsidRDefault="006722C4">
      <w:pPr>
        <w:pStyle w:val="aff5"/>
      </w:pPr>
      <w:r>
        <w:t xml:space="preserve">     12. К выполнению работ допускаю: ___________________________________</w:t>
      </w:r>
    </w:p>
    <w:p w:rsidR="00000000" w:rsidRDefault="006722C4">
      <w:pPr>
        <w:pStyle w:val="aff5"/>
      </w:pPr>
      <w:r>
        <w:t xml:space="preserve">                                              должность, Ф.И.О., подпись,</w:t>
      </w:r>
    </w:p>
    <w:p w:rsidR="00000000" w:rsidRDefault="006722C4">
      <w:pPr>
        <w:pStyle w:val="aff5"/>
      </w:pPr>
      <w:r>
        <w:t xml:space="preserve">                                            _________</w:t>
      </w:r>
      <w:r>
        <w:t>____________________</w:t>
      </w:r>
    </w:p>
    <w:p w:rsidR="00000000" w:rsidRDefault="006722C4">
      <w:pPr>
        <w:pStyle w:val="aff5"/>
      </w:pPr>
      <w:r>
        <w:t xml:space="preserve">                                                      дата, время</w:t>
      </w:r>
    </w:p>
    <w:p w:rsidR="00000000" w:rsidRDefault="006722C4">
      <w:pPr>
        <w:pStyle w:val="aff5"/>
      </w:pPr>
      <w:r>
        <w:t xml:space="preserve">     13. Отметка о ежедневном допуске к работе, окончании этапа работы</w:t>
      </w:r>
    </w:p>
    <w:p w:rsidR="00000000" w:rsidRDefault="006722C4">
      <w:pPr>
        <w:ind w:firstLine="720"/>
        <w:jc w:val="both"/>
      </w:pPr>
    </w:p>
    <w:p w:rsidR="00000000" w:rsidRDefault="006722C4">
      <w:pPr>
        <w:pStyle w:val="aff5"/>
      </w:pPr>
      <w:r>
        <w:t>┌────────────────────────────────────────────────────────────────────────┐</w:t>
      </w:r>
    </w:p>
    <w:p w:rsidR="00000000" w:rsidRDefault="006722C4">
      <w:pPr>
        <w:pStyle w:val="aff5"/>
      </w:pPr>
      <w:r>
        <w:t>│                  Мер</w:t>
      </w:r>
      <w:r>
        <w:t xml:space="preserve">ы безопасности по </w:t>
      </w:r>
      <w:hyperlink w:anchor="sub_1406" w:history="1">
        <w:r>
          <w:rPr>
            <w:rStyle w:val="a4"/>
          </w:rPr>
          <w:t>п. 6</w:t>
        </w:r>
      </w:hyperlink>
      <w:r>
        <w:t xml:space="preserve"> выполнены                   │</w:t>
      </w:r>
    </w:p>
    <w:p w:rsidR="00000000" w:rsidRDefault="006722C4">
      <w:pPr>
        <w:pStyle w:val="aff5"/>
      </w:pPr>
      <w:r>
        <w:t>├───────────────────────────────────────────────┬────────────────────────┤</w:t>
      </w:r>
    </w:p>
    <w:p w:rsidR="00000000" w:rsidRDefault="006722C4">
      <w:pPr>
        <w:pStyle w:val="aff5"/>
      </w:pPr>
      <w:r>
        <w:t>│                 Начало работы                 │       Окончание        │</w:t>
      </w:r>
    </w:p>
    <w:p w:rsidR="00000000" w:rsidRDefault="006722C4">
      <w:pPr>
        <w:pStyle w:val="aff5"/>
      </w:pPr>
      <w:r>
        <w:t>├───────────┬───────────┬──</w:t>
      </w:r>
      <w:r>
        <w:t>─────────┬───────────┼────────────┬───────────┤</w:t>
      </w:r>
    </w:p>
    <w:p w:rsidR="00000000" w:rsidRDefault="006722C4">
      <w:pPr>
        <w:pStyle w:val="aff5"/>
      </w:pPr>
      <w:r>
        <w:lastRenderedPageBreak/>
        <w:t>│   Дата    │   Время   │  Подпись  │  Подпись  │ Время (ч,  │  Подпись  │</w:t>
      </w:r>
    </w:p>
    <w:p w:rsidR="00000000" w:rsidRDefault="006722C4">
      <w:pPr>
        <w:pStyle w:val="aff5"/>
      </w:pPr>
      <w:r>
        <w:t>│           │  (час.,   │допускающе-│руководите-│    мин)    │руководите-│</w:t>
      </w:r>
    </w:p>
    <w:p w:rsidR="00000000" w:rsidRDefault="006722C4">
      <w:pPr>
        <w:pStyle w:val="aff5"/>
      </w:pPr>
      <w:r>
        <w:t xml:space="preserve">│           │   мин.)   │го к работе│ ля работ  │         </w:t>
      </w:r>
      <w:r>
        <w:t xml:space="preserve">   │ ля работ  │</w:t>
      </w:r>
    </w:p>
    <w:p w:rsidR="00000000" w:rsidRDefault="006722C4">
      <w:pPr>
        <w:pStyle w:val="aff5"/>
      </w:pPr>
      <w:r>
        <w:t>└───────────┴───────────┴───────────┴───────────┴────────────┴───────────┘</w:t>
      </w:r>
    </w:p>
    <w:p w:rsidR="00000000" w:rsidRDefault="006722C4">
      <w:pPr>
        <w:ind w:firstLine="720"/>
        <w:jc w:val="both"/>
      </w:pPr>
    </w:p>
    <w:p w:rsidR="00000000" w:rsidRDefault="006722C4">
      <w:pPr>
        <w:pStyle w:val="aff5"/>
      </w:pPr>
      <w:r>
        <w:t xml:space="preserve">     14. Наряд-допуск продлен до ________________________________________</w:t>
      </w:r>
    </w:p>
    <w:p w:rsidR="00000000" w:rsidRDefault="006722C4">
      <w:pPr>
        <w:pStyle w:val="aff5"/>
      </w:pPr>
      <w:r>
        <w:t xml:space="preserve">                                   дата, время, подпись выдавшего наряд,</w:t>
      </w:r>
    </w:p>
    <w:p w:rsidR="00000000" w:rsidRDefault="006722C4">
      <w:pPr>
        <w:pStyle w:val="aff5"/>
      </w:pPr>
      <w:r>
        <w:t>________________</w:t>
      </w:r>
      <w:r>
        <w:t>_________________________________________________________</w:t>
      </w:r>
    </w:p>
    <w:p w:rsidR="00000000" w:rsidRDefault="006722C4">
      <w:pPr>
        <w:pStyle w:val="aff5"/>
      </w:pPr>
      <w:r>
        <w:t xml:space="preserve">                            Ф.И.О., должность</w:t>
      </w:r>
    </w:p>
    <w:p w:rsidR="00000000" w:rsidRDefault="006722C4">
      <w:pPr>
        <w:pStyle w:val="aff5"/>
      </w:pPr>
      <w:r>
        <w:t xml:space="preserve">     15. Продление наряда-допуска согласовано (в соответствии с </w:t>
      </w:r>
      <w:hyperlink w:anchor="sub_1410" w:history="1">
        <w:r>
          <w:rPr>
            <w:rStyle w:val="a4"/>
          </w:rPr>
          <w:t>п.10</w:t>
        </w:r>
      </w:hyperlink>
      <w:r>
        <w:t>)</w:t>
      </w:r>
    </w:p>
    <w:p w:rsidR="00000000" w:rsidRDefault="006722C4">
      <w:pPr>
        <w:pStyle w:val="aff5"/>
      </w:pPr>
      <w:r>
        <w:t>________________________________________________________</w:t>
      </w:r>
      <w:r>
        <w:t>_________________</w:t>
      </w:r>
    </w:p>
    <w:p w:rsidR="00000000" w:rsidRDefault="006722C4">
      <w:pPr>
        <w:pStyle w:val="aff5"/>
      </w:pPr>
      <w:r>
        <w:t xml:space="preserve">     название службы, цеха, участка, др., должность ответственного,</w:t>
      </w:r>
    </w:p>
    <w:p w:rsidR="00000000" w:rsidRDefault="006722C4">
      <w:pPr>
        <w:pStyle w:val="aff5"/>
      </w:pPr>
      <w:r>
        <w:t>_________________________________________________________________________</w:t>
      </w:r>
    </w:p>
    <w:p w:rsidR="00000000" w:rsidRDefault="006722C4">
      <w:pPr>
        <w:pStyle w:val="aff5"/>
      </w:pPr>
      <w:r>
        <w:t xml:space="preserve">                          Ф.И.О., подпись, дата</w:t>
      </w:r>
    </w:p>
    <w:p w:rsidR="00000000" w:rsidRDefault="006722C4">
      <w:pPr>
        <w:pStyle w:val="aff5"/>
      </w:pPr>
      <w:r>
        <w:t xml:space="preserve">     16. К выполнению работ на период продления </w:t>
      </w:r>
      <w:r>
        <w:t>допускаю ________________</w:t>
      </w:r>
    </w:p>
    <w:p w:rsidR="00000000" w:rsidRDefault="006722C4">
      <w:pPr>
        <w:pStyle w:val="aff5"/>
      </w:pPr>
      <w:r>
        <w:t>_________________________________________________________________________</w:t>
      </w:r>
    </w:p>
    <w:p w:rsidR="00000000" w:rsidRDefault="006722C4">
      <w:pPr>
        <w:pStyle w:val="aff5"/>
      </w:pPr>
      <w:r>
        <w:t xml:space="preserve">          должность допускающего, Ф.И.О., подпись, дата, время</w:t>
      </w:r>
    </w:p>
    <w:p w:rsidR="00000000" w:rsidRDefault="006722C4">
      <w:pPr>
        <w:pStyle w:val="aff5"/>
      </w:pPr>
      <w:r>
        <w:t xml:space="preserve">     17. Изменение состава бригады исполнителей</w:t>
      </w:r>
    </w:p>
    <w:p w:rsidR="00000000" w:rsidRDefault="006722C4">
      <w:pPr>
        <w:ind w:firstLine="720"/>
        <w:jc w:val="both"/>
      </w:pPr>
    </w:p>
    <w:p w:rsidR="00000000" w:rsidRDefault="006722C4">
      <w:pPr>
        <w:pStyle w:val="aff5"/>
      </w:pPr>
      <w:r>
        <w:t>┌─────────────────────────────────────────┬─</w:t>
      </w:r>
      <w:r>
        <w:t>─────────────────────────────┐</w:t>
      </w:r>
    </w:p>
    <w:p w:rsidR="00000000" w:rsidRDefault="006722C4">
      <w:pPr>
        <w:pStyle w:val="aff5"/>
      </w:pPr>
      <w:r>
        <w:t>│         Введен в состав бригады         │  Выведен из состава бригады  │</w:t>
      </w:r>
    </w:p>
    <w:p w:rsidR="00000000" w:rsidRDefault="006722C4">
      <w:pPr>
        <w:pStyle w:val="aff5"/>
      </w:pPr>
      <w:r>
        <w:t>├─────┬───────────┬─────────┬──────┬──────┼─────┬────────┬───────┬───────┤</w:t>
      </w:r>
    </w:p>
    <w:p w:rsidR="00000000" w:rsidRDefault="006722C4">
      <w:pPr>
        <w:pStyle w:val="aff5"/>
      </w:pPr>
      <w:r>
        <w:t>│ ФИО │С условиями│Квалифи- │Выпол-│Дата, │ ФИО │ Дата,  │Выпол- │Руково-│</w:t>
      </w:r>
    </w:p>
    <w:p w:rsidR="00000000" w:rsidRDefault="006722C4">
      <w:pPr>
        <w:pStyle w:val="aff5"/>
      </w:pPr>
      <w:r>
        <w:t>│     │  работы   │ кация,  │няемая│время │     │ время  │няемая │дитель │</w:t>
      </w:r>
    </w:p>
    <w:p w:rsidR="00000000" w:rsidRDefault="006722C4">
      <w:pPr>
        <w:pStyle w:val="aff5"/>
      </w:pPr>
      <w:r>
        <w:t>│     │ознакомлен,│ разряд, │функ- │      │     │        │функция│ работ │</w:t>
      </w:r>
    </w:p>
    <w:p w:rsidR="00000000" w:rsidRDefault="006722C4">
      <w:pPr>
        <w:pStyle w:val="aff5"/>
      </w:pPr>
      <w:r>
        <w:t>│     │проинструк-│ группа  │ ция  │      │     │        │       │ (под- │</w:t>
      </w:r>
    </w:p>
    <w:p w:rsidR="00000000" w:rsidRDefault="006722C4">
      <w:pPr>
        <w:pStyle w:val="aff5"/>
      </w:pPr>
      <w:r>
        <w:t xml:space="preserve">│     │  тирован  │         │  </w:t>
      </w:r>
      <w:r>
        <w:t xml:space="preserve">    │      │     │        │       │ пись) │</w:t>
      </w:r>
    </w:p>
    <w:p w:rsidR="00000000" w:rsidRDefault="006722C4">
      <w:pPr>
        <w:pStyle w:val="aff5"/>
      </w:pPr>
      <w:r>
        <w:t>│     │ (подпись) │         │      │      │     │        │       │       │</w:t>
      </w:r>
    </w:p>
    <w:p w:rsidR="00000000" w:rsidRDefault="006722C4">
      <w:pPr>
        <w:pStyle w:val="aff5"/>
      </w:pPr>
      <w:r>
        <w:t>└─────┴───────────┴─────────┴──────┴──────┴─────┴────────┴───────┴───────┘</w:t>
      </w:r>
    </w:p>
    <w:p w:rsidR="00000000" w:rsidRDefault="006722C4">
      <w:pPr>
        <w:ind w:firstLine="720"/>
        <w:jc w:val="both"/>
      </w:pPr>
    </w:p>
    <w:p w:rsidR="00000000" w:rsidRDefault="006722C4">
      <w:pPr>
        <w:pStyle w:val="aff5"/>
      </w:pPr>
      <w:r>
        <w:t xml:space="preserve">     18. Работа выполнена в полном  объеме,  рабочие  места  </w:t>
      </w:r>
      <w:r>
        <w:t xml:space="preserve">приведены  </w:t>
      </w:r>
      <w:r>
        <w:lastRenderedPageBreak/>
        <w:t>в</w:t>
      </w:r>
    </w:p>
    <w:p w:rsidR="00000000" w:rsidRDefault="006722C4">
      <w:pPr>
        <w:pStyle w:val="aff5"/>
      </w:pPr>
      <w:r>
        <w:t>порядок,  инструмент  и  материалы  убраны,  люди выведены,  наряд-допуск</w:t>
      </w:r>
    </w:p>
    <w:p w:rsidR="00000000" w:rsidRDefault="006722C4">
      <w:pPr>
        <w:pStyle w:val="aff5"/>
      </w:pPr>
      <w:r>
        <w:t>закрыт __________________________________________________________________</w:t>
      </w:r>
    </w:p>
    <w:p w:rsidR="00000000" w:rsidRDefault="006722C4">
      <w:pPr>
        <w:pStyle w:val="aff5"/>
      </w:pPr>
      <w:r>
        <w:t xml:space="preserve">                руководитель работ, подпись, дата, время</w:t>
      </w:r>
    </w:p>
    <w:p w:rsidR="00000000" w:rsidRDefault="006722C4">
      <w:pPr>
        <w:pStyle w:val="aff5"/>
      </w:pPr>
      <w:r>
        <w:t>______________________________________</w:t>
      </w:r>
      <w:r>
        <w:t>___________________________________</w:t>
      </w:r>
    </w:p>
    <w:p w:rsidR="00000000" w:rsidRDefault="006722C4">
      <w:pPr>
        <w:pStyle w:val="aff5"/>
      </w:pPr>
      <w:r>
        <w:t xml:space="preserve">      начальник смены (старший по смене) по месту проведения работ,</w:t>
      </w:r>
    </w:p>
    <w:p w:rsidR="00000000" w:rsidRDefault="006722C4">
      <w:pPr>
        <w:pStyle w:val="aff5"/>
      </w:pPr>
      <w:r>
        <w:t>_________________________________________________________________________</w:t>
      </w:r>
    </w:p>
    <w:p w:rsidR="00000000" w:rsidRDefault="006722C4">
      <w:pPr>
        <w:pStyle w:val="aff5"/>
      </w:pPr>
      <w:r>
        <w:t xml:space="preserve">                      Ф.И.О., подпись, дата, время</w:t>
      </w:r>
    </w:p>
    <w:p w:rsidR="00000000" w:rsidRDefault="006722C4">
      <w:pPr>
        <w:ind w:firstLine="720"/>
        <w:jc w:val="both"/>
      </w:pPr>
    </w:p>
    <w:p w:rsidR="006722C4" w:rsidRDefault="006722C4">
      <w:pPr>
        <w:ind w:firstLine="720"/>
        <w:jc w:val="both"/>
      </w:pPr>
    </w:p>
    <w:sectPr w:rsidR="006722C4">
      <w:pgSz w:w="11905" w:h="16837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043567"/>
    <w:rsid w:val="00043567"/>
    <w:rsid w:val="006722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000080"/>
    </w:rPr>
  </w:style>
  <w:style w:type="character" w:customStyle="1" w:styleId="a4">
    <w:name w:val="Гипертекстовая ссылка"/>
    <w:basedOn w:val="a3"/>
    <w:uiPriority w:val="99"/>
    <w:rPr>
      <w:color w:val="008000"/>
    </w:rPr>
  </w:style>
  <w:style w:type="character" w:customStyle="1" w:styleId="a5">
    <w:name w:val="Активная гипертекстовая ссылка"/>
    <w:basedOn w:val="a4"/>
    <w:uiPriority w:val="99"/>
    <w:rPr>
      <w:u w:val="single"/>
    </w:rPr>
  </w:style>
  <w:style w:type="paragraph" w:customStyle="1" w:styleId="a6">
    <w:name w:val="Внимание: криминал!!"/>
    <w:basedOn w:val="a"/>
    <w:next w:val="a"/>
    <w:uiPriority w:val="99"/>
    <w:pPr>
      <w:jc w:val="both"/>
    </w:pPr>
  </w:style>
  <w:style w:type="paragraph" w:customStyle="1" w:styleId="a7">
    <w:name w:val="Внимание: недобросовестность!"/>
    <w:basedOn w:val="a"/>
    <w:next w:val="a"/>
    <w:uiPriority w:val="99"/>
    <w:pPr>
      <w:jc w:val="both"/>
    </w:pPr>
  </w:style>
  <w:style w:type="character" w:customStyle="1" w:styleId="a8">
    <w:name w:val="Выделение для Базового Поиска"/>
    <w:basedOn w:val="a3"/>
    <w:uiPriority w:val="99"/>
    <w:rPr>
      <w:color w:val="0058A9"/>
    </w:rPr>
  </w:style>
  <w:style w:type="character" w:customStyle="1" w:styleId="a9">
    <w:name w:val="Выделение для Базового Поиска (курсив)"/>
    <w:basedOn w:val="a8"/>
    <w:uiPriority w:val="99"/>
    <w:rPr>
      <w:i/>
      <w:iCs/>
    </w:rPr>
  </w:style>
  <w:style w:type="paragraph" w:customStyle="1" w:styleId="aa">
    <w:name w:val="Основное меню (преемственное)"/>
    <w:basedOn w:val="a"/>
    <w:next w:val="a"/>
    <w:uiPriority w:val="99"/>
    <w:pPr>
      <w:jc w:val="both"/>
    </w:pPr>
    <w:rPr>
      <w:rFonts w:ascii="Verdana" w:hAnsi="Verdana" w:cs="Verdana"/>
    </w:rPr>
  </w:style>
  <w:style w:type="paragraph" w:customStyle="1" w:styleId="ab">
    <w:name w:val="Заголовок"/>
    <w:basedOn w:val="aa"/>
    <w:next w:val="a"/>
    <w:uiPriority w:val="99"/>
    <w:rPr>
      <w:rFonts w:ascii="Arial" w:hAnsi="Arial" w:cs="Arial"/>
      <w:b/>
      <w:bCs/>
      <w:color w:val="0058A9"/>
      <w:shd w:val="clear" w:color="auto" w:fill="ECE9D8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c">
    <w:name w:val="Заголовок группы контролов"/>
    <w:basedOn w:val="a"/>
    <w:next w:val="a"/>
    <w:uiPriority w:val="99"/>
    <w:pPr>
      <w:jc w:val="both"/>
    </w:pPr>
    <w:rPr>
      <w:b/>
      <w:bCs/>
      <w:color w:val="000000"/>
    </w:rPr>
  </w:style>
  <w:style w:type="paragraph" w:customStyle="1" w:styleId="ad">
    <w:name w:val="Заголовок для информации об изменениях"/>
    <w:basedOn w:val="1"/>
    <w:next w:val="a"/>
    <w:uiPriority w:val="99"/>
    <w:pPr>
      <w:spacing w:before="0" w:after="0"/>
      <w:jc w:val="both"/>
      <w:outlineLvl w:val="9"/>
    </w:pPr>
    <w:rPr>
      <w:b w:val="0"/>
      <w:bCs w:val="0"/>
      <w:color w:val="auto"/>
      <w:sz w:val="20"/>
      <w:szCs w:val="20"/>
      <w:shd w:val="clear" w:color="auto" w:fill="FFFFFF"/>
    </w:rPr>
  </w:style>
  <w:style w:type="paragraph" w:customStyle="1" w:styleId="ae">
    <w:name w:val="Заголовок приложения"/>
    <w:basedOn w:val="a"/>
    <w:next w:val="a"/>
    <w:uiPriority w:val="99"/>
    <w:pPr>
      <w:jc w:val="right"/>
    </w:pPr>
  </w:style>
  <w:style w:type="paragraph" w:customStyle="1" w:styleId="af">
    <w:name w:val="Заголовок распахивающейся части диалога"/>
    <w:basedOn w:val="a"/>
    <w:next w:val="a"/>
    <w:uiPriority w:val="99"/>
    <w:pPr>
      <w:jc w:val="both"/>
    </w:pPr>
    <w:rPr>
      <w:i/>
      <w:iCs/>
      <w:color w:val="000080"/>
    </w:rPr>
  </w:style>
  <w:style w:type="character" w:customStyle="1" w:styleId="af0">
    <w:name w:val="Заголовок своего сообщения"/>
    <w:basedOn w:val="a3"/>
    <w:uiPriority w:val="99"/>
  </w:style>
  <w:style w:type="paragraph" w:customStyle="1" w:styleId="af1">
    <w:name w:val="Заголовок статьи"/>
    <w:basedOn w:val="a"/>
    <w:next w:val="a"/>
    <w:uiPriority w:val="99"/>
    <w:pPr>
      <w:ind w:left="1612" w:hanging="892"/>
      <w:jc w:val="both"/>
    </w:pPr>
  </w:style>
  <w:style w:type="character" w:customStyle="1" w:styleId="af2">
    <w:name w:val="Заголовок чужого сообщения"/>
    <w:basedOn w:val="a3"/>
    <w:uiPriority w:val="99"/>
    <w:rPr>
      <w:color w:val="FF0000"/>
    </w:rPr>
  </w:style>
  <w:style w:type="paragraph" w:customStyle="1" w:styleId="af3">
    <w:name w:val="Интерактивный заголовок"/>
    <w:basedOn w:val="ab"/>
    <w:next w:val="a"/>
    <w:uiPriority w:val="99"/>
    <w:rPr>
      <w:b w:val="0"/>
      <w:bCs w:val="0"/>
      <w:color w:val="auto"/>
      <w:u w:val="single"/>
      <w:shd w:val="clear" w:color="auto" w:fill="auto"/>
    </w:rPr>
  </w:style>
  <w:style w:type="paragraph" w:customStyle="1" w:styleId="af4">
    <w:name w:val="Текст информации об изменениях"/>
    <w:basedOn w:val="a"/>
    <w:next w:val="a"/>
    <w:uiPriority w:val="99"/>
    <w:pPr>
      <w:jc w:val="both"/>
    </w:pPr>
    <w:rPr>
      <w:sz w:val="20"/>
      <w:szCs w:val="20"/>
    </w:rPr>
  </w:style>
  <w:style w:type="paragraph" w:customStyle="1" w:styleId="af5">
    <w:name w:val="Информация об изменениях"/>
    <w:basedOn w:val="af4"/>
    <w:next w:val="a"/>
    <w:uiPriority w:val="99"/>
    <w:pPr>
      <w:spacing w:before="180"/>
      <w:ind w:left="360" w:right="360"/>
    </w:pPr>
    <w:rPr>
      <w:sz w:val="24"/>
      <w:szCs w:val="24"/>
      <w:shd w:val="clear" w:color="auto" w:fill="EAEFED"/>
    </w:rPr>
  </w:style>
  <w:style w:type="paragraph" w:customStyle="1" w:styleId="af6">
    <w:name w:val="Текст (справка)"/>
    <w:basedOn w:val="a"/>
    <w:next w:val="a"/>
    <w:uiPriority w:val="99"/>
    <w:pPr>
      <w:ind w:left="170" w:right="170"/>
    </w:pPr>
  </w:style>
  <w:style w:type="paragraph" w:customStyle="1" w:styleId="af7">
    <w:name w:val="Комментарий"/>
    <w:basedOn w:val="af6"/>
    <w:next w:val="a"/>
    <w:uiPriority w:val="99"/>
    <w:pPr>
      <w:spacing w:before="75"/>
      <w:ind w:left="0" w:right="0"/>
      <w:jc w:val="both"/>
    </w:pPr>
    <w:rPr>
      <w:i/>
      <w:iCs/>
      <w:color w:val="800080"/>
    </w:rPr>
  </w:style>
  <w:style w:type="paragraph" w:customStyle="1" w:styleId="af8">
    <w:name w:val="Информация об изменениях документа"/>
    <w:basedOn w:val="af7"/>
    <w:next w:val="a"/>
    <w:uiPriority w:val="99"/>
    <w:pPr>
      <w:spacing w:before="0"/>
    </w:pPr>
  </w:style>
  <w:style w:type="paragraph" w:customStyle="1" w:styleId="af9">
    <w:name w:val="Текст (лев. подпись)"/>
    <w:basedOn w:val="a"/>
    <w:next w:val="a"/>
    <w:uiPriority w:val="99"/>
  </w:style>
  <w:style w:type="paragraph" w:customStyle="1" w:styleId="afa">
    <w:name w:val="Колонтитул (левый)"/>
    <w:basedOn w:val="af9"/>
    <w:next w:val="a"/>
    <w:uiPriority w:val="99"/>
    <w:pPr>
      <w:jc w:val="both"/>
    </w:pPr>
    <w:rPr>
      <w:sz w:val="16"/>
      <w:szCs w:val="16"/>
    </w:rPr>
  </w:style>
  <w:style w:type="paragraph" w:customStyle="1" w:styleId="afb">
    <w:name w:val="Текст (прав. подпись)"/>
    <w:basedOn w:val="a"/>
    <w:next w:val="a"/>
    <w:uiPriority w:val="99"/>
    <w:pPr>
      <w:jc w:val="right"/>
    </w:pPr>
  </w:style>
  <w:style w:type="paragraph" w:customStyle="1" w:styleId="afc">
    <w:name w:val="Колонтитул (правый)"/>
    <w:basedOn w:val="afb"/>
    <w:next w:val="a"/>
    <w:uiPriority w:val="99"/>
    <w:pPr>
      <w:jc w:val="both"/>
    </w:pPr>
    <w:rPr>
      <w:sz w:val="16"/>
      <w:szCs w:val="16"/>
    </w:rPr>
  </w:style>
  <w:style w:type="paragraph" w:customStyle="1" w:styleId="afd">
    <w:name w:val="Комментарий пользователя"/>
    <w:basedOn w:val="af7"/>
    <w:next w:val="a"/>
    <w:uiPriority w:val="99"/>
    <w:pPr>
      <w:spacing w:before="0"/>
      <w:jc w:val="left"/>
    </w:pPr>
    <w:rPr>
      <w:i w:val="0"/>
      <w:iCs w:val="0"/>
      <w:color w:val="000080"/>
    </w:rPr>
  </w:style>
  <w:style w:type="paragraph" w:customStyle="1" w:styleId="afe">
    <w:name w:val="Куда обратиться?"/>
    <w:basedOn w:val="a"/>
    <w:next w:val="a"/>
    <w:uiPriority w:val="99"/>
    <w:pPr>
      <w:jc w:val="both"/>
    </w:pPr>
  </w:style>
  <w:style w:type="paragraph" w:customStyle="1" w:styleId="aff">
    <w:name w:val="Моноширинный"/>
    <w:basedOn w:val="a"/>
    <w:next w:val="a"/>
    <w:uiPriority w:val="99"/>
    <w:pPr>
      <w:jc w:val="both"/>
    </w:pPr>
    <w:rPr>
      <w:rFonts w:ascii="Courier New" w:hAnsi="Courier New" w:cs="Courier New"/>
    </w:rPr>
  </w:style>
  <w:style w:type="character" w:customStyle="1" w:styleId="aff0">
    <w:name w:val="Найденные слова"/>
    <w:basedOn w:val="a3"/>
    <w:uiPriority w:val="99"/>
    <w:rPr>
      <w:shd w:val="clear" w:color="auto" w:fill="D4D0C8"/>
    </w:rPr>
  </w:style>
  <w:style w:type="character" w:customStyle="1" w:styleId="aff1">
    <w:name w:val="Не вступил в силу"/>
    <w:basedOn w:val="a3"/>
    <w:uiPriority w:val="99"/>
    <w:rPr>
      <w:color w:val="008080"/>
    </w:rPr>
  </w:style>
  <w:style w:type="paragraph" w:customStyle="1" w:styleId="aff2">
    <w:name w:val="Необходимые документы"/>
    <w:basedOn w:val="a"/>
    <w:next w:val="a"/>
    <w:uiPriority w:val="99"/>
    <w:pPr>
      <w:ind w:left="118"/>
      <w:jc w:val="both"/>
    </w:pPr>
  </w:style>
  <w:style w:type="paragraph" w:customStyle="1" w:styleId="aff3">
    <w:name w:val="Нормальный (таблица)"/>
    <w:basedOn w:val="a"/>
    <w:next w:val="a"/>
    <w:uiPriority w:val="99"/>
    <w:pPr>
      <w:jc w:val="both"/>
    </w:pPr>
  </w:style>
  <w:style w:type="paragraph" w:customStyle="1" w:styleId="aff4">
    <w:name w:val="Объект"/>
    <w:basedOn w:val="a"/>
    <w:next w:val="a"/>
    <w:uiPriority w:val="99"/>
    <w:pPr>
      <w:jc w:val="both"/>
    </w:pPr>
    <w:rPr>
      <w:rFonts w:ascii="Times New Roman" w:hAnsi="Times New Roman" w:cs="Times New Roman"/>
    </w:rPr>
  </w:style>
  <w:style w:type="paragraph" w:customStyle="1" w:styleId="aff5">
    <w:name w:val="Таблицы (моноширинный)"/>
    <w:basedOn w:val="a"/>
    <w:next w:val="a"/>
    <w:uiPriority w:val="99"/>
    <w:pPr>
      <w:jc w:val="both"/>
    </w:pPr>
    <w:rPr>
      <w:rFonts w:ascii="Courier New" w:hAnsi="Courier New" w:cs="Courier New"/>
    </w:rPr>
  </w:style>
  <w:style w:type="paragraph" w:customStyle="1" w:styleId="aff6">
    <w:name w:val="Оглавление"/>
    <w:basedOn w:val="aff5"/>
    <w:next w:val="a"/>
    <w:uiPriority w:val="99"/>
    <w:pPr>
      <w:ind w:left="140"/>
    </w:pPr>
    <w:rPr>
      <w:rFonts w:ascii="Arial" w:hAnsi="Arial" w:cs="Arial"/>
    </w:rPr>
  </w:style>
  <w:style w:type="character" w:customStyle="1" w:styleId="aff7">
    <w:name w:val="Опечатки"/>
    <w:uiPriority w:val="99"/>
    <w:rPr>
      <w:color w:val="FF0000"/>
    </w:rPr>
  </w:style>
  <w:style w:type="paragraph" w:customStyle="1" w:styleId="aff8">
    <w:name w:val="Переменная часть"/>
    <w:basedOn w:val="aa"/>
    <w:next w:val="a"/>
    <w:uiPriority w:val="99"/>
    <w:rPr>
      <w:rFonts w:ascii="Arial" w:hAnsi="Arial" w:cs="Arial"/>
      <w:sz w:val="20"/>
      <w:szCs w:val="20"/>
    </w:rPr>
  </w:style>
  <w:style w:type="paragraph" w:customStyle="1" w:styleId="aff9">
    <w:name w:val="Подвал для информации об изменениях"/>
    <w:basedOn w:val="1"/>
    <w:next w:val="a"/>
    <w:uiPriority w:val="99"/>
    <w:pPr>
      <w:spacing w:before="0" w:after="0"/>
      <w:jc w:val="both"/>
      <w:outlineLvl w:val="9"/>
    </w:pPr>
    <w:rPr>
      <w:b w:val="0"/>
      <w:bCs w:val="0"/>
      <w:color w:val="auto"/>
      <w:sz w:val="20"/>
      <w:szCs w:val="20"/>
    </w:rPr>
  </w:style>
  <w:style w:type="paragraph" w:customStyle="1" w:styleId="affa">
    <w:name w:val="Подзаголовок для информации об изменениях"/>
    <w:basedOn w:val="af4"/>
    <w:next w:val="a"/>
    <w:uiPriority w:val="99"/>
    <w:rPr>
      <w:b/>
      <w:bCs/>
      <w:color w:val="000080"/>
      <w:sz w:val="24"/>
      <w:szCs w:val="24"/>
    </w:rPr>
  </w:style>
  <w:style w:type="paragraph" w:customStyle="1" w:styleId="affb">
    <w:name w:val="Подчёркнуный текст"/>
    <w:basedOn w:val="a"/>
    <w:next w:val="a"/>
    <w:uiPriority w:val="99"/>
    <w:pPr>
      <w:jc w:val="both"/>
    </w:pPr>
  </w:style>
  <w:style w:type="paragraph" w:customStyle="1" w:styleId="affc">
    <w:name w:val="Постоянная часть"/>
    <w:basedOn w:val="aa"/>
    <w:next w:val="a"/>
    <w:uiPriority w:val="99"/>
    <w:rPr>
      <w:rFonts w:ascii="Arial" w:hAnsi="Arial" w:cs="Arial"/>
      <w:sz w:val="22"/>
      <w:szCs w:val="22"/>
    </w:rPr>
  </w:style>
  <w:style w:type="paragraph" w:customStyle="1" w:styleId="affd">
    <w:name w:val="Прижатый влево"/>
    <w:basedOn w:val="a"/>
    <w:next w:val="a"/>
    <w:uiPriority w:val="99"/>
  </w:style>
  <w:style w:type="paragraph" w:customStyle="1" w:styleId="affe">
    <w:name w:val="Пример."/>
    <w:basedOn w:val="a"/>
    <w:next w:val="a"/>
    <w:uiPriority w:val="99"/>
    <w:pPr>
      <w:ind w:left="118" w:firstLine="602"/>
      <w:jc w:val="both"/>
    </w:pPr>
  </w:style>
  <w:style w:type="paragraph" w:customStyle="1" w:styleId="afff">
    <w:name w:val="Примечание."/>
    <w:basedOn w:val="af7"/>
    <w:next w:val="a"/>
    <w:uiPriority w:val="99"/>
    <w:pPr>
      <w:spacing w:before="0"/>
    </w:pPr>
    <w:rPr>
      <w:i w:val="0"/>
      <w:iCs w:val="0"/>
      <w:color w:val="auto"/>
    </w:rPr>
  </w:style>
  <w:style w:type="character" w:customStyle="1" w:styleId="afff0">
    <w:name w:val="Продолжение ссылки"/>
    <w:basedOn w:val="a4"/>
    <w:uiPriority w:val="99"/>
  </w:style>
  <w:style w:type="paragraph" w:customStyle="1" w:styleId="afff1">
    <w:name w:val="Словарная статья"/>
    <w:basedOn w:val="a"/>
    <w:next w:val="a"/>
    <w:uiPriority w:val="99"/>
    <w:pPr>
      <w:ind w:right="118"/>
      <w:jc w:val="both"/>
    </w:pPr>
  </w:style>
  <w:style w:type="character" w:customStyle="1" w:styleId="afff2">
    <w:name w:val="Сравнение редакций"/>
    <w:basedOn w:val="a3"/>
    <w:uiPriority w:val="99"/>
  </w:style>
  <w:style w:type="character" w:customStyle="1" w:styleId="afff3">
    <w:name w:val="Сравнение редакций. Добавленный фрагмент"/>
    <w:uiPriority w:val="99"/>
    <w:rPr>
      <w:color w:val="0000FF"/>
      <w:shd w:val="clear" w:color="auto" w:fill="E3EDFD"/>
    </w:rPr>
  </w:style>
  <w:style w:type="character" w:customStyle="1" w:styleId="afff4">
    <w:name w:val="Сравнение редакций. Удаленный фрагмент"/>
    <w:uiPriority w:val="99"/>
    <w:rPr>
      <w:strike/>
      <w:color w:val="808000"/>
    </w:rPr>
  </w:style>
  <w:style w:type="paragraph" w:customStyle="1" w:styleId="afff5">
    <w:name w:val="Ссылка на официальную публикацию"/>
    <w:basedOn w:val="a"/>
    <w:next w:val="a"/>
    <w:uiPriority w:val="99"/>
    <w:pPr>
      <w:jc w:val="both"/>
    </w:pPr>
  </w:style>
  <w:style w:type="paragraph" w:customStyle="1" w:styleId="afff6">
    <w:name w:val="Текст в таблице"/>
    <w:basedOn w:val="aff3"/>
    <w:next w:val="a"/>
    <w:uiPriority w:val="99"/>
    <w:pPr>
      <w:ind w:firstLine="500"/>
    </w:pPr>
  </w:style>
  <w:style w:type="paragraph" w:customStyle="1" w:styleId="afff7">
    <w:name w:val="Технический комментарий"/>
    <w:basedOn w:val="a"/>
    <w:next w:val="a"/>
    <w:uiPriority w:val="99"/>
    <w:rPr>
      <w:shd w:val="clear" w:color="auto" w:fill="FFFF00"/>
    </w:rPr>
  </w:style>
  <w:style w:type="character" w:customStyle="1" w:styleId="afff8">
    <w:name w:val="Утратил силу"/>
    <w:basedOn w:val="a3"/>
    <w:uiPriority w:val="99"/>
    <w:rPr>
      <w:strike/>
      <w:color w:val="808000"/>
    </w:rPr>
  </w:style>
  <w:style w:type="paragraph" w:customStyle="1" w:styleId="afff9">
    <w:name w:val="Центрированный (таблица)"/>
    <w:basedOn w:val="aff3"/>
    <w:next w:val="a"/>
    <w:uiPriority w:val="99"/>
    <w:pPr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070244.0" TargetMode="External"/><Relationship Id="rId13" Type="http://schemas.openxmlformats.org/officeDocument/2006/relationships/hyperlink" Target="garantF1://1680069.0" TargetMode="External"/><Relationship Id="rId18" Type="http://schemas.openxmlformats.org/officeDocument/2006/relationships/hyperlink" Target="garantF1://6013.1000" TargetMode="External"/><Relationship Id="rId26" Type="http://schemas.openxmlformats.org/officeDocument/2006/relationships/hyperlink" Target="garantF1://5269673.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garantF1://3000000.0" TargetMode="External"/><Relationship Id="rId7" Type="http://schemas.openxmlformats.org/officeDocument/2006/relationships/hyperlink" Target="garantF1://70070244.1000" TargetMode="External"/><Relationship Id="rId12" Type="http://schemas.openxmlformats.org/officeDocument/2006/relationships/hyperlink" Target="garantF1://6628582.1000" TargetMode="External"/><Relationship Id="rId17" Type="http://schemas.openxmlformats.org/officeDocument/2006/relationships/hyperlink" Target="garantF1://96976.1000" TargetMode="External"/><Relationship Id="rId25" Type="http://schemas.openxmlformats.org/officeDocument/2006/relationships/hyperlink" Target="garantF1://5269673.0" TargetMode="External"/><Relationship Id="rId2" Type="http://schemas.openxmlformats.org/officeDocument/2006/relationships/settings" Target="settings.xml"/><Relationship Id="rId16" Type="http://schemas.openxmlformats.org/officeDocument/2006/relationships/hyperlink" Target="garantF1://88038.0" TargetMode="External"/><Relationship Id="rId20" Type="http://schemas.openxmlformats.org/officeDocument/2006/relationships/hyperlink" Target="garantF1://12024624.40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garantF1://85054.0" TargetMode="External"/><Relationship Id="rId11" Type="http://schemas.openxmlformats.org/officeDocument/2006/relationships/hyperlink" Target="garantF1://10003955.300" TargetMode="External"/><Relationship Id="rId24" Type="http://schemas.openxmlformats.org/officeDocument/2006/relationships/hyperlink" Target="garantF1://5269673.0" TargetMode="External"/><Relationship Id="rId5" Type="http://schemas.openxmlformats.org/officeDocument/2006/relationships/hyperlink" Target="garantF1://10003955.0" TargetMode="External"/><Relationship Id="rId15" Type="http://schemas.openxmlformats.org/officeDocument/2006/relationships/hyperlink" Target="garantF1://85881.0" TargetMode="External"/><Relationship Id="rId23" Type="http://schemas.openxmlformats.org/officeDocument/2006/relationships/hyperlink" Target="garantF1://3000000.0" TargetMode="External"/><Relationship Id="rId28" Type="http://schemas.openxmlformats.org/officeDocument/2006/relationships/fontTable" Target="fontTable.xml"/><Relationship Id="rId10" Type="http://schemas.openxmlformats.org/officeDocument/2006/relationships/hyperlink" Target="garantF1://55070094.0" TargetMode="External"/><Relationship Id="rId19" Type="http://schemas.openxmlformats.org/officeDocument/2006/relationships/hyperlink" Target="garantF1://6628582.1000" TargetMode="External"/><Relationship Id="rId4" Type="http://schemas.openxmlformats.org/officeDocument/2006/relationships/hyperlink" Target="garantF1://86063.0" TargetMode="External"/><Relationship Id="rId9" Type="http://schemas.openxmlformats.org/officeDocument/2006/relationships/hyperlink" Target="garantF1://70088582.0" TargetMode="External"/><Relationship Id="rId14" Type="http://schemas.openxmlformats.org/officeDocument/2006/relationships/hyperlink" Target="garantF1://87184.0" TargetMode="External"/><Relationship Id="rId22" Type="http://schemas.openxmlformats.org/officeDocument/2006/relationships/hyperlink" Target="garantF1://3000000.0" TargetMode="External"/><Relationship Id="rId27" Type="http://schemas.openxmlformats.org/officeDocument/2006/relationships/hyperlink" Target="garantF1://5269673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144</Pages>
  <Words>60374</Words>
  <Characters>344133</Characters>
  <Application>Microsoft Office Word</Application>
  <DocSecurity>0</DocSecurity>
  <Lines>2867</Lines>
  <Paragraphs>807</Paragraphs>
  <ScaleCrop>false</ScaleCrop>
  <Company>НПП "Гарант-Сервис"</Company>
  <LinksUpToDate>false</LinksUpToDate>
  <CharactersWithSpaces>403700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Ganzhela_IV</cp:lastModifiedBy>
  <cp:revision>2</cp:revision>
  <dcterms:created xsi:type="dcterms:W3CDTF">2012-07-16T09:10:00Z</dcterms:created>
  <dcterms:modified xsi:type="dcterms:W3CDTF">2012-07-16T09:10:00Z</dcterms:modified>
</cp:coreProperties>
</file>