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1F" w:rsidRPr="0072531F" w:rsidRDefault="0072531F" w:rsidP="0072531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sz w:val="20"/>
          <w:szCs w:val="20"/>
        </w:rPr>
        <w:t>Компьютерный класс. Документы</w:t>
      </w:r>
    </w:p>
    <w:p w:rsidR="0072531F" w:rsidRPr="0072531F" w:rsidRDefault="0072531F" w:rsidP="00725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543300" cy="628650"/>
            <wp:effectExtent l="19050" t="0" r="0" b="0"/>
            <wp:docPr id="1" name="Рисунок 1" descr="Инфор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ти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1F" w:rsidRPr="0072531F" w:rsidRDefault="0072531F" w:rsidP="00725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sz w:val="20"/>
          <w:szCs w:val="20"/>
        </w:rPr>
        <w:t>   В классе должна быть в наличии и регулярно вестись следующая документация: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</w:t>
      </w: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журнал по ТБ;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—   инструкции по ТБ и пожарной безопасности;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—   инструкция и правила работы в компьютерном классе;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—   журнал учета материально-технических ценностей;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—   паспорт компьютерного класса;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—   журнал неисправностей и профилактических работ по компьютерной технике и </w:t>
      </w:r>
      <w:proofErr w:type="gramStart"/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ПО</w:t>
      </w:r>
      <w:proofErr w:type="gramEnd"/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;</w:t>
      </w:r>
    </w:p>
    <w:p w:rsidR="0072531F" w:rsidRPr="0072531F" w:rsidRDefault="0072531F" w:rsidP="0072531F">
      <w:pPr>
        <w:keepNext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1.    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>Требования к организации помещений и рабочих мест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Помещения, в которых  размещаются компьютерные учебные классы, должны оборудоваться в соответствии с Санитарными правилами и нормами. «Гигиенические требования к персональным электронно-вычислительным машинам.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СанПиН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> 2.2.2/2.4.1340-03» (утв. Постановлением Министерства здравоохранения Российской Федерации, Главного Государственного Санитарного врача Российской Федерации от 03.06.2003 N 118)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Помещения должны иметь естественное и искусственное освещение. Расположение рабочих мест с компьютерами не допускается в цокольных и подвальных помещениях.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Окна в помещениях, где эксплуатируется вычислительная техника, преимущественно должны быть ориентированы на север и северо-восток. 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Оконные проемы должны быть оборудованы регулируемыми устройствами типа: жалюзи, занавесей, внешних козырьков и т.п.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Площадь на одно рабочее место пользователей ПЭВМ с ВДТ на базе электронно-лучевой трубки (ЭЛТ) в учебном классе должна быть не менее 6,0 кв. м, а при продолжительности работы менее 4-х часов в день допускается минимальная площадь 4,5кв. м.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Помещения с ПК должны оборудоваться системами отопления, кондиционирования воздуха или эффективной </w:t>
      </w:r>
      <w:proofErr w:type="spellStart"/>
      <w:proofErr w:type="gramStart"/>
      <w:r w:rsidRPr="0072531F">
        <w:rPr>
          <w:rFonts w:ascii="Arial" w:eastAsia="Times New Roman" w:hAnsi="Arial" w:cs="Arial"/>
          <w:sz w:val="20"/>
          <w:szCs w:val="20"/>
        </w:rPr>
        <w:t>приточно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- вытяжной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вентиляций. 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В помещениях, оборудованных ПЭВМ, проводится ежедневная влажная уборка и систематическое проветривание после каждого часа работы на ПЭВМ.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Поверхность пола в помещениях эксплуатации ПК должна быть ровной, без выбоин, нескользкой, удобной для очистки и влажной уборки, обладать антистатическими свойствами.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Шумящее оборудование (печатающее устройство, сервера и т.п.), уровни шума которого превышают нормативное, должно размещаться вне помещений с ПЭВМ.</w:t>
      </w:r>
    </w:p>
    <w:p w:rsidR="0072531F" w:rsidRPr="0072531F" w:rsidRDefault="0072531F" w:rsidP="0072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Рабочий стул (кресло) должен быть подъемно-поворотным, регулируемым по высоте и углам наклона сиденья и спинки.</w:t>
      </w:r>
    </w:p>
    <w:p w:rsidR="0072531F" w:rsidRPr="0072531F" w:rsidRDefault="0072531F" w:rsidP="007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При входе в учебный класс с компьютерной техникой должны быть оборудованы встроенные или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пристенные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шкафы (полки) для хранения портфелей, сумок  студентов.</w:t>
      </w:r>
    </w:p>
    <w:p w:rsidR="0072531F" w:rsidRPr="0072531F" w:rsidRDefault="0072531F" w:rsidP="00725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 </w:t>
      </w:r>
    </w:p>
    <w:p w:rsidR="0072531F" w:rsidRPr="0072531F" w:rsidRDefault="0072531F" w:rsidP="0072531F">
      <w:pPr>
        <w:keepNext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2.    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 xml:space="preserve"> Материальное обеспечение компьютерного класса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2.1.     Комплектация компьютерного класса: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10-11 компьютеров, размещение которых соответствует санитарно- техническим нормам (из расчета 6 кв. м при высоте потолка 3 м на 1 рабочее место);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колонки (по необходимости);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принтер с допустимым уровнем шума (по необходимости);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проектор (по необходимости);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сканер (по необходимости);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оборудование для организации локальной сети;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lastRenderedPageBreak/>
        <w:t>—                        программное обеспечение;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учебно-методическая литература, необходимая для обеспечения полноценного учебного процесса;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маркерная доска.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2.2.     Компьютерный класс должен быть оснащен 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средствами пожаротушения;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светильниками местного освещения (по необходимости);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стендом методической информации;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информационным стендом (в коридоре у входа в класс);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системой сигнализации;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кондиционерами (по необходимости);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медицинской аптечкой.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2.3.     В компьютерном классе на окнах устанавливается жалюзи и распашные решетки.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2.4.     Стенд методической информации должен содержать: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инструкции по технике безопасности и о правилах работы;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комплексы упражнений для гимнастики, физкультурных пауз, минуток, глаз;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                      перечни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Интернет</w:t>
      </w:r>
      <w:r w:rsidRPr="0072531F">
        <w:rPr>
          <w:rFonts w:ascii="Arial" w:eastAsia="Times New Roman" w:hAnsi="Arial" w:cs="Arial"/>
          <w:sz w:val="20"/>
          <w:szCs w:val="20"/>
        </w:rPr>
        <w:noBreakHyphen/>
        <w:t>ссылок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на электронные источники (на которые разрешен доступ из класса) для получения дополнительной информации по дисциплинам,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ведущихся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в классе; 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рекомендованные литературные источники;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методические рекомендации по прохождению дисциплин, ведущихся в классе;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ответы на наиболее часто задаваемые вопросы.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2.5.     Информационный стенд должен содержать: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расписание работы класса;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график самостоятельной работы в классе;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текущие объявления преподавателей;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расписание консультаций преподавателей;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    дополнительные информационные материалы (по необходимости).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2.6.     Финансирование материально-технической базы компьютерного класса производится из бюджетных и внебюджетных сре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дств шк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>олы.  </w:t>
      </w:r>
    </w:p>
    <w:p w:rsidR="0072531F" w:rsidRPr="0072531F" w:rsidRDefault="0072531F" w:rsidP="0072531F">
      <w:pPr>
        <w:keepNext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3.     Ответственность за сохранность материальных ценностей в компьютерном классе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3.1.     Полную ответственность за сохранность материальных ценностей (компьютеров, оборудования, инвентаря, мебели,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ПО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>) несут ответственные за компьютерный класс.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3.2.     Все материальные ценности должны быть пронумерованы.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3.3.     При увольнении ответственные должны передать материальные ценности материально ответственному лицу факультета (подразделения). </w:t>
      </w:r>
    </w:p>
    <w:p w:rsidR="0072531F" w:rsidRPr="0072531F" w:rsidRDefault="0072531F" w:rsidP="0072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 </w:t>
      </w:r>
    </w:p>
    <w:p w:rsidR="0072531F" w:rsidRPr="0072531F" w:rsidRDefault="0072531F" w:rsidP="0072531F">
      <w:pPr>
        <w:keepNext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sz w:val="20"/>
          <w:szCs w:val="20"/>
        </w:rPr>
        <w:t>4.     Функции компьютерного класса (методического кабинета)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4.1.     Компьютерный класс (методический кабинет) служит для  проведения дисциплин, обучающих учащихся основам  компьютерной грамотности, использованию НИТ в учебном процессе, прохождения обучающих, контролирующих и модельно-игровых программ. Для этого: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 в рамках учебного плана в нем проводятся аудиторные занятия по дисциплинам информатики и другие занятия с использованием компьютеров;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формируется банк программных продуктов учебно-методического назначения;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формируется банк электронных учебников и пособий;</w:t>
      </w:r>
    </w:p>
    <w:p w:rsidR="0072531F" w:rsidRPr="0072531F" w:rsidRDefault="0072531F" w:rsidP="0072531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организуется доступ пользователей компьютеров к локальной сети школы, и сети </w:t>
      </w:r>
      <w:r w:rsidRPr="0072531F">
        <w:rPr>
          <w:rFonts w:ascii="Arial" w:eastAsia="Times New Roman" w:hAnsi="Arial" w:cs="Arial"/>
          <w:sz w:val="20"/>
          <w:szCs w:val="20"/>
          <w:lang w:val="en-US"/>
        </w:rPr>
        <w:t>Internet</w:t>
      </w:r>
      <w:r w:rsidRPr="0072531F">
        <w:rPr>
          <w:rFonts w:ascii="Arial" w:eastAsia="Times New Roman" w:hAnsi="Arial" w:cs="Arial"/>
          <w:sz w:val="20"/>
          <w:szCs w:val="20"/>
        </w:rPr>
        <w:t>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4.2.    </w:t>
      </w:r>
    </w:p>
    <w:p w:rsidR="0072531F" w:rsidRPr="0072531F" w:rsidRDefault="0072531F" w:rsidP="00725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:rsidR="0072531F" w:rsidRPr="0072531F" w:rsidRDefault="0072531F" w:rsidP="0072531F">
      <w:pPr>
        <w:keepNext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5.    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>Организация работы компьютерного класса (методического кабинета)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5.1.     Расписание учебных занятий в компьютерных классах утверждается замдиректора по учебной работе.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5.2.     Учебное время устанавливается согласно расписанию (при двухсменной работе с 8-30 до 19-20 или по графику учебных занятий школы). 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5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5.4.     В учебных компьютерных классах обязательно должно быть выделено время для самостоятельной работы и проведения профилактических работ.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5.5.     За каждым компьютерным классом закрепляется инженер (из расчета 1,5 ставки на каждый класс при 2-х сменной работе и пропорционально загрузки при работе по графику подразделения).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5.6.     Вход/выход учащихся в класс начинается с разрешения инженера или преподавателя, ведущего занятия, и осуществляется по звонку.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5.7.     Учащиеся находятся в классе в течение учебных занятий. В случае необходимости, учащийся может временно покинуть класс с разрешения инженера и/или преподавателя.</w:t>
      </w:r>
    </w:p>
    <w:p w:rsidR="0072531F" w:rsidRPr="0072531F" w:rsidRDefault="0072531F" w:rsidP="0072531F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5.8.     Во время групповых учебных занятий сохранность оборудования, программного обеспечения, настроек ПК и порядок на рабочих местах контролирует преподаватель, ведущий занятия.</w:t>
      </w:r>
    </w:p>
    <w:p w:rsidR="0072531F" w:rsidRPr="0072531F" w:rsidRDefault="0072531F" w:rsidP="0072531F">
      <w:pPr>
        <w:keepNext/>
        <w:spacing w:before="120"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lastRenderedPageBreak/>
        <w:t xml:space="preserve">7.    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>Права и обязанности инженера компьютерного класса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7.1.     </w:t>
      </w:r>
      <w:r w:rsidRPr="0072531F">
        <w:rPr>
          <w:rFonts w:ascii="Arial" w:eastAsia="Times New Roman" w:hAnsi="Arial" w:cs="Arial"/>
          <w:color w:val="0000FF"/>
          <w:sz w:val="20"/>
          <w:szCs w:val="20"/>
        </w:rPr>
        <w:t> </w:t>
      </w:r>
      <w:r w:rsidRPr="0072531F">
        <w:rPr>
          <w:rFonts w:ascii="Arial" w:eastAsia="Times New Roman" w:hAnsi="Arial" w:cs="Arial"/>
          <w:sz w:val="20"/>
          <w:szCs w:val="20"/>
        </w:rPr>
        <w:t>В обязанности инженера компьютерного класса входят функции по организации работы: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подготовка класса к началу и окончанию работы (получение/сдача ключей, включение/выключение компьютеров и кондиционеров и т.д.);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поддержание рабочего состояния оборудования;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 обеспечение доступа учащихся и преподавателей в класс;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ознакомление учащихся при самостоятельной работе и преподавателей с правилами техники безопасности и правилами работы в классе;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соблюдением дисциплины в классе и правил техники безопасности;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обеспечение соблюдения расписания учебных групповых занятий и самостоятельной работы в классе;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численностью пользователей в компьютерном классе (во время самостоятельной работы за компьютером разрешается работать только одному человеку);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ведение журнала по технике безопасности (о прохождении инструктажа и охране труда, правилам работы в компьютерном классе);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ведение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журнала учета времени самостоятельной работы преподавателей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и учащихся в классе;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ведение журнала учета допуска к самостоятельной работе учащихся и нарушений (отстранения от работы);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 оказание помощи учащимся и преподавателям в случае возникновения нештатной ситуации.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7.2.      В обязанности инженера компьютерного класса входят функции по работе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с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ПО: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своевременная установка и настройка необходимого программного обеспечения;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ведение электронного архива программного обеспечения;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организация банка программного обеспечения, в частности, учебных программ, электронных ресурсов и пр.;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очистка программного обеспечения от “вирусов”;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 оказание консультации преподавателям по работе с программами.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7.3.     </w:t>
      </w:r>
      <w:r w:rsidRPr="0072531F">
        <w:rPr>
          <w:rFonts w:ascii="Arial" w:eastAsia="Times New Roman" w:hAnsi="Arial" w:cs="Arial"/>
          <w:color w:val="0000FF"/>
          <w:sz w:val="20"/>
          <w:szCs w:val="20"/>
        </w:rPr>
        <w:t> </w:t>
      </w:r>
      <w:r w:rsidRPr="0072531F">
        <w:rPr>
          <w:rFonts w:ascii="Arial" w:eastAsia="Times New Roman" w:hAnsi="Arial" w:cs="Arial"/>
          <w:sz w:val="20"/>
          <w:szCs w:val="20"/>
        </w:rPr>
        <w:t xml:space="preserve">В обязанности инженера компьютерного класса входят дополнительные функции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по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>: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выдаче учебно-методической литературы учащимся, преподавателям и сотрудникам школы (подразделения) с занесением записи в журнал выдачи учебно-методической литературы;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осуществлению распечатки документов учителям;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соблюдению за рабочим режимом технического оборудования, нормального освещения, ежедневной влажной уборкой (обо всех неисправностях своевременно вносить записи-заявки в соответствующих журналах);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lastRenderedPageBreak/>
        <w:t>—  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сроком годности и наличием обязательных препаратов в медицинской аптечке;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проведению регулярной профилактики в классе;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соблюдению режима проветривания класса, поддержки температурного режима,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проведением чистки стекол оконных рам и светильников.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caps/>
          <w:sz w:val="20"/>
          <w:szCs w:val="20"/>
        </w:rPr>
        <w:t xml:space="preserve">7.4.     </w:t>
      </w:r>
      <w:r w:rsidRPr="0072531F">
        <w:rPr>
          <w:rFonts w:ascii="Arial" w:eastAsia="Times New Roman" w:hAnsi="Arial" w:cs="Arial"/>
          <w:sz w:val="20"/>
          <w:szCs w:val="20"/>
        </w:rPr>
        <w:t>Инженер</w:t>
      </w:r>
      <w:r w:rsidRPr="0072531F">
        <w:rPr>
          <w:rFonts w:ascii="Arial" w:eastAsia="Times New Roman" w:hAnsi="Arial" w:cs="Arial"/>
          <w:caps/>
          <w:sz w:val="20"/>
          <w:szCs w:val="20"/>
        </w:rPr>
        <w:t xml:space="preserve"> </w:t>
      </w:r>
      <w:r w:rsidRPr="0072531F">
        <w:rPr>
          <w:rFonts w:ascii="Arial" w:eastAsia="Times New Roman" w:hAnsi="Arial" w:cs="Arial"/>
          <w:sz w:val="20"/>
          <w:szCs w:val="20"/>
        </w:rPr>
        <w:t>компьютерного класса имеет право: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 попросить учащихся освободить рабочее место;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 удалять из класса учащихся, нарушивших правила работы в классе;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направлять представления директору относительно учащихся, нарушающих правила работы в классе (дальнейший допуск нарушителей правил работы в классе к занятиям осуществляется только с письменного разрешения директора).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 </w:t>
      </w:r>
    </w:p>
    <w:p w:rsidR="0072531F" w:rsidRPr="0072531F" w:rsidRDefault="0072531F" w:rsidP="0072531F">
      <w:pPr>
        <w:keepNext/>
        <w:spacing w:before="120"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8.    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>Права и обязанности преподавателя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8.1.     При работе в компьютерном классе преподаватель обязан: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проводить инструктаж для  учебных групп по технике безопасности и охране труда, режиму работы в компьютерном классе (на первом занятии в начале учебного года) и следить за внесением соответствующей записи учащимися в журнале по ТБ;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вести контроль посещаемости и дисциплины в классе;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соблюдать численную нагрузку класса;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составлять и соблюдать расписание работы учащихся по дисциплине в классе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следить за сохранностью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ПО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>, сетевых и системных настроек. В случае их изменения - восстановить в исходное состояние;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 не оставлять класс и учащихся во время занятий учебных занятий.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8.2.    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>Преподаватель имеет право: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готовить и предоставлять администратору (инженеру) класса заявку на программное обеспечение;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передавать информацию для размещения в электронных архивах;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составлять перечень тем самостоятельных, творческих работ на учебный год;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составлять вопросы к зачету (экзамену);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подбирать </w:t>
      </w:r>
      <w:proofErr w:type="spellStart"/>
      <w:proofErr w:type="gramStart"/>
      <w:r w:rsidRPr="0072531F">
        <w:rPr>
          <w:rFonts w:ascii="Arial" w:eastAsia="Times New Roman" w:hAnsi="Arial" w:cs="Arial"/>
          <w:sz w:val="20"/>
          <w:szCs w:val="20"/>
        </w:rPr>
        <w:t>Интернет</w:t>
      </w:r>
      <w:r w:rsidRPr="0072531F">
        <w:rPr>
          <w:rFonts w:ascii="Arial" w:eastAsia="Times New Roman" w:hAnsi="Arial" w:cs="Arial"/>
          <w:sz w:val="20"/>
          <w:szCs w:val="20"/>
        </w:rPr>
        <w:noBreakHyphen/>
        <w:t>ссылки</w:t>
      </w:r>
      <w:proofErr w:type="spellEnd"/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для получения школьниками дополнительной учебной информации;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                </w:t>
      </w:r>
    </w:p>
    <w:p w:rsidR="0072531F" w:rsidRPr="0072531F" w:rsidRDefault="0072531F" w:rsidP="0072531F">
      <w:pPr>
        <w:keepNext/>
        <w:spacing w:before="120"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9.    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>Права и обязанности пользователей компьютерного класса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9.1.     Пользователь (преподаватель, ученик) обязан: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lastRenderedPageBreak/>
        <w:t xml:space="preserve">—  пройти инструктаж по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ТбиОТ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и правилам работы в компьютерном классе перед первым сеансом работы у инженера класса;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соблюдать правила техники безопасности и охраны труда;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 соблюдать правила работы в классе;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соблюдать чистоту и порядок на рабочем месте;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оставлять верхнюю одежду (сумки) в гардеробе или специально отведенном месте;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отключать мобильные телефоны от громкой связи во время работы в классе;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входить и выходить из класса только по разрешению инженера или преподавателя;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верно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вводить в компьютер на своем рабочем месте регистрационную информацию;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 обратиться при появлении программных ошибок или сбоях оборудования к преподавателю и/или инженеру немедленно;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 записывать информацию на диски в только указанную папку (папки);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не копировать без разрешения инженера или другого ответственного лица ПО и другие несобственные электронные ресурсы;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бережно относиться к технике, мебели, дополнительным устройствам.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9.2.    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 xml:space="preserve">Пользователь имеет право: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использовать программное обеспечение, установленное на компьютере, для учебного процесса.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п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>ользоваться информационными ресурсами, к которым открыт доступ в компьютерных классах;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спользовать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Интернет для поиска необходимых ресурсов для учебной или общественной деятельности по согласованию директора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дополнительно заниматься в классах при условии наличия свободных мест и с разрешения инженера или преподавателя;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проходить тренировочное тестирование произвольное количество раз в рамках расписаний занятий и/или при наличии свободных ме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ст в кл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>ассе с разрешения инженера или преподавателя согласно расписания;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 участвовать в создании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Интернет</w:t>
      </w:r>
      <w:r w:rsidRPr="0072531F">
        <w:rPr>
          <w:rFonts w:ascii="Arial" w:eastAsia="Times New Roman" w:hAnsi="Arial" w:cs="Arial"/>
          <w:sz w:val="20"/>
          <w:szCs w:val="20"/>
        </w:rPr>
        <w:noBreakHyphen/>
        <w:t>ресурсов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школы;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вносить предложения по размещению и доступу электронных ресурсов в классе.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sz w:val="20"/>
          <w:szCs w:val="20"/>
        </w:rPr>
        <w:t>9.3. Пользователям компьютерного класса запрещено: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находиться в классе в верхней одежде;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размещать одежду и сумки на рабочих местах;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 находиться в классе с едой и напитками;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 класть книги, тетради и т.п. на клавиатуру;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lastRenderedPageBreak/>
        <w:t xml:space="preserve">—   располагаться сбоку или сзади от включенного монитора;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присоединять или отсоединять кабели, трогать разъемы, провода и розетки;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передвигать компьютеры;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открывать системный блок;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 пытаться самостоятельно устранять неисправности в работе аппаратуры;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 перекрывать вентиляционные отверстия на системном блоке и мониторе;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вносить изменения в аппаратную конфигурацию компьютера (перенос клавиатуры/мыши с одного компьютера на другой, переключения мониторов и т.д.);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 ударять по клавиатуре, нажимать бесцельно на клавиши;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 удалять или перемещать чужие файлы; 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устанавливать и запускать на рабочих местах компьютерные игры;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—    использовать Интернет в развлекательных целях (чаты,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порносайты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и т.д.);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 устанавливать программное обеспечение без разрешения учителя;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—   записывать информацию на винчестер без разрешения инженера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 xml:space="preserve"> )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>.</w:t>
      </w:r>
    </w:p>
    <w:p w:rsidR="0072531F" w:rsidRPr="0072531F" w:rsidRDefault="0072531F" w:rsidP="0072531F">
      <w:pPr>
        <w:keepNext/>
        <w:spacing w:before="120"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sz w:val="20"/>
          <w:szCs w:val="20"/>
        </w:rPr>
        <w:t>10.           Ответственность пользователей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10.1. В случае порчи или выхода из строя оборудования компьютерного класса по вине пользователя ремонт и/или замена оборудования производится за счет пользователя.</w:t>
      </w:r>
    </w:p>
    <w:p w:rsidR="0072531F" w:rsidRPr="0072531F" w:rsidRDefault="0072531F" w:rsidP="0072531F">
      <w:pPr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10.2. В случае умышленного нанесения вреда и срыву учебного процесса пользователь лишается права пользования компьютерным классом согласно решению директора.</w:t>
      </w:r>
    </w:p>
    <w:p w:rsidR="0072531F" w:rsidRPr="0072531F" w:rsidRDefault="0072531F" w:rsidP="00725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531F" w:rsidRPr="0072531F" w:rsidRDefault="0072531F" w:rsidP="00725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caps/>
          <w:sz w:val="20"/>
          <w:szCs w:val="20"/>
        </w:rPr>
        <w:t>ТРЕБОВАНИЯ К ОСНАЩЕНИЮ ОБРАЗОВАТЕЛЬНОГО ПРОЦЕССА</w:t>
      </w:r>
      <w:r w:rsidRPr="0072531F">
        <w:rPr>
          <w:rFonts w:ascii="Arial" w:eastAsia="Times New Roman" w:hAnsi="Arial" w:cs="Arial"/>
          <w:b/>
          <w:bCs/>
          <w:caps/>
          <w:sz w:val="20"/>
          <w:szCs w:val="20"/>
        </w:rPr>
        <w:br/>
        <w:t>В СООТВЕТСТВИИ С СОДЕРЖАТЕЛЬНЫМ НАПОЛНЕНИЕМ</w:t>
      </w:r>
      <w:r w:rsidRPr="0072531F">
        <w:rPr>
          <w:rFonts w:ascii="Arial" w:eastAsia="Times New Roman" w:hAnsi="Arial" w:cs="Arial"/>
          <w:b/>
          <w:bCs/>
          <w:caps/>
          <w:sz w:val="20"/>
          <w:szCs w:val="20"/>
        </w:rPr>
        <w:br/>
        <w:t>УЧЕБНЫХ ПРЕДМЕТОВ ФЕДЕРАЛЬНОГО КОМПОНЕНТА</w:t>
      </w:r>
      <w:r w:rsidRPr="0072531F">
        <w:rPr>
          <w:rFonts w:ascii="Arial" w:eastAsia="Times New Roman" w:hAnsi="Arial" w:cs="Arial"/>
          <w:b/>
          <w:bCs/>
          <w:caps/>
          <w:sz w:val="20"/>
          <w:szCs w:val="20"/>
        </w:rPr>
        <w:br/>
        <w:t>ГОСУДАРСТВЕННОГО СТАНДАРТА ОБЩЕГО ОБРАЗОВАНИЯ</w:t>
      </w:r>
    </w:p>
    <w:p w:rsidR="0072531F" w:rsidRPr="0072531F" w:rsidRDefault="0072531F" w:rsidP="007253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caps/>
          <w:sz w:val="20"/>
          <w:szCs w:val="20"/>
        </w:rPr>
        <w:t> </w:t>
      </w:r>
    </w:p>
    <w:p w:rsidR="0072531F" w:rsidRPr="0072531F" w:rsidRDefault="0072531F" w:rsidP="00725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caps/>
          <w:sz w:val="20"/>
          <w:szCs w:val="20"/>
        </w:rPr>
        <w:t>ИНФОРМАТИКА и информационные технологии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 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Основания и цели разработки требований.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 xml:space="preserve">Настоящие требования разработаны на основе федерального компонента государственного образовательного стандарта общего образования (для основной средней школы, базового и профильного уровней полной средней школы). </w:t>
      </w:r>
      <w:proofErr w:type="gramEnd"/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Требования представляют собой рекомендации по оптимальному материально-техни</w:t>
      </w:r>
      <w:r w:rsidRPr="0072531F">
        <w:rPr>
          <w:rFonts w:ascii="Arial" w:eastAsia="Times New Roman" w:hAnsi="Arial" w:cs="Arial"/>
          <w:sz w:val="20"/>
          <w:szCs w:val="20"/>
        </w:rPr>
        <w:softHyphen/>
        <w:t xml:space="preserve">ческому обеспечению учебного процесса, предъявляемые в условиях ввода государственного стандарта по информатике и информационным технологиям. Они содержат перечни средств компьютерных и информационно-коммуникационных технологий (включая компьютеры, операционные системы и другие цифровые ресурсы), книгопечатной продукции (библиотечный фонд), демонстрационных печатных пособий и демонстрационных ресурсов в цифровом формате представления, технических средств. Требования к материально-техническому обеспечению учитывают интегративные возможности использования информационных технологий в процессе обучения и предполагают возможность преподавания в кабинете информационных технологий не только предмета «Информатика и информационные технологии», но и ряда других предметов на уроках, предполагающих активное использование информационных 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технологий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а также использование средств информационных и коммуникационных технологий в различных </w:t>
      </w:r>
      <w:r w:rsidRPr="0072531F">
        <w:rPr>
          <w:rFonts w:ascii="Arial" w:eastAsia="Times New Roman" w:hAnsi="Arial" w:cs="Arial"/>
          <w:sz w:val="20"/>
          <w:szCs w:val="20"/>
        </w:rPr>
        <w:lastRenderedPageBreak/>
        <w:t xml:space="preserve">помещениях школы (предметные кабинеты, библиотека, комната для самостоятельных занятий учащихся и др.) и вне школы (в поисковой деятельности). 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Новизна разработанных требований.</w:t>
      </w:r>
      <w:r w:rsidRPr="0072531F">
        <w:rPr>
          <w:rFonts w:ascii="Arial" w:eastAsia="Times New Roman" w:hAnsi="Arial" w:cs="Arial"/>
          <w:sz w:val="20"/>
          <w:szCs w:val="20"/>
        </w:rPr>
        <w:t xml:space="preserve"> Государственный стандарт по информатике предполагает приоритет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деятельностного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информационную, коммуникативную компетенции. Материально-техническое обеспечение учебного процесса должно быть достаточным для эффективного решения этих задач. В отличие от существовавших ранее перечней средств обучения и учебного оборудования по информатике настоящие требования ориентированы на возможность изучения информационных технологий и формирования коммуникационной компетенции,  в том числе и через их использование при изучении различных предметов. Требования включают не только элементы, выпускаемые и поставляемые в школы в настоящее время, но и перспективные, наличие которых необходимо для обеспечения ввода стандарта.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Принципы отбора объектов и средств материально-технического обеспечения</w:t>
      </w:r>
      <w:r w:rsidRPr="0072531F">
        <w:rPr>
          <w:rFonts w:ascii="Arial" w:eastAsia="Times New Roman" w:hAnsi="Arial" w:cs="Arial"/>
          <w:sz w:val="20"/>
          <w:szCs w:val="20"/>
        </w:rPr>
        <w:t xml:space="preserve">. В перечнях средств материально-технического обеспечения, вошедших в состав настоящих требований, представлены не конкретные названия и характеристики, а общая номенклатура объектов и цифровых ресурсов, описание их свойств и решаемых образовательных задач. В описание приводятся лишь ориентировочные минимальные рекомендованные технические характеристики средств информационных и коммуникационных технологий. Это вызвано их быстрым развитием на современном этапе, а также снижением стоимости на фоне повышения стоимости традиционного учебного оборудования. Введение стандарта также потребует создание новых учебников и учебных пособий, соответствующих стандарту. Значительная часть учебных материалов, входящих в данные требования, в том числе тексты, комплекты иллюстраций, схемы, таблицы, диаграммы могут быть представлены не на полиграфических, а на цифровых (электронных) носителях. Использование цифровых образовательных ресурсов повышает эффективность учебных материалов, прежде всего за счет использования интерактивности и возможностей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деятельностного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подхода. Широкое использование цифровых ресурсов позволяет снизить стоимость затрат на размножение и доставку за счет низкой стоимости копирования и использования Интернет для распространения.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Реализация принципа вариативности; преемственность на разных ступенях образования.</w:t>
      </w:r>
      <w:r w:rsidRPr="0072531F">
        <w:rPr>
          <w:rFonts w:ascii="Arial" w:eastAsia="Times New Roman" w:hAnsi="Arial" w:cs="Arial"/>
          <w:sz w:val="20"/>
          <w:szCs w:val="20"/>
        </w:rPr>
        <w:t xml:space="preserve"> Настоящие требования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обучения, установленных стандартом. Они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типами информац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ии и ее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источников. 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Расчет количественных показателей.</w:t>
      </w:r>
      <w:r w:rsidRPr="0072531F">
        <w:rPr>
          <w:rFonts w:ascii="Arial" w:eastAsia="Times New Roman" w:hAnsi="Arial" w:cs="Arial"/>
          <w:sz w:val="20"/>
          <w:szCs w:val="20"/>
        </w:rPr>
        <w:t xml:space="preserve"> Количество учебного оборудования приводится в рекомендациях в расчете на один учебный кабинет. В школах, имеющих более одного класса в каждой параллели, желательно иметь более  одного учебного кабинета. При этом использование значительной части указанных технических сре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>дств св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язано с выполнением не только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внутрипредметных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, но и 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общеучебных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задач. Оснащение этими техническими средствами рассматривается как элемент общего материально-технического оснащения образовательного учреждения. 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Конкретное количество указанных средств и объектов материально-технического обеспечения учитывает средний расчет наполняемости класса с учетом того, что занятия с применением информационных и коммуникационных технологий проводятся по подгруппам (12-15 учащихся). Для отражения количественных показателей в требованиях используется следующая система символических обозначений:</w:t>
      </w:r>
    </w:p>
    <w:p w:rsidR="0072531F" w:rsidRPr="0072531F" w:rsidRDefault="0072531F" w:rsidP="0072531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·       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>Д</w:t>
      </w:r>
      <w:r w:rsidRPr="0072531F">
        <w:rPr>
          <w:rFonts w:ascii="Arial" w:eastAsia="Times New Roman" w:hAnsi="Arial" w:cs="Arial"/>
          <w:sz w:val="20"/>
          <w:szCs w:val="20"/>
        </w:rPr>
        <w:t xml:space="preserve"> – демонстрационный экземпляр (1 экз., кроме специально оговоренных случаев), буквой</w:t>
      </w:r>
      <w:proofErr w:type="gramStart"/>
      <w:r w:rsidRPr="0072531F">
        <w:rPr>
          <w:rFonts w:ascii="Arial" w:eastAsia="Times New Roman" w:hAnsi="Arial" w:cs="Arial"/>
          <w:sz w:val="20"/>
          <w:szCs w:val="20"/>
        </w:rPr>
        <w:t xml:space="preserve">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>Д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также обозначается все оборудование, необходимое в единственном экземпляре;</w:t>
      </w:r>
    </w:p>
    <w:p w:rsidR="0072531F" w:rsidRPr="0072531F" w:rsidRDefault="0072531F" w:rsidP="0072531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·        </w:t>
      </w:r>
      <w:proofErr w:type="gramStart"/>
      <w:r w:rsidRPr="0072531F">
        <w:rPr>
          <w:rFonts w:ascii="Arial" w:eastAsia="Times New Roman" w:hAnsi="Arial" w:cs="Arial"/>
          <w:b/>
          <w:bCs/>
          <w:sz w:val="20"/>
          <w:szCs w:val="20"/>
        </w:rPr>
        <w:t>К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– полный комплект (исходя из реальной наполняемости класса), для школ с наполняемостью классов свыше 25 человек при комплектовании кабинета средствами ИКТ рекомендуется исходить из 15 рабочих мест учащихся; </w:t>
      </w:r>
    </w:p>
    <w:p w:rsidR="0072531F" w:rsidRPr="0072531F" w:rsidRDefault="0072531F" w:rsidP="0072531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·        </w:t>
      </w:r>
      <w:r w:rsidRPr="0072531F">
        <w:rPr>
          <w:rFonts w:ascii="Arial" w:eastAsia="Times New Roman" w:hAnsi="Arial" w:cs="Arial"/>
          <w:b/>
          <w:bCs/>
          <w:sz w:val="20"/>
          <w:szCs w:val="20"/>
        </w:rPr>
        <w:t>Ф</w:t>
      </w:r>
      <w:r w:rsidRPr="0072531F">
        <w:rPr>
          <w:rFonts w:ascii="Arial" w:eastAsia="Times New Roman" w:hAnsi="Arial" w:cs="Arial"/>
          <w:sz w:val="20"/>
          <w:szCs w:val="20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72531F" w:rsidRPr="0072531F" w:rsidRDefault="0072531F" w:rsidP="0072531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·        </w:t>
      </w:r>
      <w:proofErr w:type="gramStart"/>
      <w:r w:rsidRPr="0072531F">
        <w:rPr>
          <w:rFonts w:ascii="Arial" w:eastAsia="Times New Roman" w:hAnsi="Arial" w:cs="Arial"/>
          <w:b/>
          <w:bCs/>
          <w:sz w:val="20"/>
          <w:szCs w:val="20"/>
        </w:rPr>
        <w:t>П</w:t>
      </w:r>
      <w:proofErr w:type="gramEnd"/>
      <w:r w:rsidRPr="0072531F">
        <w:rPr>
          <w:rFonts w:ascii="Arial" w:eastAsia="Times New Roman" w:hAnsi="Arial" w:cs="Arial"/>
          <w:sz w:val="20"/>
          <w:szCs w:val="20"/>
        </w:rPr>
        <w:t xml:space="preserve"> – комплект, необходимый для практической работы в группах, насчитывающих по нескольку учащихся (5-7 экз.). 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b/>
          <w:bCs/>
          <w:i/>
          <w:iCs/>
          <w:sz w:val="20"/>
          <w:szCs w:val="20"/>
        </w:rPr>
        <w:t>Характеристика учебного кабинета.</w:t>
      </w:r>
      <w:r w:rsidRPr="0072531F">
        <w:rPr>
          <w:rFonts w:ascii="Arial" w:eastAsia="Times New Roman" w:hAnsi="Arial" w:cs="Arial"/>
          <w:sz w:val="20"/>
          <w:szCs w:val="20"/>
        </w:rPr>
        <w:t xml:space="preserve"> Помещение кабинета информатики и информационных технологий должно удовлетворять требованиям действующих Санитарно-эпидемиологи</w:t>
      </w:r>
      <w:r w:rsidRPr="0072531F">
        <w:rPr>
          <w:rFonts w:ascii="Arial" w:eastAsia="Times New Roman" w:hAnsi="Arial" w:cs="Arial"/>
          <w:sz w:val="20"/>
          <w:szCs w:val="20"/>
        </w:rPr>
        <w:softHyphen/>
        <w:t>ческих правил и нормативов (</w:t>
      </w:r>
      <w:proofErr w:type="spellStart"/>
      <w:r w:rsidRPr="0072531F">
        <w:rPr>
          <w:rFonts w:ascii="Arial" w:eastAsia="Times New Roman" w:hAnsi="Arial" w:cs="Arial"/>
          <w:sz w:val="20"/>
          <w:szCs w:val="20"/>
        </w:rPr>
        <w:t>СанПиН</w:t>
      </w:r>
      <w:proofErr w:type="spellEnd"/>
      <w:r w:rsidRPr="0072531F">
        <w:rPr>
          <w:rFonts w:ascii="Arial" w:eastAsia="Times New Roman" w:hAnsi="Arial" w:cs="Arial"/>
          <w:sz w:val="20"/>
          <w:szCs w:val="20"/>
        </w:rPr>
        <w:t xml:space="preserve"> 2.4.2. 178-02). Помещение должно быть </w:t>
      </w:r>
      <w:r w:rsidRPr="0072531F">
        <w:rPr>
          <w:rFonts w:ascii="Arial" w:eastAsia="Times New Roman" w:hAnsi="Arial" w:cs="Arial"/>
          <w:sz w:val="20"/>
          <w:szCs w:val="20"/>
        </w:rPr>
        <w:lastRenderedPageBreak/>
        <w:t xml:space="preserve">оснащено типовым оборудованием, в том числе техническими средствами обучения, указанным в настоящих требованиях, а также специализированной учебной мебелью. 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 xml:space="preserve">Основным оборудованием учебного кабинета является компьютерное оборудование, которое может быть представлено как в стационарном исполнении, так и в виде переносных компьютеров. Компьютерное оборудование может использовать различные операционные системы (в том числе семейств </w:t>
      </w:r>
      <w:r w:rsidRPr="0072531F">
        <w:rPr>
          <w:rFonts w:ascii="Arial" w:eastAsia="Times New Roman" w:hAnsi="Arial" w:cs="Arial"/>
          <w:sz w:val="20"/>
          <w:szCs w:val="20"/>
          <w:lang w:val="en-US"/>
        </w:rPr>
        <w:t>Windows</w:t>
      </w:r>
      <w:r w:rsidRPr="0072531F">
        <w:rPr>
          <w:rFonts w:ascii="Arial" w:eastAsia="Times New Roman" w:hAnsi="Arial" w:cs="Arial"/>
          <w:sz w:val="20"/>
          <w:szCs w:val="20"/>
        </w:rPr>
        <w:t xml:space="preserve">, </w:t>
      </w:r>
      <w:r w:rsidRPr="0072531F">
        <w:rPr>
          <w:rFonts w:ascii="Arial" w:eastAsia="Times New Roman" w:hAnsi="Arial" w:cs="Arial"/>
          <w:sz w:val="20"/>
          <w:szCs w:val="20"/>
          <w:lang w:val="en-US"/>
        </w:rPr>
        <w:t>Mac</w:t>
      </w:r>
      <w:r w:rsidRPr="0072531F">
        <w:rPr>
          <w:rFonts w:ascii="Arial" w:eastAsia="Times New Roman" w:hAnsi="Arial" w:cs="Arial"/>
          <w:sz w:val="20"/>
          <w:szCs w:val="20"/>
        </w:rPr>
        <w:t xml:space="preserve"> </w:t>
      </w:r>
      <w:r w:rsidRPr="0072531F">
        <w:rPr>
          <w:rFonts w:ascii="Arial" w:eastAsia="Times New Roman" w:hAnsi="Arial" w:cs="Arial"/>
          <w:sz w:val="20"/>
          <w:szCs w:val="20"/>
          <w:lang w:val="en-US"/>
        </w:rPr>
        <w:t>OS</w:t>
      </w:r>
      <w:r w:rsidRPr="0072531F">
        <w:rPr>
          <w:rFonts w:ascii="Arial" w:eastAsia="Times New Roman" w:hAnsi="Arial" w:cs="Arial"/>
          <w:sz w:val="20"/>
          <w:szCs w:val="20"/>
        </w:rPr>
        <w:t xml:space="preserve">, </w:t>
      </w:r>
      <w:r w:rsidRPr="0072531F">
        <w:rPr>
          <w:rFonts w:ascii="Arial" w:eastAsia="Times New Roman" w:hAnsi="Arial" w:cs="Arial"/>
          <w:sz w:val="20"/>
          <w:szCs w:val="20"/>
          <w:lang w:val="en-US"/>
        </w:rPr>
        <w:t>Linux</w:t>
      </w:r>
      <w:r w:rsidRPr="0072531F">
        <w:rPr>
          <w:rFonts w:ascii="Arial" w:eastAsia="Times New Roman" w:hAnsi="Arial" w:cs="Arial"/>
          <w:sz w:val="20"/>
          <w:szCs w:val="20"/>
        </w:rPr>
        <w:t xml:space="preserve">). Возможна также реализация компьютерного класса с использованием сервера и «тонкого клиента». Все компьютеры должны быть объединены в единую сеть с выходом в Интернет. Возможно использование участков беспроводной сети. Для управления доступом к ресурсам Интернет и оптимизации трафика должны быть использованы специальные программные средства. Могут использоваться как настольные компьютеры, так и компьютеры типа «ноутбук» и карманные. Технические характеристики, приведенные в требованиях в ряде случаев, являются ориентировочными и могут изменяться в ходе технического развития. 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Для обеспечения удобства работы с цифровыми ресурсами и работами учащихся, как в кабинете информатики, так и в школе в целом рекомендуется использовать файловый сервер, входящий в состав материально-технического обеспечения всего образовательного учреждения.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Все программные средства, устанавливаемые на компьютерах в кабинете информатики и информационных технологий, а также на других компьютерах, установленных в образовательном учреждении,  должна быть лицензированы для использования во всей школе или на необходимом числе рабочих мест.</w:t>
      </w:r>
    </w:p>
    <w:p w:rsidR="0072531F" w:rsidRPr="0072531F" w:rsidRDefault="0072531F" w:rsidP="0072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1F">
        <w:rPr>
          <w:rFonts w:ascii="Arial" w:eastAsia="Times New Roman" w:hAnsi="Arial" w:cs="Arial"/>
          <w:sz w:val="20"/>
          <w:szCs w:val="20"/>
        </w:rPr>
        <w:t>Оснащение кабинета должно предполагать его широкое использование не только для проведения уроков информатики, но и при преподавании других предметов. Учебный кабинет должен обеспечивать возможность проведения занятий по различным предметам, направленных, прежде всего, на поиск и обработку информации, подготовку и демонстрации мультимедиа презентаций.</w:t>
      </w:r>
    </w:p>
    <w:p w:rsidR="005550EA" w:rsidRPr="005550EA" w:rsidRDefault="005550EA" w:rsidP="005550E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0EA">
        <w:rPr>
          <w:rFonts w:ascii="Arial" w:eastAsia="Times New Roman" w:hAnsi="Arial" w:cs="Arial"/>
          <w:b/>
          <w:bCs/>
          <w:sz w:val="20"/>
          <w:szCs w:val="20"/>
        </w:rPr>
        <w:t>Компьютерный класс. Инструкция по технике безопасности.</w:t>
      </w:r>
    </w:p>
    <w:tbl>
      <w:tblPr>
        <w:tblW w:w="49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9"/>
      </w:tblGrid>
      <w:tr w:rsidR="005550EA" w:rsidRPr="005550EA" w:rsidTr="005550EA">
        <w:trPr>
          <w:tblCellSpacing w:w="7" w:type="dxa"/>
          <w:jc w:val="center"/>
        </w:trPr>
        <w:tc>
          <w:tcPr>
            <w:tcW w:w="0" w:type="auto"/>
            <w:hideMark/>
          </w:tcPr>
          <w:p w:rsidR="005550EA" w:rsidRPr="005550EA" w:rsidRDefault="005550EA" w:rsidP="00555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ИНСТРУКЦИЯ по технике безопасности и правилам поведения в компьютерном классе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550EA" w:rsidRPr="005550EA" w:rsidRDefault="005550EA" w:rsidP="0055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E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374.2pt;height:.75pt" o:hrpct="800" o:hralign="center" o:hrstd="t" o:hr="t" fillcolor="#aca899" stroked="f"/>
              </w:pict>
            </w:r>
          </w:p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К работе в компьютерном классе допускаются лица, ознакомленные с данной инструкцией по технике безопасности и правилам поведения. </w:t>
            </w:r>
          </w:p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Работа студентов в компьютерном классе разрешается только в присутствии преподавателя (инженера, лаборанта). </w:t>
            </w:r>
          </w:p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Во время занятий посторонние лица могут находиться в классе только с разрешения преподавателя. </w:t>
            </w:r>
          </w:p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Перед началом работы необходимо: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550EA" w:rsidRPr="005550EA" w:rsidRDefault="005550EA" w:rsidP="005550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убедиться в отсутствии видимых повреждений на рабочем месте; </w:t>
            </w:r>
          </w:p>
          <w:p w:rsidR="005550EA" w:rsidRPr="005550EA" w:rsidRDefault="005550EA" w:rsidP="005550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разместить на столе тетради, учебные пособия так, чтобы они не мешали работе на компьютере; </w:t>
            </w:r>
          </w:p>
          <w:p w:rsidR="005550EA" w:rsidRPr="005550EA" w:rsidRDefault="005550EA" w:rsidP="005550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принять правильную рабочую позу; </w:t>
            </w:r>
          </w:p>
          <w:p w:rsidR="005550EA" w:rsidRPr="005550EA" w:rsidRDefault="005550EA" w:rsidP="005550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если сеанс работы предыдущего пользователя не был завершен, завершить его. </w:t>
            </w:r>
          </w:p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При работе в компьютерном классе категорически запрещается: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находиться в классе в верхней одежде;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класть одежду и сумки на столы;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находиться в классе с едой и напитками;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располагаться сбоку или сзади от включенного монитора;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присоединять или отсоединять кабели, трогать разъемы, провода и розетки;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передвигать компьютеры;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открывать системный блок;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пытаться самостоятельно устранять неисправности в работе аппаратуры;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перекрывать вентиляционные отверстия на системном блоке и мониторе;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ударять по клавиатуре, нажимать бесцельно на клавиши;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класть книги, тетради и т.п. на клавиатуру;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удалять или перемещать чужие файлы; </w:t>
            </w:r>
          </w:p>
          <w:p w:rsidR="005550EA" w:rsidRPr="005550EA" w:rsidRDefault="005550EA" w:rsidP="005550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приносить и запускать компьютерные игры </w:t>
            </w:r>
          </w:p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 Находясь в компьютерном классе, студенты обязаны: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550EA" w:rsidRPr="005550EA" w:rsidRDefault="005550EA" w:rsidP="005550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соблюдать тишину и порядок; </w:t>
            </w:r>
          </w:p>
          <w:p w:rsidR="005550EA" w:rsidRPr="005550EA" w:rsidRDefault="005550EA" w:rsidP="005550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выполнять все требования преподавателя, инженера и лаборанта; </w:t>
            </w:r>
          </w:p>
          <w:p w:rsidR="005550EA" w:rsidRPr="005550EA" w:rsidRDefault="005550EA" w:rsidP="005550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работать только под своим именем и паролем; </w:t>
            </w:r>
          </w:p>
          <w:p w:rsidR="005550EA" w:rsidRPr="005550EA" w:rsidRDefault="005550EA" w:rsidP="005550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соблюдать режим работы (продолжительность непрерывной работы за компьютером не более двух часов с обязательным 10-минутным перерывом и гимнастикой для глаз; продолжительность интенсивной работы с клавиатурой не более 30 минут с последующей гимнастикой для рук; общая продолжительность работы не более 4 часов в день); </w:t>
            </w:r>
          </w:p>
          <w:p w:rsidR="005550EA" w:rsidRPr="005550EA" w:rsidRDefault="005550EA" w:rsidP="005550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при появлении рези в глазах, резком ухудшении видимости, невозможности сфокусировать взгляд или навести его на резкость, появлении боли в пальцах и кистях рук, усилении сердцебиения немедленно покинуть рабочее место, сообщить о происшедшем преподавателю и обратиться к врачу; </w:t>
            </w:r>
          </w:p>
          <w:p w:rsidR="005550EA" w:rsidRPr="005550EA" w:rsidRDefault="005550EA" w:rsidP="005550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после окончания работы завершить все активные программы и корректно выключить компьютер; </w:t>
            </w:r>
          </w:p>
          <w:p w:rsidR="005550EA" w:rsidRPr="005550EA" w:rsidRDefault="005550EA" w:rsidP="005550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оставить рабочее место чистым. </w:t>
            </w:r>
          </w:p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 Работая за компьютером, необходимо соблюдать правильную позу: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550EA" w:rsidRPr="005550EA" w:rsidRDefault="005550EA" w:rsidP="005550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расстояние от экрана до глаз 70-80 см (расстояние вытянутой руки); </w:t>
            </w:r>
          </w:p>
          <w:p w:rsidR="005550EA" w:rsidRPr="005550EA" w:rsidRDefault="005550EA" w:rsidP="005550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вертикально прямая спина; </w:t>
            </w:r>
          </w:p>
          <w:p w:rsidR="005550EA" w:rsidRPr="005550EA" w:rsidRDefault="005550EA" w:rsidP="005550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плечи опущены и расслаблены; </w:t>
            </w:r>
          </w:p>
          <w:p w:rsidR="005550EA" w:rsidRPr="005550EA" w:rsidRDefault="005550EA" w:rsidP="005550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ноги на полу и не скрещены; </w:t>
            </w:r>
          </w:p>
          <w:p w:rsidR="005550EA" w:rsidRPr="005550EA" w:rsidRDefault="005550EA" w:rsidP="005550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локти, запястья и кисти рук на одном уровне; </w:t>
            </w:r>
          </w:p>
          <w:p w:rsidR="005550EA" w:rsidRPr="005550EA" w:rsidRDefault="005550EA" w:rsidP="005550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локтевые, тазобедренные, коленные, голеностопные суставы под прямым углом. </w:t>
            </w:r>
          </w:p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При появлении программных ошибок или сбоях оборудования студент обязан немедленно обратиться к преподавателю (инженеру, лаборанту). </w:t>
            </w:r>
          </w:p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В случае порчи или выхода из строя оборудования компьютерного класса по вине пользователя ремонт или замена оборудования производится за счет пользователя. </w:t>
            </w:r>
            <w:r w:rsidRPr="005550E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Помните, что Вы отвечаете за состояние рабочего места и сохранность размещенного на нем оборудования!</w:t>
            </w:r>
            <w:r w:rsidRPr="005550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1"/>
            </w:tblGrid>
            <w:tr w:rsidR="005550EA" w:rsidRPr="005550E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846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460"/>
                  </w:tblGrid>
                  <w:tr w:rsidR="005550EA" w:rsidRPr="005550EA" w:rsidTr="00FF28B6">
                    <w:trPr>
                      <w:tblCellSpacing w:w="15" w:type="dxa"/>
                      <w:jc w:val="center"/>
                    </w:trPr>
                    <w:tc>
                      <w:tcPr>
                        <w:tcW w:w="8400" w:type="dxa"/>
                        <w:hideMark/>
                      </w:tcPr>
                      <w:p w:rsidR="005550EA" w:rsidRPr="005550EA" w:rsidRDefault="005550EA" w:rsidP="005550E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</w:rPr>
                          <w:t>Запрещается.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Эксплуатировать неисправную технику.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При включенном напряжении сети отключать, подключать кабели,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соединяющие различные устройства компьютера.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Работать с открытыми кожухами устройств компьютера.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Касаться экрана дисплея, тыльной стороны дисплея, разъемов.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соединительных кабелей, токоведущих частей аппаратуры.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Касаться автоматов защиты, пускателей, устройств сигнализации.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Во время работы касаться труб, батарей.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Самостоятельно устранять неисправность работы клавиатуры.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Нажимать на клавиши с усилием или допускать резкие удары.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Пользоваться каким-либо предметом при нажатии на клавиши.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Передвигать системный блок и дисплей.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Загромождать проходы в кабинете сумками, портфелями, стульями.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lastRenderedPageBreak/>
                          <w:t xml:space="preserve">Брать сумки, портфели за рабочее место у компьютера.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Ходить по кабинету во время урока.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Класть какие-либо предметы на системный блок, дисплей, клавиатуру.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Работать грязными, влажными руками, во влажной одежде.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Работать при недостаточном освещении.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Работать за дисплеем дольше положенного времени.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Запрещается без разрешения преподавателя.</w:t>
                        </w: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Включать и выключать компьютер, дисплей. </w:t>
                        </w: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 xml:space="preserve">Подключать кабели, разъемы и другую аппаратуру к компьютеру. </w:t>
                        </w:r>
                      </w:p>
                      <w:p w:rsidR="005550EA" w:rsidRPr="005550EA" w:rsidRDefault="005550EA" w:rsidP="005550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50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Брать со стола преподавателя дискеты, аппаратуру</w:t>
                        </w:r>
                      </w:p>
                    </w:tc>
                  </w:tr>
                </w:tbl>
                <w:p w:rsidR="005550EA" w:rsidRPr="005550EA" w:rsidRDefault="005550EA" w:rsidP="00555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50EA" w:rsidRPr="005550EA" w:rsidRDefault="005550EA" w:rsidP="005550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5CE1" w:rsidRPr="0072531F" w:rsidRDefault="00A05CE1">
      <w:pPr>
        <w:rPr>
          <w:sz w:val="28"/>
          <w:szCs w:val="28"/>
        </w:rPr>
      </w:pPr>
    </w:p>
    <w:sectPr w:rsidR="00A05CE1" w:rsidRPr="0072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2B2"/>
    <w:multiLevelType w:val="multilevel"/>
    <w:tmpl w:val="D33C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A1367"/>
    <w:multiLevelType w:val="multilevel"/>
    <w:tmpl w:val="24A0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47CF4"/>
    <w:multiLevelType w:val="multilevel"/>
    <w:tmpl w:val="CAB6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C3AED"/>
    <w:multiLevelType w:val="multilevel"/>
    <w:tmpl w:val="CA7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31F"/>
    <w:rsid w:val="005550EA"/>
    <w:rsid w:val="0072531F"/>
    <w:rsid w:val="00A05CE1"/>
    <w:rsid w:val="00F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253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53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a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1F"/>
    <w:rPr>
      <w:rFonts w:ascii="Tahoma" w:hAnsi="Tahoma" w:cs="Tahoma"/>
      <w:sz w:val="16"/>
      <w:szCs w:val="16"/>
    </w:rPr>
  </w:style>
  <w:style w:type="paragraph" w:customStyle="1" w:styleId="tar">
    <w:name w:val="tar"/>
    <w:basedOn w:val="a"/>
    <w:rsid w:val="0055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5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55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4042</Words>
  <Characters>23045</Characters>
  <Application>Microsoft Office Word</Application>
  <DocSecurity>0</DocSecurity>
  <Lines>192</Lines>
  <Paragraphs>54</Paragraphs>
  <ScaleCrop>false</ScaleCrop>
  <Company>.</Company>
  <LinksUpToDate>false</LinksUpToDate>
  <CharactersWithSpaces>27033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vasileva_an</dc:creator>
  <cp:keywords/>
  <dc:description/>
  <cp:lastModifiedBy>vasileva_an</cp:lastModifiedBy>
  <cp:revision>5</cp:revision>
  <dcterms:created xsi:type="dcterms:W3CDTF">2012-01-24T07:52:00Z</dcterms:created>
  <dcterms:modified xsi:type="dcterms:W3CDTF">2012-01-24T07:58:00Z</dcterms:modified>
</cp:coreProperties>
</file>