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E7" w:rsidRPr="00DF12E7" w:rsidRDefault="00DF12E7" w:rsidP="00DF12E7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DF12E7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25 ноября 2011 г. Сайт Представительства Ямало-Ненецкого автономного округа в </w:t>
      </w:r>
      <w:proofErr w:type="spellStart"/>
      <w:proofErr w:type="gramStart"/>
      <w:r w:rsidRPr="00DF12E7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в</w:t>
      </w:r>
      <w:proofErr w:type="spellEnd"/>
      <w:proofErr w:type="gramEnd"/>
      <w:r w:rsidRPr="00DF12E7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 Санкт-Петербурге</w:t>
      </w:r>
    </w:p>
    <w:p w:rsidR="00DF12E7" w:rsidRPr="00DF12E7" w:rsidRDefault="00DF12E7" w:rsidP="00DF12E7">
      <w:pPr>
        <w:spacing w:after="0" w:line="240" w:lineRule="auto"/>
        <w:jc w:val="both"/>
        <w:outlineLvl w:val="0"/>
        <w:rPr>
          <w:rFonts w:eastAsia="Times New Roman" w:cs="Times New Roman"/>
          <w:bCs/>
          <w:kern w:val="36"/>
          <w:sz w:val="24"/>
          <w:szCs w:val="24"/>
          <w:lang w:eastAsia="ru-RU"/>
        </w:rPr>
      </w:pPr>
      <w:r w:rsidRPr="00DF12E7">
        <w:rPr>
          <w:rFonts w:eastAsia="Times New Roman" w:cs="Times New Roman"/>
          <w:bCs/>
          <w:kern w:val="36"/>
          <w:sz w:val="24"/>
          <w:szCs w:val="24"/>
          <w:lang w:eastAsia="ru-RU"/>
        </w:rPr>
        <w:t>http://www.yamal-spb.ru/2/news/1152</w:t>
      </w:r>
    </w:p>
    <w:p w:rsidR="00DF12E7" w:rsidRDefault="00DF12E7" w:rsidP="00DF12E7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</w:p>
    <w:p w:rsidR="00DF12E7" w:rsidRPr="00DF12E7" w:rsidRDefault="00DF12E7" w:rsidP="00DF12E7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</w:pPr>
      <w:r w:rsidRPr="00DF12E7">
        <w:rPr>
          <w:rFonts w:eastAsia="Times New Roman" w:cs="Times New Roman"/>
          <w:b/>
          <w:bCs/>
          <w:kern w:val="36"/>
          <w:sz w:val="24"/>
          <w:szCs w:val="24"/>
          <w:lang w:eastAsia="ru-RU"/>
        </w:rPr>
        <w:t>Уникальный туристский потенциал Ямала был представлен на Международном форуме в Санкт-Петербурге</w:t>
      </w:r>
    </w:p>
    <w:p w:rsidR="00DF12E7" w:rsidRPr="00DF12E7" w:rsidRDefault="00DF12E7" w:rsidP="00DF12E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12E7">
        <w:rPr>
          <w:rFonts w:eastAsia="Times New Roman" w:cs="Times New Roman"/>
          <w:sz w:val="24"/>
          <w:szCs w:val="24"/>
          <w:lang w:eastAsia="ru-RU"/>
        </w:rPr>
        <w:t xml:space="preserve"> Вчера </w:t>
      </w:r>
      <w:proofErr w:type="gramStart"/>
      <w:r w:rsidRPr="00DF12E7">
        <w:rPr>
          <w:rFonts w:eastAsia="Times New Roman" w:cs="Times New Roman"/>
          <w:sz w:val="24"/>
          <w:szCs w:val="24"/>
          <w:lang w:eastAsia="ru-RU"/>
        </w:rPr>
        <w:t>в Таврическом дворце Санкт-Петербурга на одной из секций Международного форума по развитию туристического бизнеса в России</w:t>
      </w:r>
      <w:proofErr w:type="gramEnd"/>
      <w:r w:rsidRPr="00DF12E7">
        <w:rPr>
          <w:rFonts w:eastAsia="Times New Roman" w:cs="Times New Roman"/>
          <w:sz w:val="24"/>
          <w:szCs w:val="24"/>
          <w:lang w:eastAsia="ru-RU"/>
        </w:rPr>
        <w:t xml:space="preserve"> были представлены уникальные туристические возможности Ямала. Председатель совета директоров Центра международного и межрегионального сотрудничества Олег </w:t>
      </w:r>
      <w:proofErr w:type="spellStart"/>
      <w:r w:rsidRPr="00DF12E7">
        <w:rPr>
          <w:rFonts w:eastAsia="Times New Roman" w:cs="Times New Roman"/>
          <w:sz w:val="24"/>
          <w:szCs w:val="24"/>
          <w:lang w:eastAsia="ru-RU"/>
        </w:rPr>
        <w:t>Контонистов</w:t>
      </w:r>
      <w:proofErr w:type="spellEnd"/>
      <w:r w:rsidRPr="00DF12E7">
        <w:rPr>
          <w:rFonts w:eastAsia="Times New Roman" w:cs="Times New Roman"/>
          <w:sz w:val="24"/>
          <w:szCs w:val="24"/>
          <w:lang w:eastAsia="ru-RU"/>
        </w:rPr>
        <w:t>, говоря об одном из самых динамично развивающихся регионов страны, рассказал о разработанной Правительством ЯНАО совместно с крупнейшим финским консорциумом «</w:t>
      </w:r>
      <w:proofErr w:type="spellStart"/>
      <w:r w:rsidRPr="00DF12E7">
        <w:rPr>
          <w:rFonts w:eastAsia="Times New Roman" w:cs="Times New Roman"/>
          <w:sz w:val="24"/>
          <w:szCs w:val="24"/>
          <w:lang w:eastAsia="ru-RU"/>
        </w:rPr>
        <w:t>Sofi</w:t>
      </w:r>
      <w:proofErr w:type="spellEnd"/>
      <w:r w:rsidRPr="00DF12E7">
        <w:rPr>
          <w:rFonts w:eastAsia="Times New Roman" w:cs="Times New Roman"/>
          <w:sz w:val="24"/>
          <w:szCs w:val="24"/>
          <w:lang w:eastAsia="ru-RU"/>
        </w:rPr>
        <w:t xml:space="preserve">» концепции международного «Центра Арктического туризма». </w:t>
      </w:r>
    </w:p>
    <w:p w:rsidR="00DF12E7" w:rsidRDefault="00DF12E7" w:rsidP="00DF12E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F12E7" w:rsidRPr="00DF12E7" w:rsidRDefault="00DF12E7" w:rsidP="00DF12E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12E7">
        <w:rPr>
          <w:rFonts w:eastAsia="Times New Roman" w:cs="Times New Roman"/>
          <w:sz w:val="24"/>
          <w:szCs w:val="24"/>
          <w:lang w:eastAsia="ru-RU"/>
        </w:rPr>
        <w:t xml:space="preserve">Воплощение этой концепции, по словам Олега </w:t>
      </w:r>
      <w:proofErr w:type="spellStart"/>
      <w:r w:rsidRPr="00DF12E7">
        <w:rPr>
          <w:rFonts w:eastAsia="Times New Roman" w:cs="Times New Roman"/>
          <w:sz w:val="24"/>
          <w:szCs w:val="24"/>
          <w:lang w:eastAsia="ru-RU"/>
        </w:rPr>
        <w:t>Контонистова</w:t>
      </w:r>
      <w:proofErr w:type="spellEnd"/>
      <w:r w:rsidRPr="00DF12E7">
        <w:rPr>
          <w:rFonts w:eastAsia="Times New Roman" w:cs="Times New Roman"/>
          <w:sz w:val="24"/>
          <w:szCs w:val="24"/>
          <w:lang w:eastAsia="ru-RU"/>
        </w:rPr>
        <w:t xml:space="preserve">, позволит реализовать самые смелые туристические идеи: </w:t>
      </w:r>
      <w:proofErr w:type="spellStart"/>
      <w:r w:rsidRPr="00DF12E7">
        <w:rPr>
          <w:rFonts w:eastAsia="Times New Roman" w:cs="Times New Roman"/>
          <w:sz w:val="24"/>
          <w:szCs w:val="24"/>
          <w:lang w:eastAsia="ru-RU"/>
        </w:rPr>
        <w:t>экотуризм</w:t>
      </w:r>
      <w:proofErr w:type="spellEnd"/>
      <w:r w:rsidRPr="00DF12E7">
        <w:rPr>
          <w:rFonts w:eastAsia="Times New Roman" w:cs="Times New Roman"/>
          <w:sz w:val="24"/>
          <w:szCs w:val="24"/>
          <w:lang w:eastAsia="ru-RU"/>
        </w:rPr>
        <w:t>, сафари на оленях и собаках, посещение чума, охота, рыбалка, катание на горных лыжах на Полярном Урале до конца мая и знакомство с уникальной природой северной России. Докладчик напомнил, что разнообразие туристических направлений на Ямале подробно исследовала известная в международном туристическом консалтинге австрийская компания «</w:t>
      </w:r>
      <w:proofErr w:type="spellStart"/>
      <w:r w:rsidRPr="00DF12E7">
        <w:rPr>
          <w:rFonts w:eastAsia="Times New Roman" w:cs="Times New Roman"/>
          <w:sz w:val="24"/>
          <w:szCs w:val="24"/>
          <w:lang w:eastAsia="ru-RU"/>
        </w:rPr>
        <w:t>Kohl&amp;Partner</w:t>
      </w:r>
      <w:proofErr w:type="spellEnd"/>
      <w:r w:rsidRPr="00DF12E7">
        <w:rPr>
          <w:rFonts w:eastAsia="Times New Roman" w:cs="Times New Roman"/>
          <w:sz w:val="24"/>
          <w:szCs w:val="24"/>
          <w:lang w:eastAsia="ru-RU"/>
        </w:rPr>
        <w:t xml:space="preserve">», вывод которой был однозначен – регион обладает высоким потенциальным интересом иностранных туристов. </w:t>
      </w:r>
    </w:p>
    <w:p w:rsidR="00DF12E7" w:rsidRDefault="00DF12E7" w:rsidP="00DF12E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F12E7" w:rsidRPr="00DF12E7" w:rsidRDefault="00DF12E7" w:rsidP="00DF12E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12E7">
        <w:rPr>
          <w:rFonts w:eastAsia="Times New Roman" w:cs="Times New Roman"/>
          <w:sz w:val="24"/>
          <w:szCs w:val="24"/>
          <w:lang w:eastAsia="ru-RU"/>
        </w:rPr>
        <w:t xml:space="preserve">Олег </w:t>
      </w:r>
      <w:proofErr w:type="spellStart"/>
      <w:r w:rsidRPr="00DF12E7">
        <w:rPr>
          <w:rFonts w:eastAsia="Times New Roman" w:cs="Times New Roman"/>
          <w:sz w:val="24"/>
          <w:szCs w:val="24"/>
          <w:lang w:eastAsia="ru-RU"/>
        </w:rPr>
        <w:t>Контонистов</w:t>
      </w:r>
      <w:proofErr w:type="spellEnd"/>
      <w:r w:rsidRPr="00DF12E7">
        <w:rPr>
          <w:rFonts w:eastAsia="Times New Roman" w:cs="Times New Roman"/>
          <w:sz w:val="24"/>
          <w:szCs w:val="24"/>
          <w:lang w:eastAsia="ru-RU"/>
        </w:rPr>
        <w:t xml:space="preserve"> рассказал, что Центр предполагается построить на живописной возвышенности берега реки Оби в непосредственной близости от окружной столицы – Салехарда и его современного аэропорта</w:t>
      </w:r>
      <w:r w:rsidRPr="00DF12E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. «Здесь открывается  великолепный вид на горы Полярного Урала. Именно здесь </w:t>
      </w:r>
      <w:proofErr w:type="gramStart"/>
      <w:r w:rsidRPr="00DF12E7">
        <w:rPr>
          <w:rFonts w:eastAsia="Times New Roman" w:cs="Times New Roman"/>
          <w:i/>
          <w:iCs/>
          <w:sz w:val="24"/>
          <w:szCs w:val="24"/>
          <w:lang w:eastAsia="ru-RU"/>
        </w:rPr>
        <w:t>–т</w:t>
      </w:r>
      <w:proofErr w:type="gramEnd"/>
      <w:r w:rsidRPr="00DF12E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очная географическая координата Северного Полярного круга. Единственный российский арктический курорт с современной инфраструктурой и уникальным месторасположением непосредственно на Полярном круге – это будет главным </w:t>
      </w:r>
      <w:proofErr w:type="spellStart"/>
      <w:r w:rsidRPr="00DF12E7">
        <w:rPr>
          <w:rFonts w:eastAsia="Times New Roman" w:cs="Times New Roman"/>
          <w:i/>
          <w:iCs/>
          <w:sz w:val="24"/>
          <w:szCs w:val="24"/>
          <w:lang w:eastAsia="ru-RU"/>
        </w:rPr>
        <w:t>ямальским</w:t>
      </w:r>
      <w:proofErr w:type="spellEnd"/>
      <w:r w:rsidRPr="00DF12E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и российским северным туристическим брендом…»,</w:t>
      </w:r>
      <w:r w:rsidRPr="00DF12E7">
        <w:rPr>
          <w:rFonts w:eastAsia="Times New Roman" w:cs="Times New Roman"/>
          <w:sz w:val="24"/>
          <w:szCs w:val="24"/>
          <w:lang w:eastAsia="ru-RU"/>
        </w:rPr>
        <w:t xml:space="preserve"> - сказал Олег </w:t>
      </w:r>
      <w:proofErr w:type="spellStart"/>
      <w:r w:rsidRPr="00DF12E7">
        <w:rPr>
          <w:rFonts w:eastAsia="Times New Roman" w:cs="Times New Roman"/>
          <w:sz w:val="24"/>
          <w:szCs w:val="24"/>
          <w:lang w:eastAsia="ru-RU"/>
        </w:rPr>
        <w:t>Контонистов</w:t>
      </w:r>
      <w:proofErr w:type="spellEnd"/>
      <w:r w:rsidRPr="00DF12E7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DF12E7" w:rsidRDefault="00DF12E7" w:rsidP="00DF12E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F12E7" w:rsidRPr="00DF12E7" w:rsidRDefault="00DF12E7" w:rsidP="00DF12E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12E7">
        <w:rPr>
          <w:rFonts w:eastAsia="Times New Roman" w:cs="Times New Roman"/>
          <w:sz w:val="24"/>
          <w:szCs w:val="24"/>
          <w:lang w:eastAsia="ru-RU"/>
        </w:rPr>
        <w:t>Председатель совета директоров Центра международного и межрегионального сотрудничества отметил, что оценочная стоимость проекта составляет около 4 млрд. рублей. Особо подчеркнул то, что успешное привлечение инвестиций связано не только с созданием Правительством Ямало-Ненецкого автономного округа благоприятного инвестиционного климата и тщательно просчитанного бизнес-плана, но и наличием «</w:t>
      </w:r>
      <w:proofErr w:type="spellStart"/>
      <w:r w:rsidRPr="00DF12E7">
        <w:rPr>
          <w:rFonts w:eastAsia="Times New Roman" w:cs="Times New Roman"/>
          <w:sz w:val="24"/>
          <w:szCs w:val="24"/>
          <w:lang w:eastAsia="ru-RU"/>
        </w:rPr>
        <w:t>брендовой</w:t>
      </w:r>
      <w:proofErr w:type="spellEnd"/>
      <w:r w:rsidRPr="00DF12E7">
        <w:rPr>
          <w:rFonts w:eastAsia="Times New Roman" w:cs="Times New Roman"/>
          <w:sz w:val="24"/>
          <w:szCs w:val="24"/>
          <w:lang w:eastAsia="ru-RU"/>
        </w:rPr>
        <w:t xml:space="preserve">» управляющей гостиничной компании мирового уровня. </w:t>
      </w:r>
      <w:proofErr w:type="gramStart"/>
      <w:r w:rsidRPr="00DF12E7">
        <w:rPr>
          <w:rFonts w:eastAsia="Times New Roman" w:cs="Times New Roman"/>
          <w:i/>
          <w:iCs/>
          <w:sz w:val="24"/>
          <w:szCs w:val="24"/>
          <w:lang w:eastAsia="ru-RU"/>
        </w:rPr>
        <w:t>«Инициаторы проекта сегодня ведут конструктивные переговоры с компанией «</w:t>
      </w:r>
      <w:proofErr w:type="spellStart"/>
      <w:r w:rsidRPr="00DF12E7">
        <w:rPr>
          <w:rFonts w:eastAsia="Times New Roman" w:cs="Times New Roman"/>
          <w:i/>
          <w:iCs/>
          <w:sz w:val="24"/>
          <w:szCs w:val="24"/>
          <w:lang w:eastAsia="ru-RU"/>
        </w:rPr>
        <w:t>Kempinski</w:t>
      </w:r>
      <w:proofErr w:type="spellEnd"/>
      <w:r w:rsidRPr="00DF12E7">
        <w:rPr>
          <w:rFonts w:eastAsia="Times New Roman" w:cs="Times New Roman"/>
          <w:i/>
          <w:iCs/>
          <w:sz w:val="24"/>
          <w:szCs w:val="24"/>
          <w:lang w:eastAsia="ru-RU"/>
        </w:rPr>
        <w:t>», которая в своей широкой отельной сетке имеет самый северный отель в Санкт-Петербурге и проявляет большой интерес к арктического гостиничному проекту»,</w:t>
      </w:r>
      <w:r w:rsidRPr="00DF12E7">
        <w:rPr>
          <w:rFonts w:eastAsia="Times New Roman" w:cs="Times New Roman"/>
          <w:sz w:val="24"/>
          <w:szCs w:val="24"/>
          <w:lang w:eastAsia="ru-RU"/>
        </w:rPr>
        <w:t xml:space="preserve"> - сказал Олег </w:t>
      </w:r>
      <w:proofErr w:type="spellStart"/>
      <w:r w:rsidRPr="00DF12E7">
        <w:rPr>
          <w:rFonts w:eastAsia="Times New Roman" w:cs="Times New Roman"/>
          <w:sz w:val="24"/>
          <w:szCs w:val="24"/>
          <w:lang w:eastAsia="ru-RU"/>
        </w:rPr>
        <w:t>Контонистов</w:t>
      </w:r>
      <w:proofErr w:type="spellEnd"/>
      <w:r w:rsidRPr="00DF12E7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DF12E7" w:rsidRDefault="00DF12E7" w:rsidP="00DF12E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F12E7" w:rsidRPr="00DF12E7" w:rsidRDefault="00DF12E7" w:rsidP="00DF12E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12E7">
        <w:rPr>
          <w:rFonts w:eastAsia="Times New Roman" w:cs="Times New Roman"/>
          <w:sz w:val="24"/>
          <w:szCs w:val="24"/>
          <w:lang w:eastAsia="ru-RU"/>
        </w:rPr>
        <w:t xml:space="preserve">Он также подчеркнул, что существенным экономическим обоснованием целесообразности возведения объекта такого типа является то обстоятельство, что в Салехарде на регулярной основе проводятся значимые международные, российские и региональные форумы в сфере энергетики, освоения и исследования Арктики, истории и культуры коренных народов Севера, многочисленные фестивали, семинары, выставки, соревнования. Полным ходом идет разработка проекта проведения в 2015 году </w:t>
      </w:r>
      <w:r w:rsidRPr="00DF12E7">
        <w:rPr>
          <w:rFonts w:eastAsia="Times New Roman" w:cs="Times New Roman"/>
          <w:sz w:val="24"/>
          <w:szCs w:val="24"/>
          <w:lang w:eastAsia="ru-RU"/>
        </w:rPr>
        <w:lastRenderedPageBreak/>
        <w:t>международной выставки «</w:t>
      </w:r>
      <w:proofErr w:type="spellStart"/>
      <w:r w:rsidRPr="00DF12E7">
        <w:rPr>
          <w:rFonts w:eastAsia="Times New Roman" w:cs="Times New Roman"/>
          <w:sz w:val="24"/>
          <w:szCs w:val="24"/>
          <w:lang w:eastAsia="ru-RU"/>
        </w:rPr>
        <w:t>ЭКСПО-Арктика</w:t>
      </w:r>
      <w:proofErr w:type="spellEnd"/>
      <w:r w:rsidRPr="00DF12E7">
        <w:rPr>
          <w:rFonts w:eastAsia="Times New Roman" w:cs="Times New Roman"/>
          <w:sz w:val="24"/>
          <w:szCs w:val="24"/>
          <w:lang w:eastAsia="ru-RU"/>
        </w:rPr>
        <w:t>» и саммита глав государств арктического бассейна.</w:t>
      </w:r>
    </w:p>
    <w:p w:rsidR="00DF12E7" w:rsidRDefault="00DF12E7" w:rsidP="00DF12E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F12E7" w:rsidRPr="00DF12E7" w:rsidRDefault="00DF12E7" w:rsidP="00DF12E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12E7">
        <w:rPr>
          <w:rFonts w:eastAsia="Times New Roman" w:cs="Times New Roman"/>
          <w:sz w:val="24"/>
          <w:szCs w:val="24"/>
          <w:lang w:eastAsia="ru-RU"/>
        </w:rPr>
        <w:t>Акцентировал внимание докладчик на кадровом аспекте, потому как без качественной подготовки новых российских кадров в области сервиса и туризма любые начинания в данной сфере обречены на неудачу</w:t>
      </w:r>
      <w:r w:rsidRPr="00DF12E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. «В Ямало-Ненецком автономном округе за последние годы создана современная инфраструктура образовательных учреждений. </w:t>
      </w:r>
      <w:proofErr w:type="gramStart"/>
      <w:r w:rsidRPr="00DF12E7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И мы возлагаем большие надежды на сегодняшнюю конференцию, на сотрудничество с Государственным университетом сервиса и экономики, другими учебными заведениями в деле разработки совместных образовательных программ для подготовки на местном уровне среднего звена туристических работников и получения высшего образования в этой сфере, а также научных квалификаций в столичных ВУЗах молодыми </w:t>
      </w:r>
      <w:proofErr w:type="spellStart"/>
      <w:r w:rsidRPr="00DF12E7">
        <w:rPr>
          <w:rFonts w:eastAsia="Times New Roman" w:cs="Times New Roman"/>
          <w:i/>
          <w:iCs/>
          <w:sz w:val="24"/>
          <w:szCs w:val="24"/>
          <w:lang w:eastAsia="ru-RU"/>
        </w:rPr>
        <w:t>ямальцами</w:t>
      </w:r>
      <w:proofErr w:type="spellEnd"/>
      <w:r w:rsidRPr="00DF12E7">
        <w:rPr>
          <w:rFonts w:eastAsia="Times New Roman" w:cs="Times New Roman"/>
          <w:i/>
          <w:iCs/>
          <w:sz w:val="24"/>
          <w:szCs w:val="24"/>
          <w:lang w:eastAsia="ru-RU"/>
        </w:rPr>
        <w:t>»,</w:t>
      </w:r>
      <w:r w:rsidRPr="00DF12E7">
        <w:rPr>
          <w:rFonts w:eastAsia="Times New Roman" w:cs="Times New Roman"/>
          <w:sz w:val="24"/>
          <w:szCs w:val="24"/>
          <w:lang w:eastAsia="ru-RU"/>
        </w:rPr>
        <w:t xml:space="preserve"> - заявил Олег </w:t>
      </w:r>
      <w:proofErr w:type="spellStart"/>
      <w:r w:rsidRPr="00DF12E7">
        <w:rPr>
          <w:rFonts w:eastAsia="Times New Roman" w:cs="Times New Roman"/>
          <w:sz w:val="24"/>
          <w:szCs w:val="24"/>
          <w:lang w:eastAsia="ru-RU"/>
        </w:rPr>
        <w:t>Контонистов</w:t>
      </w:r>
      <w:proofErr w:type="spellEnd"/>
      <w:r w:rsidRPr="00DF12E7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DF12E7" w:rsidRDefault="00DF12E7" w:rsidP="00DF12E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F12E7" w:rsidRPr="00DF12E7" w:rsidRDefault="00DF12E7" w:rsidP="00DF12E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12E7">
        <w:rPr>
          <w:rFonts w:eastAsia="Times New Roman" w:cs="Times New Roman"/>
          <w:sz w:val="24"/>
          <w:szCs w:val="24"/>
          <w:lang w:eastAsia="ru-RU"/>
        </w:rPr>
        <w:t xml:space="preserve">Завершая свое выступление, Олег </w:t>
      </w:r>
      <w:proofErr w:type="spellStart"/>
      <w:r w:rsidRPr="00DF12E7">
        <w:rPr>
          <w:rFonts w:eastAsia="Times New Roman" w:cs="Times New Roman"/>
          <w:sz w:val="24"/>
          <w:szCs w:val="24"/>
          <w:lang w:eastAsia="ru-RU"/>
        </w:rPr>
        <w:t>Контонистов</w:t>
      </w:r>
      <w:proofErr w:type="spellEnd"/>
      <w:r w:rsidRPr="00DF12E7">
        <w:rPr>
          <w:rFonts w:eastAsia="Times New Roman" w:cs="Times New Roman"/>
          <w:sz w:val="24"/>
          <w:szCs w:val="24"/>
          <w:lang w:eastAsia="ru-RU"/>
        </w:rPr>
        <w:t xml:space="preserve"> подчеркнул, что путешествия сегодня перестали быть просто удовольствием, а превратились в неотъемлемую часть жизни современного человека, связанную с удовлетворением духовных, интеллектуальных и иных потребностей. </w:t>
      </w:r>
      <w:r w:rsidRPr="00DF12E7">
        <w:rPr>
          <w:rFonts w:eastAsia="Times New Roman" w:cs="Times New Roman"/>
          <w:i/>
          <w:iCs/>
          <w:sz w:val="24"/>
          <w:szCs w:val="24"/>
          <w:lang w:eastAsia="ru-RU"/>
        </w:rPr>
        <w:t>«Путешествия на Север России – уникальная возможность приобщения к ранее неизведанному, окутанному мифами и легендами, необычному миру, которое оставляет неизгладимый след в памяти»,</w:t>
      </w:r>
      <w:r w:rsidRPr="00DF12E7">
        <w:rPr>
          <w:rFonts w:eastAsia="Times New Roman" w:cs="Times New Roman"/>
          <w:sz w:val="24"/>
          <w:szCs w:val="24"/>
          <w:lang w:eastAsia="ru-RU"/>
        </w:rPr>
        <w:t xml:space="preserve"> - подчеркнул докладчик. </w:t>
      </w:r>
    </w:p>
    <w:p w:rsidR="00DF12E7" w:rsidRDefault="00DF12E7" w:rsidP="00DF12E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F12E7" w:rsidRPr="00DF12E7" w:rsidRDefault="00DF12E7" w:rsidP="00DF12E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DF12E7">
        <w:rPr>
          <w:rFonts w:eastAsia="Times New Roman" w:cs="Times New Roman"/>
          <w:sz w:val="24"/>
          <w:szCs w:val="24"/>
          <w:lang w:eastAsia="ru-RU"/>
        </w:rPr>
        <w:t xml:space="preserve">Отметим, во втором Международном Форуме «Туризм и гостиничный бизнес. Стратегии взаимодействия университетов и работодателей» принимают участие представители власти России и зарубежных стран, дипломатического корпуса. Участниками Форума стали также представители  Исполнительной дирекции XXVII Всемирной летней универсиады 2013 года в </w:t>
      </w:r>
      <w:proofErr w:type="gramStart"/>
      <w:r w:rsidRPr="00DF12E7">
        <w:rPr>
          <w:rFonts w:eastAsia="Times New Roman" w:cs="Times New Roman"/>
          <w:sz w:val="24"/>
          <w:szCs w:val="24"/>
          <w:lang w:eastAsia="ru-RU"/>
        </w:rPr>
        <w:t>г</w:t>
      </w:r>
      <w:proofErr w:type="gramEnd"/>
      <w:r w:rsidRPr="00DF12E7">
        <w:rPr>
          <w:rFonts w:eastAsia="Times New Roman" w:cs="Times New Roman"/>
          <w:sz w:val="24"/>
          <w:szCs w:val="24"/>
          <w:lang w:eastAsia="ru-RU"/>
        </w:rPr>
        <w:t xml:space="preserve">. Казани, Организационного комитета XXII Олимпийских зимних игр 2014 года в городе Сочи, предприятий индустрии туризма, образовательных учреждений, общественных культурно-развлекательных центров и организаций, профессиональных ассоциаций и транспортных компаний. Цели Форума – глобальное позиционирование России как международного центра спортивного, культурного и зрелищного туризма; разработка общей стратегии взаимодействия индустрии гостеприимства, образовательных учреждений и органов государственной власти по эффективному использованию и перспективному развитию туристского потенциала территорий России и других стран СНГ. </w:t>
      </w:r>
    </w:p>
    <w:p w:rsidR="003D23B0" w:rsidRPr="00DF12E7" w:rsidRDefault="003D23B0" w:rsidP="00DF12E7">
      <w:pPr>
        <w:spacing w:after="0" w:line="240" w:lineRule="auto"/>
        <w:jc w:val="both"/>
        <w:rPr>
          <w:sz w:val="24"/>
          <w:szCs w:val="24"/>
        </w:rPr>
      </w:pPr>
    </w:p>
    <w:sectPr w:rsidR="003D23B0" w:rsidRPr="00DF12E7" w:rsidSect="003D2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DF12E7"/>
    <w:rsid w:val="003D23B0"/>
    <w:rsid w:val="00DF1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B0"/>
  </w:style>
  <w:style w:type="paragraph" w:styleId="1">
    <w:name w:val="heading 1"/>
    <w:basedOn w:val="a"/>
    <w:link w:val="10"/>
    <w:uiPriority w:val="9"/>
    <w:qFormat/>
    <w:rsid w:val="00DF12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2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F1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F12E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7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ЛЕНКА</dc:creator>
  <cp:lastModifiedBy>ЛЕНКА</cp:lastModifiedBy>
  <cp:revision>1</cp:revision>
  <dcterms:created xsi:type="dcterms:W3CDTF">2011-12-03T12:33:00Z</dcterms:created>
  <dcterms:modified xsi:type="dcterms:W3CDTF">2011-12-03T12:37:00Z</dcterms:modified>
</cp:coreProperties>
</file>